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35" w:rsidRPr="008F1BCE" w:rsidRDefault="00FD0635" w:rsidP="00FD0635">
      <w:pPr>
        <w:rPr>
          <w:rFonts w:ascii="Arial" w:hAnsi="Arial" w:cs="Arial"/>
          <w:bCs/>
        </w:rPr>
      </w:pPr>
    </w:p>
    <w:p w:rsidR="00BB6535" w:rsidRPr="008F1BCE" w:rsidRDefault="00BB6535" w:rsidP="00FD0635">
      <w:pPr>
        <w:rPr>
          <w:rFonts w:ascii="Arial" w:hAnsi="Arial" w:cs="Arial"/>
          <w:bCs/>
        </w:rPr>
      </w:pPr>
    </w:p>
    <w:p w:rsidR="00933BC6" w:rsidRPr="008F1BCE" w:rsidRDefault="00933BC6" w:rsidP="00FD0635">
      <w:pPr>
        <w:rPr>
          <w:rFonts w:ascii="Arial" w:hAnsi="Arial" w:cs="Arial"/>
          <w:bCs/>
        </w:rPr>
      </w:pPr>
    </w:p>
    <w:p w:rsidR="00BB6535" w:rsidRPr="008F1BCE" w:rsidRDefault="00BB6535" w:rsidP="00FD0635">
      <w:pPr>
        <w:rPr>
          <w:rFonts w:ascii="Arial" w:hAnsi="Arial" w:cs="Arial"/>
          <w:bCs/>
        </w:rPr>
      </w:pPr>
    </w:p>
    <w:p w:rsidR="00BB6535" w:rsidRPr="008F1BCE" w:rsidRDefault="00BB6535" w:rsidP="00DC2F43">
      <w:pPr>
        <w:jc w:val="center"/>
        <w:rPr>
          <w:rFonts w:ascii="Arial" w:hAnsi="Arial" w:cs="Arial"/>
          <w:b/>
          <w:bCs/>
          <w:sz w:val="46"/>
          <w:szCs w:val="24"/>
        </w:rPr>
      </w:pPr>
      <w:r w:rsidRPr="008F1BCE">
        <w:rPr>
          <w:rFonts w:ascii="Arial" w:hAnsi="Arial" w:cs="Arial"/>
          <w:b/>
          <w:bCs/>
          <w:sz w:val="46"/>
          <w:szCs w:val="24"/>
        </w:rPr>
        <w:t>Agenda Papers</w:t>
      </w:r>
    </w:p>
    <w:p w:rsidR="00BB6535" w:rsidRPr="008F1BCE" w:rsidRDefault="00BB6535" w:rsidP="00BB6535">
      <w:pPr>
        <w:jc w:val="center"/>
        <w:rPr>
          <w:rFonts w:ascii="Arial" w:hAnsi="Arial" w:cs="Arial"/>
          <w:b/>
          <w:bCs/>
          <w:sz w:val="50"/>
          <w:szCs w:val="24"/>
        </w:rPr>
      </w:pPr>
    </w:p>
    <w:p w:rsidR="00BB6535" w:rsidRPr="008F1BCE" w:rsidRDefault="009E6366" w:rsidP="00BB6535">
      <w:pPr>
        <w:jc w:val="center"/>
        <w:rPr>
          <w:rFonts w:ascii="Arial" w:hAnsi="Arial" w:cs="Arial"/>
          <w:b/>
          <w:bCs/>
          <w:sz w:val="46"/>
          <w:szCs w:val="24"/>
        </w:rPr>
      </w:pPr>
      <w:r w:rsidRPr="008F1BCE">
        <w:rPr>
          <w:rFonts w:ascii="Arial" w:hAnsi="Arial" w:cs="Arial"/>
          <w:b/>
          <w:bCs/>
          <w:sz w:val="46"/>
          <w:szCs w:val="24"/>
        </w:rPr>
        <w:t>1</w:t>
      </w:r>
      <w:r w:rsidR="004C2FEA">
        <w:rPr>
          <w:rFonts w:ascii="Arial" w:hAnsi="Arial" w:cs="Arial"/>
          <w:b/>
          <w:bCs/>
          <w:sz w:val="46"/>
          <w:szCs w:val="24"/>
        </w:rPr>
        <w:t>6</w:t>
      </w:r>
      <w:r w:rsidRPr="008F1BCE">
        <w:rPr>
          <w:rFonts w:ascii="Arial" w:hAnsi="Arial" w:cs="Arial"/>
          <w:b/>
          <w:bCs/>
          <w:sz w:val="46"/>
          <w:szCs w:val="24"/>
          <w:vertAlign w:val="superscript"/>
        </w:rPr>
        <w:t>th</w:t>
      </w:r>
      <w:r w:rsidR="0039108E" w:rsidRPr="008F1BCE">
        <w:rPr>
          <w:rFonts w:ascii="Arial" w:hAnsi="Arial" w:cs="Arial"/>
          <w:b/>
          <w:bCs/>
          <w:sz w:val="46"/>
          <w:szCs w:val="24"/>
          <w:vertAlign w:val="superscript"/>
        </w:rPr>
        <w:t xml:space="preserve"> </w:t>
      </w:r>
      <w:r w:rsidR="00BB6535" w:rsidRPr="008F1BCE">
        <w:rPr>
          <w:rFonts w:ascii="Arial" w:hAnsi="Arial" w:cs="Arial"/>
          <w:b/>
          <w:bCs/>
          <w:sz w:val="46"/>
          <w:szCs w:val="24"/>
        </w:rPr>
        <w:t>Meeting</w:t>
      </w:r>
    </w:p>
    <w:p w:rsidR="00BB6535" w:rsidRPr="008F1BCE" w:rsidRDefault="00BB6535" w:rsidP="00BB6535">
      <w:pPr>
        <w:jc w:val="center"/>
        <w:rPr>
          <w:rFonts w:ascii="Arial" w:hAnsi="Arial" w:cs="Arial"/>
          <w:b/>
          <w:bCs/>
          <w:sz w:val="60"/>
          <w:szCs w:val="24"/>
        </w:rPr>
      </w:pPr>
      <w:r w:rsidRPr="008F1BCE">
        <w:rPr>
          <w:rFonts w:ascii="Arial" w:hAnsi="Arial" w:cs="Arial"/>
          <w:b/>
          <w:bCs/>
          <w:sz w:val="60"/>
          <w:szCs w:val="24"/>
        </w:rPr>
        <w:t>SWAYAM BOARD</w:t>
      </w:r>
    </w:p>
    <w:p w:rsidR="00BB6535" w:rsidRPr="008F1BCE" w:rsidRDefault="00BB6535" w:rsidP="00BB6535">
      <w:pPr>
        <w:jc w:val="center"/>
        <w:rPr>
          <w:rFonts w:ascii="Arial" w:hAnsi="Arial" w:cs="Arial"/>
          <w:b/>
          <w:bCs/>
          <w:sz w:val="60"/>
          <w:szCs w:val="24"/>
        </w:rPr>
      </w:pPr>
    </w:p>
    <w:p w:rsidR="00BB6535" w:rsidRPr="008F1BCE" w:rsidRDefault="004C2FEA" w:rsidP="00BB6535">
      <w:pPr>
        <w:jc w:val="center"/>
        <w:rPr>
          <w:rFonts w:ascii="Arial" w:hAnsi="Arial" w:cs="Arial"/>
          <w:b/>
          <w:bCs/>
          <w:sz w:val="50"/>
          <w:szCs w:val="24"/>
        </w:rPr>
      </w:pPr>
      <w:r>
        <w:rPr>
          <w:rFonts w:ascii="Arial" w:hAnsi="Arial" w:cs="Arial"/>
          <w:b/>
          <w:bCs/>
          <w:sz w:val="50"/>
          <w:szCs w:val="24"/>
        </w:rPr>
        <w:t>09</w:t>
      </w:r>
      <w:r w:rsidR="003A2CA7" w:rsidRPr="008F1BCE">
        <w:rPr>
          <w:rFonts w:ascii="Arial" w:hAnsi="Arial" w:cs="Arial"/>
          <w:b/>
          <w:bCs/>
          <w:sz w:val="50"/>
          <w:szCs w:val="24"/>
          <w:vertAlign w:val="superscript"/>
        </w:rPr>
        <w:t>th</w:t>
      </w:r>
      <w:r w:rsidR="006B7703" w:rsidRPr="008F1BCE">
        <w:rPr>
          <w:rFonts w:ascii="Arial" w:hAnsi="Arial" w:cs="Arial"/>
          <w:b/>
          <w:bCs/>
          <w:sz w:val="50"/>
          <w:szCs w:val="24"/>
          <w:vertAlign w:val="superscript"/>
        </w:rPr>
        <w:t xml:space="preserve"> </w:t>
      </w:r>
      <w:r>
        <w:rPr>
          <w:rFonts w:ascii="Arial" w:hAnsi="Arial" w:cs="Arial"/>
          <w:b/>
          <w:bCs/>
          <w:sz w:val="50"/>
          <w:szCs w:val="24"/>
        </w:rPr>
        <w:t>September</w:t>
      </w:r>
      <w:r w:rsidR="0039108E" w:rsidRPr="008F1BCE">
        <w:rPr>
          <w:rFonts w:ascii="Arial" w:hAnsi="Arial" w:cs="Arial"/>
          <w:b/>
          <w:bCs/>
          <w:sz w:val="50"/>
          <w:szCs w:val="24"/>
        </w:rPr>
        <w:t xml:space="preserve"> </w:t>
      </w:r>
      <w:r w:rsidR="00BB6535" w:rsidRPr="008F1BCE">
        <w:rPr>
          <w:rFonts w:ascii="Arial" w:hAnsi="Arial" w:cs="Arial"/>
          <w:b/>
          <w:bCs/>
          <w:sz w:val="50"/>
          <w:szCs w:val="24"/>
        </w:rPr>
        <w:t>201</w:t>
      </w:r>
      <w:r w:rsidR="00DF2B04" w:rsidRPr="008F1BCE">
        <w:rPr>
          <w:rFonts w:ascii="Arial" w:hAnsi="Arial" w:cs="Arial"/>
          <w:b/>
          <w:bCs/>
          <w:sz w:val="50"/>
          <w:szCs w:val="24"/>
        </w:rPr>
        <w:t>9</w:t>
      </w:r>
    </w:p>
    <w:p w:rsidR="00BB6535" w:rsidRPr="008F1BCE" w:rsidRDefault="00BB6535" w:rsidP="00BB6535">
      <w:pPr>
        <w:jc w:val="center"/>
        <w:rPr>
          <w:rFonts w:ascii="Arial" w:hAnsi="Arial" w:cs="Arial"/>
          <w:b/>
          <w:bCs/>
          <w:sz w:val="50"/>
          <w:szCs w:val="24"/>
        </w:rPr>
      </w:pPr>
    </w:p>
    <w:p w:rsidR="00BB6535" w:rsidRPr="008F1BCE" w:rsidRDefault="00BB6535" w:rsidP="00BB6535">
      <w:pPr>
        <w:jc w:val="center"/>
        <w:rPr>
          <w:rFonts w:ascii="Arial" w:hAnsi="Arial" w:cs="Arial"/>
          <w:b/>
          <w:bCs/>
          <w:sz w:val="52"/>
          <w:szCs w:val="24"/>
        </w:rPr>
      </w:pPr>
      <w:r w:rsidRPr="008F1BCE">
        <w:rPr>
          <w:rFonts w:ascii="Arial" w:hAnsi="Arial" w:cs="Arial"/>
          <w:b/>
          <w:bCs/>
          <w:sz w:val="52"/>
          <w:szCs w:val="24"/>
        </w:rPr>
        <w:t>Ministry of Human</w:t>
      </w:r>
    </w:p>
    <w:p w:rsidR="00BB6535" w:rsidRPr="008F1BCE" w:rsidRDefault="00BB6535" w:rsidP="00BB6535">
      <w:pPr>
        <w:jc w:val="center"/>
        <w:rPr>
          <w:rFonts w:ascii="Arial" w:hAnsi="Arial" w:cs="Arial"/>
          <w:b/>
          <w:bCs/>
          <w:sz w:val="52"/>
          <w:szCs w:val="24"/>
        </w:rPr>
      </w:pPr>
      <w:r w:rsidRPr="008F1BCE">
        <w:rPr>
          <w:rFonts w:ascii="Arial" w:hAnsi="Arial" w:cs="Arial"/>
          <w:b/>
          <w:bCs/>
          <w:sz w:val="52"/>
          <w:szCs w:val="24"/>
        </w:rPr>
        <w:t>Resource Development</w:t>
      </w:r>
    </w:p>
    <w:p w:rsidR="00BB6535" w:rsidRPr="008F1BCE" w:rsidRDefault="00BB6535" w:rsidP="00BB6535">
      <w:pPr>
        <w:jc w:val="center"/>
        <w:rPr>
          <w:rFonts w:ascii="Arial" w:hAnsi="Arial" w:cs="Arial"/>
          <w:b/>
          <w:bCs/>
          <w:sz w:val="52"/>
          <w:szCs w:val="24"/>
        </w:rPr>
      </w:pPr>
      <w:proofErr w:type="spellStart"/>
      <w:r w:rsidRPr="008F1BCE">
        <w:rPr>
          <w:rFonts w:ascii="Arial" w:hAnsi="Arial" w:cs="Arial"/>
          <w:b/>
          <w:bCs/>
          <w:sz w:val="52"/>
          <w:szCs w:val="24"/>
        </w:rPr>
        <w:t>Shastri</w:t>
      </w:r>
      <w:proofErr w:type="spellEnd"/>
      <w:r w:rsidRPr="008F1BCE">
        <w:rPr>
          <w:rFonts w:ascii="Arial" w:hAnsi="Arial" w:cs="Arial"/>
          <w:b/>
          <w:bCs/>
          <w:sz w:val="52"/>
          <w:szCs w:val="24"/>
        </w:rPr>
        <w:t xml:space="preserve"> </w:t>
      </w:r>
      <w:proofErr w:type="spellStart"/>
      <w:r w:rsidRPr="008F1BCE">
        <w:rPr>
          <w:rFonts w:ascii="Arial" w:hAnsi="Arial" w:cs="Arial"/>
          <w:b/>
          <w:bCs/>
          <w:sz w:val="52"/>
          <w:szCs w:val="24"/>
        </w:rPr>
        <w:t>Bhawan</w:t>
      </w:r>
      <w:proofErr w:type="spellEnd"/>
    </w:p>
    <w:p w:rsidR="00FD0635" w:rsidRPr="008F1BCE" w:rsidRDefault="00BB6535" w:rsidP="00BB6535">
      <w:pPr>
        <w:jc w:val="center"/>
        <w:rPr>
          <w:rFonts w:ascii="Arial" w:hAnsi="Arial" w:cs="Arial"/>
          <w:b/>
          <w:bCs/>
          <w:sz w:val="52"/>
          <w:szCs w:val="24"/>
        </w:rPr>
      </w:pPr>
      <w:r w:rsidRPr="008F1BCE">
        <w:rPr>
          <w:rFonts w:ascii="Arial" w:hAnsi="Arial" w:cs="Arial"/>
          <w:b/>
          <w:bCs/>
          <w:sz w:val="52"/>
          <w:szCs w:val="24"/>
        </w:rPr>
        <w:t xml:space="preserve">New Delhi </w:t>
      </w:r>
      <w:r w:rsidR="0039108E" w:rsidRPr="008F1BCE">
        <w:rPr>
          <w:rFonts w:ascii="Arial" w:hAnsi="Arial" w:cs="Arial"/>
          <w:b/>
          <w:bCs/>
          <w:sz w:val="52"/>
          <w:szCs w:val="24"/>
        </w:rPr>
        <w:t>-</w:t>
      </w:r>
      <w:r w:rsidRPr="008F1BCE">
        <w:rPr>
          <w:rFonts w:ascii="Arial" w:hAnsi="Arial" w:cs="Arial"/>
          <w:b/>
          <w:bCs/>
          <w:sz w:val="52"/>
          <w:szCs w:val="24"/>
        </w:rPr>
        <w:t xml:space="preserve"> 110001</w:t>
      </w:r>
    </w:p>
    <w:p w:rsidR="00BB6535" w:rsidRPr="008F1BCE" w:rsidRDefault="00BB6535" w:rsidP="00BB6535">
      <w:pPr>
        <w:jc w:val="center"/>
        <w:rPr>
          <w:rFonts w:ascii="Arial" w:hAnsi="Arial" w:cs="Arial"/>
          <w:bCs/>
        </w:rPr>
      </w:pPr>
    </w:p>
    <w:p w:rsidR="00FD0635" w:rsidRPr="008F1BCE" w:rsidRDefault="00FD0635" w:rsidP="00FD0635">
      <w:pPr>
        <w:rPr>
          <w:rFonts w:ascii="Arial" w:hAnsi="Arial" w:cs="Arial"/>
        </w:rPr>
      </w:pPr>
    </w:p>
    <w:p w:rsidR="007655FE" w:rsidRPr="008F1BCE" w:rsidRDefault="007655FE" w:rsidP="006935C1">
      <w:pPr>
        <w:spacing w:after="0" w:line="240" w:lineRule="auto"/>
        <w:rPr>
          <w:rFonts w:ascii="Arial" w:hAnsi="Arial" w:cs="Arial"/>
          <w:bCs/>
        </w:rPr>
      </w:pPr>
    </w:p>
    <w:p w:rsidR="00E20759" w:rsidRPr="008F1BCE" w:rsidRDefault="00E20759">
      <w:pPr>
        <w:rPr>
          <w:rFonts w:ascii="Arial" w:hAnsi="Arial" w:cs="Arial"/>
          <w:bCs/>
        </w:rPr>
      </w:pPr>
      <w:r w:rsidRPr="008F1BCE">
        <w:rPr>
          <w:rFonts w:ascii="Arial" w:hAnsi="Arial" w:cs="Arial"/>
          <w:bCs/>
        </w:rPr>
        <w:br w:type="page"/>
      </w:r>
    </w:p>
    <w:p w:rsidR="00571BA6" w:rsidRDefault="00571BA6" w:rsidP="00571BA6">
      <w:pPr>
        <w:spacing w:after="0"/>
        <w:rPr>
          <w:rFonts w:ascii="Arial" w:hAnsi="Arial" w:cs="Arial"/>
          <w:bCs/>
          <w:sz w:val="24"/>
          <w:szCs w:val="24"/>
        </w:rPr>
      </w:pPr>
    </w:p>
    <w:p w:rsidR="00BD0635" w:rsidRPr="00571BA6" w:rsidRDefault="00BD0635" w:rsidP="00571BA6">
      <w:pPr>
        <w:spacing w:after="0"/>
        <w:rPr>
          <w:rFonts w:ascii="Arial" w:hAnsi="Arial" w:cs="Arial"/>
          <w:bCs/>
          <w:sz w:val="24"/>
          <w:szCs w:val="24"/>
        </w:rPr>
      </w:pPr>
    </w:p>
    <w:p w:rsidR="00BB6535" w:rsidRPr="008F1BCE" w:rsidRDefault="00BB6535" w:rsidP="00571BA6">
      <w:pPr>
        <w:spacing w:after="0"/>
        <w:jc w:val="center"/>
        <w:rPr>
          <w:rFonts w:ascii="Arial" w:hAnsi="Arial" w:cs="Arial"/>
          <w:b/>
          <w:bCs/>
        </w:rPr>
      </w:pPr>
      <w:r w:rsidRPr="008F1BCE">
        <w:rPr>
          <w:rFonts w:ascii="Arial" w:hAnsi="Arial" w:cs="Arial"/>
          <w:b/>
          <w:bCs/>
          <w:sz w:val="46"/>
        </w:rPr>
        <w:t>AGENDA</w:t>
      </w:r>
    </w:p>
    <w:p w:rsidR="006050EE" w:rsidRDefault="009E6366" w:rsidP="00BB6535">
      <w:pPr>
        <w:spacing w:after="0" w:line="240" w:lineRule="auto"/>
        <w:jc w:val="center"/>
        <w:rPr>
          <w:rFonts w:ascii="Arial" w:hAnsi="Arial" w:cs="Arial"/>
          <w:b/>
          <w:bCs/>
          <w:sz w:val="32"/>
        </w:rPr>
      </w:pPr>
      <w:r w:rsidRPr="008F1BCE">
        <w:rPr>
          <w:rFonts w:ascii="Arial" w:hAnsi="Arial" w:cs="Arial"/>
          <w:b/>
          <w:bCs/>
          <w:sz w:val="32"/>
        </w:rPr>
        <w:t>1</w:t>
      </w:r>
      <w:r w:rsidR="004C2FEA">
        <w:rPr>
          <w:rFonts w:ascii="Arial" w:hAnsi="Arial" w:cs="Arial"/>
          <w:b/>
          <w:bCs/>
          <w:sz w:val="32"/>
        </w:rPr>
        <w:t>6</w:t>
      </w:r>
      <w:r w:rsidR="00C92FEE" w:rsidRPr="008F1BCE">
        <w:rPr>
          <w:rFonts w:ascii="Arial" w:hAnsi="Arial" w:cs="Arial"/>
          <w:b/>
          <w:bCs/>
          <w:sz w:val="32"/>
          <w:vertAlign w:val="superscript"/>
        </w:rPr>
        <w:t>th</w:t>
      </w:r>
      <w:r w:rsidR="0039108E" w:rsidRPr="008F1BCE">
        <w:rPr>
          <w:rFonts w:ascii="Arial" w:hAnsi="Arial" w:cs="Arial"/>
          <w:b/>
          <w:bCs/>
          <w:sz w:val="32"/>
          <w:vertAlign w:val="superscript"/>
        </w:rPr>
        <w:t xml:space="preserve"> </w:t>
      </w:r>
      <w:r w:rsidR="00BB6535" w:rsidRPr="008F1BCE">
        <w:rPr>
          <w:rFonts w:ascii="Arial" w:hAnsi="Arial" w:cs="Arial"/>
          <w:b/>
          <w:bCs/>
          <w:sz w:val="32"/>
        </w:rPr>
        <w:t>Meeting of the SWAYAM Board</w:t>
      </w:r>
    </w:p>
    <w:p w:rsidR="00A735EB" w:rsidRPr="00A735EB" w:rsidRDefault="00A735EB" w:rsidP="00A735EB">
      <w:pPr>
        <w:spacing w:after="0" w:line="240" w:lineRule="auto"/>
        <w:rPr>
          <w:rFonts w:ascii="Arial" w:hAnsi="Arial" w:cs="Arial"/>
          <w:bCs/>
        </w:rPr>
      </w:pPr>
    </w:p>
    <w:tbl>
      <w:tblPr>
        <w:tblStyle w:val="TableGrid"/>
        <w:tblW w:w="10466" w:type="dxa"/>
        <w:jc w:val="center"/>
        <w:tblLook w:val="04A0" w:firstRow="1" w:lastRow="0" w:firstColumn="1" w:lastColumn="0" w:noHBand="0" w:noVBand="1"/>
      </w:tblPr>
      <w:tblGrid>
        <w:gridCol w:w="837"/>
        <w:gridCol w:w="7979"/>
        <w:gridCol w:w="1650"/>
      </w:tblGrid>
      <w:tr w:rsidR="007B17F7" w:rsidRPr="00571BA6" w:rsidTr="00655E86">
        <w:trPr>
          <w:jc w:val="center"/>
        </w:trPr>
        <w:tc>
          <w:tcPr>
            <w:tcW w:w="837" w:type="dxa"/>
          </w:tcPr>
          <w:p w:rsidR="007B17F7" w:rsidRPr="00571BA6" w:rsidRDefault="007B17F7" w:rsidP="00655E86">
            <w:pPr>
              <w:ind w:left="-90" w:right="-108"/>
              <w:jc w:val="center"/>
              <w:rPr>
                <w:rFonts w:ascii="Arial" w:hAnsi="Arial" w:cs="Arial"/>
                <w:b/>
                <w:bCs/>
              </w:rPr>
            </w:pPr>
            <w:r>
              <w:rPr>
                <w:rFonts w:ascii="Arial" w:hAnsi="Arial" w:cs="Arial"/>
                <w:b/>
                <w:bCs/>
              </w:rPr>
              <w:t xml:space="preserve">S. </w:t>
            </w:r>
            <w:r w:rsidRPr="00571BA6">
              <w:rPr>
                <w:rFonts w:ascii="Arial" w:hAnsi="Arial" w:cs="Arial"/>
                <w:b/>
                <w:bCs/>
              </w:rPr>
              <w:t>No.</w:t>
            </w:r>
          </w:p>
        </w:tc>
        <w:tc>
          <w:tcPr>
            <w:tcW w:w="7979" w:type="dxa"/>
          </w:tcPr>
          <w:p w:rsidR="007B17F7" w:rsidRPr="00571BA6" w:rsidRDefault="007B17F7" w:rsidP="00655E86">
            <w:pPr>
              <w:jc w:val="center"/>
              <w:rPr>
                <w:rFonts w:ascii="Arial" w:hAnsi="Arial" w:cs="Arial"/>
                <w:b/>
                <w:bCs/>
              </w:rPr>
            </w:pPr>
            <w:r w:rsidRPr="00571BA6">
              <w:rPr>
                <w:rFonts w:ascii="Arial" w:hAnsi="Arial" w:cs="Arial"/>
                <w:b/>
                <w:bCs/>
              </w:rPr>
              <w:t>Agenda Items</w:t>
            </w:r>
          </w:p>
        </w:tc>
        <w:tc>
          <w:tcPr>
            <w:tcW w:w="1650" w:type="dxa"/>
          </w:tcPr>
          <w:p w:rsidR="007B17F7" w:rsidRPr="00571BA6" w:rsidRDefault="007B17F7" w:rsidP="00655E86">
            <w:pPr>
              <w:jc w:val="center"/>
              <w:rPr>
                <w:rFonts w:ascii="Arial" w:hAnsi="Arial" w:cs="Arial"/>
                <w:b/>
                <w:bCs/>
              </w:rPr>
            </w:pPr>
            <w:r w:rsidRPr="00571BA6">
              <w:rPr>
                <w:rFonts w:ascii="Arial" w:hAnsi="Arial" w:cs="Arial"/>
                <w:b/>
                <w:bCs/>
              </w:rPr>
              <w:t>Page No.</w:t>
            </w:r>
          </w:p>
        </w:tc>
      </w:tr>
      <w:tr w:rsidR="007B17F7" w:rsidRPr="00571BA6" w:rsidTr="00655E86">
        <w:trPr>
          <w:trHeight w:val="613"/>
          <w:jc w:val="center"/>
        </w:trPr>
        <w:tc>
          <w:tcPr>
            <w:tcW w:w="837" w:type="dxa"/>
          </w:tcPr>
          <w:p w:rsidR="007B17F7" w:rsidRPr="00571BA6" w:rsidRDefault="007B17F7" w:rsidP="00655E86">
            <w:pPr>
              <w:jc w:val="center"/>
              <w:rPr>
                <w:rFonts w:ascii="Arial" w:hAnsi="Arial" w:cs="Arial"/>
                <w:bCs/>
              </w:rPr>
            </w:pPr>
            <w:r w:rsidRPr="00571BA6">
              <w:rPr>
                <w:rFonts w:ascii="Arial" w:hAnsi="Arial" w:cs="Arial"/>
                <w:bCs/>
              </w:rPr>
              <w:t>1</w:t>
            </w:r>
          </w:p>
        </w:tc>
        <w:tc>
          <w:tcPr>
            <w:tcW w:w="7979" w:type="dxa"/>
          </w:tcPr>
          <w:p w:rsidR="007B17F7" w:rsidRPr="00571BA6" w:rsidRDefault="007B17F7" w:rsidP="00655E86">
            <w:pPr>
              <w:jc w:val="both"/>
              <w:rPr>
                <w:rFonts w:ascii="Arial" w:hAnsi="Arial" w:cs="Arial"/>
                <w:b/>
                <w:bCs/>
              </w:rPr>
            </w:pPr>
            <w:r w:rsidRPr="00571BA6">
              <w:rPr>
                <w:rFonts w:ascii="Arial" w:hAnsi="Arial" w:cs="Arial"/>
                <w:b/>
                <w:bCs/>
              </w:rPr>
              <w:t>Agenda Item No. 1</w:t>
            </w:r>
          </w:p>
          <w:p w:rsidR="007B17F7" w:rsidRPr="00571BA6" w:rsidRDefault="007B17F7" w:rsidP="00655E86">
            <w:pPr>
              <w:jc w:val="both"/>
              <w:rPr>
                <w:rFonts w:ascii="Arial" w:hAnsi="Arial" w:cs="Arial"/>
                <w:bCs/>
              </w:rPr>
            </w:pPr>
            <w:r w:rsidRPr="00571BA6">
              <w:rPr>
                <w:rFonts w:ascii="Arial" w:hAnsi="Arial" w:cs="Arial"/>
                <w:bCs/>
              </w:rPr>
              <w:t>Confirmation of Minutes of 1</w:t>
            </w:r>
            <w:r>
              <w:rPr>
                <w:rFonts w:ascii="Arial" w:hAnsi="Arial" w:cs="Arial"/>
                <w:bCs/>
              </w:rPr>
              <w:t>5</w:t>
            </w:r>
            <w:r w:rsidRPr="00571BA6">
              <w:rPr>
                <w:rFonts w:ascii="Arial" w:hAnsi="Arial" w:cs="Arial"/>
                <w:bCs/>
                <w:vertAlign w:val="superscript"/>
              </w:rPr>
              <w:t xml:space="preserve">th </w:t>
            </w:r>
            <w:r w:rsidRPr="00571BA6">
              <w:rPr>
                <w:rFonts w:ascii="Arial" w:hAnsi="Arial" w:cs="Arial"/>
                <w:bCs/>
              </w:rPr>
              <w:t>SWAYAM Board Meeting</w:t>
            </w:r>
          </w:p>
        </w:tc>
        <w:tc>
          <w:tcPr>
            <w:tcW w:w="1650" w:type="dxa"/>
          </w:tcPr>
          <w:p w:rsidR="007B17F7" w:rsidRPr="00571BA6" w:rsidRDefault="007B17F7" w:rsidP="00655E86">
            <w:pPr>
              <w:jc w:val="center"/>
              <w:rPr>
                <w:rFonts w:ascii="Arial" w:hAnsi="Arial" w:cs="Arial"/>
                <w:bCs/>
              </w:rPr>
            </w:pPr>
            <w:r>
              <w:rPr>
                <w:rFonts w:ascii="Arial" w:hAnsi="Arial" w:cs="Arial"/>
                <w:bCs/>
              </w:rPr>
              <w:t>2 - 5</w:t>
            </w:r>
          </w:p>
        </w:tc>
      </w:tr>
      <w:tr w:rsidR="007B17F7" w:rsidRPr="00571BA6" w:rsidTr="00655E86">
        <w:trPr>
          <w:trHeight w:val="649"/>
          <w:jc w:val="center"/>
        </w:trPr>
        <w:tc>
          <w:tcPr>
            <w:tcW w:w="837" w:type="dxa"/>
          </w:tcPr>
          <w:p w:rsidR="007B17F7" w:rsidRPr="00571BA6" w:rsidRDefault="007B17F7" w:rsidP="00655E86">
            <w:pPr>
              <w:jc w:val="center"/>
              <w:rPr>
                <w:rFonts w:ascii="Arial" w:hAnsi="Arial" w:cs="Arial"/>
                <w:bCs/>
              </w:rPr>
            </w:pPr>
            <w:r w:rsidRPr="00571BA6">
              <w:rPr>
                <w:rFonts w:ascii="Arial" w:hAnsi="Arial" w:cs="Arial"/>
                <w:bCs/>
              </w:rPr>
              <w:t>2</w:t>
            </w:r>
          </w:p>
        </w:tc>
        <w:tc>
          <w:tcPr>
            <w:tcW w:w="7979" w:type="dxa"/>
          </w:tcPr>
          <w:p w:rsidR="007B17F7" w:rsidRPr="00571BA6" w:rsidRDefault="007B17F7" w:rsidP="00655E86">
            <w:pPr>
              <w:jc w:val="both"/>
              <w:rPr>
                <w:rFonts w:ascii="Arial" w:hAnsi="Arial" w:cs="Arial"/>
                <w:b/>
                <w:bCs/>
              </w:rPr>
            </w:pPr>
            <w:r w:rsidRPr="00571BA6">
              <w:rPr>
                <w:rFonts w:ascii="Arial" w:hAnsi="Arial" w:cs="Arial"/>
                <w:b/>
                <w:bCs/>
              </w:rPr>
              <w:t>Agenda Item No. 2</w:t>
            </w:r>
          </w:p>
          <w:p w:rsidR="007B17F7" w:rsidRPr="00571BA6" w:rsidRDefault="007B17F7" w:rsidP="00655E86">
            <w:pPr>
              <w:jc w:val="both"/>
              <w:rPr>
                <w:rFonts w:ascii="Arial" w:hAnsi="Arial" w:cs="Arial"/>
                <w:bCs/>
              </w:rPr>
            </w:pPr>
            <w:r w:rsidRPr="00571BA6">
              <w:rPr>
                <w:rFonts w:ascii="Arial" w:hAnsi="Arial" w:cs="Arial"/>
                <w:bCs/>
              </w:rPr>
              <w:t>Action Taken Report</w:t>
            </w:r>
          </w:p>
        </w:tc>
        <w:tc>
          <w:tcPr>
            <w:tcW w:w="1650" w:type="dxa"/>
          </w:tcPr>
          <w:p w:rsidR="007B17F7" w:rsidRPr="00571BA6" w:rsidRDefault="007B17F7" w:rsidP="00655E86">
            <w:pPr>
              <w:jc w:val="center"/>
              <w:rPr>
                <w:rFonts w:ascii="Arial" w:hAnsi="Arial" w:cs="Arial"/>
                <w:bCs/>
              </w:rPr>
            </w:pPr>
            <w:r>
              <w:rPr>
                <w:rFonts w:ascii="Arial" w:hAnsi="Arial" w:cs="Arial"/>
                <w:bCs/>
              </w:rPr>
              <w:t>6 - 9</w:t>
            </w:r>
          </w:p>
        </w:tc>
      </w:tr>
      <w:tr w:rsidR="007B17F7" w:rsidRPr="00571BA6" w:rsidTr="00655E86">
        <w:trPr>
          <w:trHeight w:val="595"/>
          <w:jc w:val="center"/>
        </w:trPr>
        <w:tc>
          <w:tcPr>
            <w:tcW w:w="837" w:type="dxa"/>
          </w:tcPr>
          <w:p w:rsidR="007B17F7" w:rsidRPr="00571BA6" w:rsidRDefault="007B17F7" w:rsidP="00655E86">
            <w:pPr>
              <w:jc w:val="center"/>
              <w:rPr>
                <w:rFonts w:ascii="Arial" w:hAnsi="Arial" w:cs="Arial"/>
                <w:bCs/>
              </w:rPr>
            </w:pPr>
            <w:r w:rsidRPr="00571BA6">
              <w:rPr>
                <w:rFonts w:ascii="Arial" w:hAnsi="Arial" w:cs="Arial"/>
                <w:bCs/>
              </w:rPr>
              <w:t>3</w:t>
            </w:r>
          </w:p>
        </w:tc>
        <w:tc>
          <w:tcPr>
            <w:tcW w:w="7979" w:type="dxa"/>
          </w:tcPr>
          <w:p w:rsidR="007B17F7" w:rsidRPr="00571BA6" w:rsidRDefault="007B17F7" w:rsidP="00655E86">
            <w:pPr>
              <w:jc w:val="both"/>
              <w:rPr>
                <w:rFonts w:ascii="Arial" w:hAnsi="Arial" w:cs="Arial"/>
                <w:b/>
                <w:bCs/>
              </w:rPr>
            </w:pPr>
            <w:r w:rsidRPr="00571BA6">
              <w:rPr>
                <w:rFonts w:ascii="Arial" w:hAnsi="Arial" w:cs="Arial"/>
                <w:b/>
                <w:bCs/>
              </w:rPr>
              <w:t>Agenda Item No. 3</w:t>
            </w:r>
          </w:p>
          <w:p w:rsidR="007B17F7" w:rsidRPr="00571BA6" w:rsidRDefault="007B17F7" w:rsidP="00655E86">
            <w:pPr>
              <w:jc w:val="both"/>
              <w:rPr>
                <w:rFonts w:ascii="Arial" w:hAnsi="Arial" w:cs="Arial"/>
                <w:bCs/>
              </w:rPr>
            </w:pPr>
            <w:r>
              <w:rPr>
                <w:rFonts w:ascii="Arial" w:hAnsi="Arial" w:cs="Arial"/>
                <w:bCs/>
              </w:rPr>
              <w:t>Status Report on SWAYAM</w:t>
            </w:r>
          </w:p>
        </w:tc>
        <w:tc>
          <w:tcPr>
            <w:tcW w:w="1650" w:type="dxa"/>
          </w:tcPr>
          <w:p w:rsidR="007B17F7" w:rsidRPr="00571BA6" w:rsidRDefault="007B17F7" w:rsidP="00655E86">
            <w:pPr>
              <w:jc w:val="center"/>
              <w:rPr>
                <w:rFonts w:ascii="Arial" w:hAnsi="Arial" w:cs="Arial"/>
                <w:bCs/>
              </w:rPr>
            </w:pPr>
            <w:r>
              <w:rPr>
                <w:rFonts w:ascii="Arial" w:hAnsi="Arial" w:cs="Arial"/>
                <w:bCs/>
              </w:rPr>
              <w:t>10</w:t>
            </w:r>
          </w:p>
        </w:tc>
      </w:tr>
      <w:tr w:rsidR="007B17F7" w:rsidRPr="00571BA6" w:rsidTr="00655E86">
        <w:trPr>
          <w:trHeight w:val="595"/>
          <w:jc w:val="center"/>
        </w:trPr>
        <w:tc>
          <w:tcPr>
            <w:tcW w:w="837" w:type="dxa"/>
          </w:tcPr>
          <w:p w:rsidR="007B17F7" w:rsidRPr="00571BA6" w:rsidRDefault="007B17F7" w:rsidP="00655E86">
            <w:pPr>
              <w:jc w:val="center"/>
              <w:rPr>
                <w:rFonts w:ascii="Arial" w:hAnsi="Arial" w:cs="Arial"/>
                <w:bCs/>
              </w:rPr>
            </w:pPr>
            <w:r>
              <w:rPr>
                <w:rFonts w:ascii="Arial" w:hAnsi="Arial" w:cs="Arial"/>
                <w:bCs/>
              </w:rPr>
              <w:t>4</w:t>
            </w:r>
          </w:p>
        </w:tc>
        <w:tc>
          <w:tcPr>
            <w:tcW w:w="7979" w:type="dxa"/>
          </w:tcPr>
          <w:p w:rsidR="007B17F7" w:rsidRPr="00571BA6" w:rsidRDefault="007B17F7" w:rsidP="00655E86">
            <w:pPr>
              <w:jc w:val="both"/>
              <w:rPr>
                <w:rFonts w:ascii="Arial" w:hAnsi="Arial" w:cs="Arial"/>
                <w:b/>
                <w:bCs/>
              </w:rPr>
            </w:pPr>
            <w:r w:rsidRPr="00571BA6">
              <w:rPr>
                <w:rFonts w:ascii="Arial" w:hAnsi="Arial" w:cs="Arial"/>
                <w:b/>
                <w:bCs/>
              </w:rPr>
              <w:t>Agenda Item No. 4</w:t>
            </w:r>
          </w:p>
          <w:p w:rsidR="007B17F7" w:rsidRPr="00571BA6" w:rsidRDefault="007B17F7" w:rsidP="00655E86">
            <w:pPr>
              <w:jc w:val="both"/>
              <w:rPr>
                <w:rFonts w:ascii="Arial" w:hAnsi="Arial" w:cs="Arial"/>
                <w:b/>
                <w:bCs/>
              </w:rPr>
            </w:pPr>
            <w:r>
              <w:rPr>
                <w:rFonts w:ascii="Arial" w:hAnsi="Arial" w:cs="Arial"/>
                <w:bCs/>
                <w:lang w:val="en-IN"/>
              </w:rPr>
              <w:t>Review Report on SWAYAM Courses</w:t>
            </w:r>
          </w:p>
        </w:tc>
        <w:tc>
          <w:tcPr>
            <w:tcW w:w="1650" w:type="dxa"/>
          </w:tcPr>
          <w:p w:rsidR="007B17F7" w:rsidRDefault="007B17F7" w:rsidP="00655E86">
            <w:pPr>
              <w:jc w:val="center"/>
              <w:rPr>
                <w:rFonts w:ascii="Arial" w:hAnsi="Arial" w:cs="Arial"/>
                <w:bCs/>
              </w:rPr>
            </w:pPr>
            <w:r>
              <w:rPr>
                <w:rFonts w:ascii="Arial" w:hAnsi="Arial" w:cs="Arial"/>
                <w:bCs/>
              </w:rPr>
              <w:t>11</w:t>
            </w:r>
          </w:p>
        </w:tc>
      </w:tr>
      <w:tr w:rsidR="007B17F7" w:rsidRPr="00571BA6" w:rsidTr="00655E86">
        <w:trPr>
          <w:trHeight w:val="649"/>
          <w:jc w:val="center"/>
        </w:trPr>
        <w:tc>
          <w:tcPr>
            <w:tcW w:w="837" w:type="dxa"/>
          </w:tcPr>
          <w:p w:rsidR="007B17F7" w:rsidRPr="00571BA6" w:rsidRDefault="007B17F7" w:rsidP="00655E86">
            <w:pPr>
              <w:jc w:val="center"/>
              <w:rPr>
                <w:rFonts w:ascii="Arial" w:hAnsi="Arial" w:cs="Arial"/>
                <w:bCs/>
              </w:rPr>
            </w:pPr>
            <w:r>
              <w:rPr>
                <w:rFonts w:ascii="Arial" w:hAnsi="Arial" w:cs="Arial"/>
                <w:bCs/>
              </w:rPr>
              <w:t>5</w:t>
            </w:r>
          </w:p>
          <w:p w:rsidR="007B17F7" w:rsidRPr="00571BA6" w:rsidRDefault="007B17F7" w:rsidP="00655E86">
            <w:pPr>
              <w:jc w:val="center"/>
              <w:rPr>
                <w:rFonts w:ascii="Arial" w:hAnsi="Arial" w:cs="Arial"/>
                <w:bCs/>
              </w:rPr>
            </w:pPr>
          </w:p>
        </w:tc>
        <w:tc>
          <w:tcPr>
            <w:tcW w:w="7979" w:type="dxa"/>
          </w:tcPr>
          <w:p w:rsidR="007B17F7" w:rsidRPr="00571BA6" w:rsidRDefault="007B17F7" w:rsidP="00655E86">
            <w:pPr>
              <w:jc w:val="both"/>
              <w:rPr>
                <w:rFonts w:ascii="Arial" w:hAnsi="Arial" w:cs="Arial"/>
                <w:b/>
                <w:bCs/>
              </w:rPr>
            </w:pPr>
            <w:r>
              <w:rPr>
                <w:rFonts w:ascii="Arial" w:hAnsi="Arial" w:cs="Arial"/>
                <w:b/>
                <w:bCs/>
              </w:rPr>
              <w:t>Agenda Item No. 5</w:t>
            </w:r>
          </w:p>
          <w:p w:rsidR="007B17F7" w:rsidRPr="00571BA6" w:rsidRDefault="007B17F7" w:rsidP="00655E86">
            <w:pPr>
              <w:jc w:val="both"/>
              <w:rPr>
                <w:rFonts w:ascii="Arial" w:hAnsi="Arial" w:cs="Arial"/>
                <w:bCs/>
              </w:rPr>
            </w:pPr>
            <w:r w:rsidRPr="00346F1C">
              <w:rPr>
                <w:rFonts w:ascii="Arial" w:hAnsi="Arial" w:cs="Arial"/>
                <w:bCs/>
                <w:lang w:val="en-IN"/>
              </w:rPr>
              <w:t xml:space="preserve">Orchestration of Online Programmes by Universities through SWAYAM </w:t>
            </w:r>
            <w:r>
              <w:rPr>
                <w:rFonts w:ascii="Arial" w:hAnsi="Arial" w:cs="Arial"/>
                <w:bCs/>
              </w:rPr>
              <w:t xml:space="preserve"> </w:t>
            </w:r>
          </w:p>
        </w:tc>
        <w:tc>
          <w:tcPr>
            <w:tcW w:w="1650" w:type="dxa"/>
          </w:tcPr>
          <w:p w:rsidR="007B17F7" w:rsidRPr="00571BA6" w:rsidRDefault="007B17F7" w:rsidP="00655E86">
            <w:pPr>
              <w:jc w:val="center"/>
              <w:rPr>
                <w:rFonts w:ascii="Arial" w:hAnsi="Arial" w:cs="Arial"/>
                <w:bCs/>
              </w:rPr>
            </w:pPr>
            <w:r>
              <w:rPr>
                <w:rFonts w:ascii="Arial" w:hAnsi="Arial" w:cs="Arial"/>
                <w:bCs/>
              </w:rPr>
              <w:t>12</w:t>
            </w:r>
          </w:p>
        </w:tc>
      </w:tr>
      <w:tr w:rsidR="007B17F7" w:rsidRPr="00571BA6" w:rsidTr="00655E86">
        <w:trPr>
          <w:trHeight w:val="216"/>
          <w:jc w:val="center"/>
        </w:trPr>
        <w:tc>
          <w:tcPr>
            <w:tcW w:w="837" w:type="dxa"/>
          </w:tcPr>
          <w:p w:rsidR="007B17F7" w:rsidRPr="00571BA6" w:rsidRDefault="007B17F7" w:rsidP="00655E86">
            <w:pPr>
              <w:jc w:val="center"/>
              <w:rPr>
                <w:rFonts w:ascii="Arial" w:hAnsi="Arial" w:cs="Arial"/>
                <w:bCs/>
              </w:rPr>
            </w:pPr>
            <w:r>
              <w:rPr>
                <w:rFonts w:ascii="Arial" w:hAnsi="Arial" w:cs="Arial"/>
                <w:bCs/>
              </w:rPr>
              <w:t>6</w:t>
            </w:r>
          </w:p>
        </w:tc>
        <w:tc>
          <w:tcPr>
            <w:tcW w:w="7979" w:type="dxa"/>
          </w:tcPr>
          <w:p w:rsidR="007B17F7" w:rsidRDefault="007B17F7" w:rsidP="00655E86">
            <w:pPr>
              <w:jc w:val="both"/>
              <w:rPr>
                <w:rFonts w:ascii="Arial" w:hAnsi="Arial" w:cs="Arial"/>
                <w:b/>
                <w:bCs/>
              </w:rPr>
            </w:pPr>
            <w:r>
              <w:rPr>
                <w:rFonts w:ascii="Arial" w:hAnsi="Arial" w:cs="Arial"/>
                <w:b/>
                <w:bCs/>
              </w:rPr>
              <w:t>Agenda Item No. 6</w:t>
            </w:r>
          </w:p>
          <w:p w:rsidR="007B17F7" w:rsidRDefault="007B17F7" w:rsidP="00655E86">
            <w:pPr>
              <w:jc w:val="both"/>
              <w:rPr>
                <w:rFonts w:ascii="Arial" w:hAnsi="Arial" w:cs="Arial"/>
                <w:bCs/>
              </w:rPr>
            </w:pPr>
            <w:r>
              <w:rPr>
                <w:rFonts w:ascii="Arial" w:hAnsi="Arial" w:cs="Arial"/>
                <w:bCs/>
              </w:rPr>
              <w:t>Separate Partition for School Education Courses in SWAYAM</w:t>
            </w:r>
          </w:p>
          <w:p w:rsidR="007B17F7" w:rsidRPr="00571BA6" w:rsidRDefault="007B17F7" w:rsidP="00655E86">
            <w:pPr>
              <w:jc w:val="both"/>
              <w:rPr>
                <w:rFonts w:ascii="Arial" w:hAnsi="Arial" w:cs="Arial"/>
                <w:bCs/>
              </w:rPr>
            </w:pPr>
          </w:p>
        </w:tc>
        <w:tc>
          <w:tcPr>
            <w:tcW w:w="1650" w:type="dxa"/>
          </w:tcPr>
          <w:p w:rsidR="007B17F7" w:rsidRPr="00571BA6" w:rsidRDefault="007B17F7" w:rsidP="00655E86">
            <w:pPr>
              <w:jc w:val="center"/>
              <w:rPr>
                <w:rFonts w:ascii="Arial" w:hAnsi="Arial" w:cs="Arial"/>
                <w:bCs/>
              </w:rPr>
            </w:pPr>
            <w:r>
              <w:rPr>
                <w:rFonts w:ascii="Arial" w:hAnsi="Arial" w:cs="Arial"/>
                <w:bCs/>
              </w:rPr>
              <w:t>13</w:t>
            </w:r>
          </w:p>
        </w:tc>
      </w:tr>
      <w:tr w:rsidR="007B17F7" w:rsidRPr="00571BA6" w:rsidTr="00655E86">
        <w:trPr>
          <w:trHeight w:val="216"/>
          <w:jc w:val="center"/>
        </w:trPr>
        <w:tc>
          <w:tcPr>
            <w:tcW w:w="837" w:type="dxa"/>
          </w:tcPr>
          <w:p w:rsidR="007B17F7" w:rsidRPr="00571BA6" w:rsidRDefault="007B17F7" w:rsidP="00655E86">
            <w:pPr>
              <w:jc w:val="center"/>
              <w:rPr>
                <w:rFonts w:ascii="Arial" w:hAnsi="Arial" w:cs="Arial"/>
                <w:bCs/>
              </w:rPr>
            </w:pPr>
            <w:r>
              <w:rPr>
                <w:rFonts w:ascii="Arial" w:hAnsi="Arial" w:cs="Arial"/>
                <w:bCs/>
              </w:rPr>
              <w:t>7</w:t>
            </w:r>
          </w:p>
        </w:tc>
        <w:tc>
          <w:tcPr>
            <w:tcW w:w="7979" w:type="dxa"/>
          </w:tcPr>
          <w:p w:rsidR="007B17F7" w:rsidRPr="00571BA6" w:rsidRDefault="007B17F7" w:rsidP="00655E86">
            <w:pPr>
              <w:jc w:val="both"/>
              <w:rPr>
                <w:rFonts w:ascii="Arial" w:hAnsi="Arial" w:cs="Arial"/>
                <w:b/>
                <w:bCs/>
              </w:rPr>
            </w:pPr>
            <w:r>
              <w:rPr>
                <w:rFonts w:ascii="Arial" w:hAnsi="Arial" w:cs="Arial"/>
                <w:b/>
                <w:bCs/>
              </w:rPr>
              <w:t>Agenda Item No. 7</w:t>
            </w:r>
          </w:p>
          <w:p w:rsidR="007B17F7" w:rsidRDefault="007B17F7" w:rsidP="00655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sidRPr="00137BFD">
              <w:rPr>
                <w:rFonts w:ascii="Arial" w:hAnsi="Arial" w:cs="Arial"/>
                <w:bCs/>
              </w:rPr>
              <w:t>List of Courses for January 2020 Semester</w:t>
            </w:r>
          </w:p>
          <w:p w:rsidR="007B17F7" w:rsidRPr="00917C63" w:rsidRDefault="007B17F7" w:rsidP="00655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Cs/>
                <w:color w:val="000000"/>
                <w:lang w:bidi="hi-IN"/>
              </w:rPr>
            </w:pPr>
          </w:p>
        </w:tc>
        <w:tc>
          <w:tcPr>
            <w:tcW w:w="1650" w:type="dxa"/>
          </w:tcPr>
          <w:p w:rsidR="007B17F7" w:rsidRPr="00571BA6" w:rsidRDefault="007B17F7" w:rsidP="00655E86">
            <w:pPr>
              <w:jc w:val="center"/>
              <w:rPr>
                <w:rFonts w:ascii="Arial" w:hAnsi="Arial" w:cs="Arial"/>
                <w:bCs/>
              </w:rPr>
            </w:pPr>
            <w:r>
              <w:rPr>
                <w:rFonts w:ascii="Arial" w:hAnsi="Arial" w:cs="Arial"/>
                <w:bCs/>
              </w:rPr>
              <w:t>14 - 19</w:t>
            </w:r>
          </w:p>
        </w:tc>
      </w:tr>
      <w:tr w:rsidR="006E2109" w:rsidRPr="00571BA6" w:rsidTr="00655E86">
        <w:trPr>
          <w:trHeight w:val="216"/>
          <w:jc w:val="center"/>
        </w:trPr>
        <w:tc>
          <w:tcPr>
            <w:tcW w:w="837" w:type="dxa"/>
          </w:tcPr>
          <w:p w:rsidR="006E2109" w:rsidRDefault="006E2109" w:rsidP="00655E86">
            <w:pPr>
              <w:jc w:val="center"/>
              <w:rPr>
                <w:rFonts w:ascii="Arial" w:hAnsi="Arial" w:cs="Arial"/>
                <w:bCs/>
              </w:rPr>
            </w:pPr>
            <w:r>
              <w:rPr>
                <w:rFonts w:ascii="Arial" w:hAnsi="Arial" w:cs="Arial"/>
                <w:bCs/>
              </w:rPr>
              <w:t>8</w:t>
            </w:r>
          </w:p>
          <w:p w:rsidR="006E2109" w:rsidRDefault="006E2109" w:rsidP="00655E86">
            <w:pPr>
              <w:jc w:val="center"/>
              <w:rPr>
                <w:rFonts w:ascii="Arial" w:hAnsi="Arial" w:cs="Arial"/>
                <w:bCs/>
              </w:rPr>
            </w:pPr>
          </w:p>
        </w:tc>
        <w:tc>
          <w:tcPr>
            <w:tcW w:w="7979" w:type="dxa"/>
          </w:tcPr>
          <w:p w:rsidR="00F07740" w:rsidRDefault="00F07740" w:rsidP="00210F68">
            <w:pPr>
              <w:spacing w:line="276" w:lineRule="auto"/>
              <w:jc w:val="both"/>
              <w:rPr>
                <w:rFonts w:ascii="Arial" w:hAnsi="Arial" w:cs="Arial"/>
                <w:b/>
                <w:bCs/>
              </w:rPr>
            </w:pPr>
            <w:r>
              <w:rPr>
                <w:rFonts w:ascii="Arial" w:hAnsi="Arial" w:cs="Arial"/>
                <w:b/>
                <w:bCs/>
              </w:rPr>
              <w:t>Agenda Item No. 8</w:t>
            </w:r>
          </w:p>
          <w:p w:rsidR="006E2109" w:rsidRDefault="006E2109" w:rsidP="00210F68">
            <w:pPr>
              <w:spacing w:line="276" w:lineRule="auto"/>
              <w:jc w:val="both"/>
              <w:rPr>
                <w:rFonts w:ascii="Arial" w:hAnsi="Arial" w:cs="Arial"/>
                <w:bCs/>
              </w:rPr>
            </w:pPr>
            <w:r w:rsidRPr="006E2109">
              <w:rPr>
                <w:rFonts w:ascii="Arial" w:hAnsi="Arial" w:cs="Arial"/>
                <w:b/>
                <w:bCs/>
              </w:rPr>
              <w:t>Development of 10 Episode Web Series on Ayurveda</w:t>
            </w:r>
            <w:r>
              <w:rPr>
                <w:rFonts w:ascii="Arial" w:hAnsi="Arial" w:cs="Arial"/>
                <w:b/>
                <w:bCs/>
              </w:rPr>
              <w:t xml:space="preserve"> - </w:t>
            </w:r>
            <w:r w:rsidRPr="006E2109">
              <w:rPr>
                <w:rFonts w:ascii="Arial" w:hAnsi="Arial" w:cs="Arial"/>
                <w:bCs/>
              </w:rPr>
              <w:t>Submitted by UGC / CEC</w:t>
            </w:r>
          </w:p>
          <w:p w:rsidR="006E2109" w:rsidRPr="006E2109" w:rsidRDefault="006E2109" w:rsidP="006E2109">
            <w:pPr>
              <w:jc w:val="both"/>
              <w:rPr>
                <w:rFonts w:ascii="Arial" w:hAnsi="Arial" w:cs="Arial"/>
                <w:bCs/>
              </w:rPr>
            </w:pPr>
          </w:p>
        </w:tc>
        <w:tc>
          <w:tcPr>
            <w:tcW w:w="1650" w:type="dxa"/>
          </w:tcPr>
          <w:p w:rsidR="006E2109" w:rsidRDefault="006E2109" w:rsidP="00655E86">
            <w:pPr>
              <w:jc w:val="center"/>
              <w:rPr>
                <w:rFonts w:ascii="Arial" w:hAnsi="Arial" w:cs="Arial"/>
                <w:bCs/>
              </w:rPr>
            </w:pPr>
            <w:r>
              <w:rPr>
                <w:rFonts w:ascii="Arial" w:hAnsi="Arial" w:cs="Arial"/>
                <w:bCs/>
              </w:rPr>
              <w:t>20 - 22</w:t>
            </w:r>
          </w:p>
        </w:tc>
      </w:tr>
      <w:tr w:rsidR="00655E86" w:rsidRPr="00571BA6" w:rsidTr="00655E86">
        <w:trPr>
          <w:trHeight w:val="216"/>
          <w:jc w:val="center"/>
        </w:trPr>
        <w:tc>
          <w:tcPr>
            <w:tcW w:w="837" w:type="dxa"/>
          </w:tcPr>
          <w:p w:rsidR="00655E86" w:rsidRDefault="00655E86" w:rsidP="00655E86">
            <w:pPr>
              <w:jc w:val="center"/>
              <w:rPr>
                <w:rFonts w:ascii="Arial" w:hAnsi="Arial" w:cs="Arial"/>
                <w:bCs/>
              </w:rPr>
            </w:pPr>
            <w:r>
              <w:rPr>
                <w:rFonts w:ascii="Arial" w:hAnsi="Arial" w:cs="Arial"/>
                <w:bCs/>
              </w:rPr>
              <w:t>9</w:t>
            </w:r>
          </w:p>
          <w:p w:rsidR="00655E86" w:rsidRDefault="00655E86" w:rsidP="00655E86">
            <w:pPr>
              <w:jc w:val="center"/>
              <w:rPr>
                <w:rFonts w:ascii="Arial" w:hAnsi="Arial" w:cs="Arial"/>
                <w:bCs/>
              </w:rPr>
            </w:pPr>
          </w:p>
        </w:tc>
        <w:tc>
          <w:tcPr>
            <w:tcW w:w="7979" w:type="dxa"/>
          </w:tcPr>
          <w:p w:rsidR="00F07740" w:rsidRDefault="00F07740" w:rsidP="00210F68">
            <w:pPr>
              <w:spacing w:line="276" w:lineRule="auto"/>
              <w:jc w:val="both"/>
              <w:rPr>
                <w:rFonts w:ascii="Arial" w:hAnsi="Arial" w:cs="Arial"/>
                <w:b/>
                <w:bCs/>
              </w:rPr>
            </w:pPr>
            <w:r>
              <w:rPr>
                <w:rFonts w:ascii="Arial" w:hAnsi="Arial" w:cs="Arial"/>
                <w:b/>
                <w:bCs/>
              </w:rPr>
              <w:t>Agenda Item No. 9</w:t>
            </w:r>
          </w:p>
          <w:p w:rsidR="00655E86" w:rsidRDefault="00655E86" w:rsidP="00210F68">
            <w:pPr>
              <w:spacing w:line="276" w:lineRule="auto"/>
              <w:jc w:val="both"/>
              <w:rPr>
                <w:rFonts w:ascii="Arial" w:hAnsi="Arial" w:cs="Arial"/>
                <w:bCs/>
              </w:rPr>
            </w:pPr>
            <w:r>
              <w:rPr>
                <w:rFonts w:ascii="Arial" w:hAnsi="Arial" w:cs="Arial"/>
                <w:b/>
                <w:bCs/>
              </w:rPr>
              <w:t xml:space="preserve">Proposal for Development of </w:t>
            </w:r>
            <w:r w:rsidRPr="00655E86">
              <w:rPr>
                <w:rFonts w:ascii="Arial" w:hAnsi="Arial" w:cs="Arial"/>
                <w:b/>
                <w:bCs/>
              </w:rPr>
              <w:t>Open Education Resources (OER)</w:t>
            </w:r>
            <w:r>
              <w:rPr>
                <w:rFonts w:ascii="Arial" w:hAnsi="Arial" w:cs="Arial"/>
                <w:b/>
                <w:bCs/>
              </w:rPr>
              <w:t xml:space="preserve"> f</w:t>
            </w:r>
            <w:r w:rsidRPr="00655E86">
              <w:rPr>
                <w:rFonts w:ascii="Arial" w:hAnsi="Arial" w:cs="Arial"/>
                <w:b/>
                <w:bCs/>
              </w:rPr>
              <w:t>or Higher Education</w:t>
            </w:r>
            <w:r w:rsidR="00683823">
              <w:rPr>
                <w:rFonts w:ascii="Arial" w:hAnsi="Arial" w:cs="Arial"/>
                <w:b/>
                <w:bCs/>
              </w:rPr>
              <w:t xml:space="preserve"> </w:t>
            </w:r>
            <w:r w:rsidRPr="00683823">
              <w:rPr>
                <w:rFonts w:ascii="Arial" w:hAnsi="Arial" w:cs="Arial"/>
                <w:bCs/>
              </w:rPr>
              <w:t>– Submitted by UGC</w:t>
            </w:r>
          </w:p>
          <w:p w:rsidR="00210F68" w:rsidRPr="006E2109" w:rsidRDefault="00210F68" w:rsidP="00655E86">
            <w:pPr>
              <w:jc w:val="both"/>
              <w:rPr>
                <w:rFonts w:ascii="Arial" w:hAnsi="Arial" w:cs="Arial"/>
                <w:b/>
                <w:bCs/>
              </w:rPr>
            </w:pPr>
          </w:p>
        </w:tc>
        <w:tc>
          <w:tcPr>
            <w:tcW w:w="1650" w:type="dxa"/>
          </w:tcPr>
          <w:p w:rsidR="00655E86" w:rsidRDefault="00683823" w:rsidP="00655E86">
            <w:pPr>
              <w:jc w:val="center"/>
              <w:rPr>
                <w:rFonts w:ascii="Arial" w:hAnsi="Arial" w:cs="Arial"/>
                <w:bCs/>
              </w:rPr>
            </w:pPr>
            <w:r>
              <w:rPr>
                <w:rFonts w:ascii="Arial" w:hAnsi="Arial" w:cs="Arial"/>
                <w:bCs/>
              </w:rPr>
              <w:t>23 - 32</w:t>
            </w:r>
          </w:p>
        </w:tc>
      </w:tr>
      <w:tr w:rsidR="007B17F7" w:rsidRPr="00571BA6" w:rsidTr="00655E86">
        <w:trPr>
          <w:trHeight w:val="216"/>
          <w:jc w:val="center"/>
        </w:trPr>
        <w:tc>
          <w:tcPr>
            <w:tcW w:w="837" w:type="dxa"/>
          </w:tcPr>
          <w:p w:rsidR="007B17F7" w:rsidRPr="00571BA6" w:rsidRDefault="00F07740" w:rsidP="00655E86">
            <w:pPr>
              <w:jc w:val="center"/>
              <w:rPr>
                <w:rFonts w:ascii="Arial" w:hAnsi="Arial" w:cs="Arial"/>
                <w:bCs/>
              </w:rPr>
            </w:pPr>
            <w:r>
              <w:rPr>
                <w:rFonts w:ascii="Arial" w:hAnsi="Arial" w:cs="Arial"/>
                <w:bCs/>
              </w:rPr>
              <w:t>10</w:t>
            </w:r>
          </w:p>
        </w:tc>
        <w:tc>
          <w:tcPr>
            <w:tcW w:w="7979" w:type="dxa"/>
          </w:tcPr>
          <w:p w:rsidR="007B17F7" w:rsidRDefault="007B17F7" w:rsidP="00655E86">
            <w:pPr>
              <w:jc w:val="both"/>
              <w:rPr>
                <w:rFonts w:ascii="Arial" w:hAnsi="Arial" w:cs="Arial"/>
                <w:bCs/>
              </w:rPr>
            </w:pPr>
            <w:r w:rsidRPr="00571BA6">
              <w:rPr>
                <w:rFonts w:ascii="Arial" w:hAnsi="Arial" w:cs="Arial"/>
                <w:bCs/>
              </w:rPr>
              <w:t>Any other item with the permission of Chair</w:t>
            </w:r>
          </w:p>
          <w:p w:rsidR="007B17F7" w:rsidRPr="00571BA6" w:rsidRDefault="007B17F7" w:rsidP="00655E86">
            <w:pPr>
              <w:jc w:val="both"/>
              <w:rPr>
                <w:rFonts w:ascii="Arial" w:hAnsi="Arial" w:cs="Arial"/>
                <w:b/>
                <w:bCs/>
              </w:rPr>
            </w:pPr>
          </w:p>
        </w:tc>
        <w:tc>
          <w:tcPr>
            <w:tcW w:w="1650" w:type="dxa"/>
          </w:tcPr>
          <w:p w:rsidR="007B17F7" w:rsidRPr="00571BA6" w:rsidRDefault="007B17F7" w:rsidP="00655E86">
            <w:pPr>
              <w:jc w:val="center"/>
              <w:rPr>
                <w:rFonts w:ascii="Arial" w:hAnsi="Arial" w:cs="Arial"/>
                <w:bCs/>
              </w:rPr>
            </w:pPr>
          </w:p>
        </w:tc>
      </w:tr>
    </w:tbl>
    <w:p w:rsidR="00A735EB" w:rsidRPr="00A735EB" w:rsidRDefault="00A735EB" w:rsidP="00A735EB">
      <w:pPr>
        <w:spacing w:after="0"/>
        <w:rPr>
          <w:rFonts w:ascii="Arial" w:hAnsi="Arial" w:cs="Arial"/>
          <w:bCs/>
        </w:rPr>
      </w:pPr>
    </w:p>
    <w:p w:rsidR="008D669F" w:rsidRDefault="008D669F" w:rsidP="00571BA6">
      <w:pPr>
        <w:spacing w:after="0"/>
        <w:ind w:left="7200"/>
        <w:rPr>
          <w:rFonts w:ascii="Arial" w:hAnsi="Arial" w:cs="Arial"/>
          <w:b/>
          <w:bCs/>
          <w:u w:val="single"/>
        </w:rPr>
      </w:pPr>
    </w:p>
    <w:p w:rsidR="008D669F" w:rsidRDefault="008D669F" w:rsidP="00571BA6">
      <w:pPr>
        <w:spacing w:after="0"/>
        <w:ind w:left="7200"/>
        <w:rPr>
          <w:rFonts w:ascii="Arial" w:hAnsi="Arial" w:cs="Arial"/>
          <w:b/>
          <w:bCs/>
          <w:u w:val="single"/>
        </w:rPr>
      </w:pPr>
    </w:p>
    <w:p w:rsidR="008D669F" w:rsidRDefault="008D669F" w:rsidP="00571BA6">
      <w:pPr>
        <w:spacing w:after="0"/>
        <w:ind w:left="7200"/>
        <w:rPr>
          <w:rFonts w:ascii="Arial" w:hAnsi="Arial" w:cs="Arial"/>
          <w:b/>
          <w:bCs/>
          <w:u w:val="single"/>
        </w:rPr>
      </w:pPr>
    </w:p>
    <w:p w:rsidR="008D669F" w:rsidRDefault="008D669F" w:rsidP="00571BA6">
      <w:pPr>
        <w:spacing w:after="0"/>
        <w:ind w:left="7200"/>
        <w:rPr>
          <w:rFonts w:ascii="Arial" w:hAnsi="Arial" w:cs="Arial"/>
          <w:b/>
          <w:bCs/>
          <w:u w:val="single"/>
        </w:rPr>
      </w:pPr>
    </w:p>
    <w:p w:rsidR="008D669F" w:rsidRDefault="008D669F" w:rsidP="00571BA6">
      <w:pPr>
        <w:spacing w:after="0"/>
        <w:ind w:left="7200"/>
        <w:rPr>
          <w:rFonts w:ascii="Arial" w:hAnsi="Arial" w:cs="Arial"/>
          <w:b/>
          <w:bCs/>
          <w:u w:val="single"/>
        </w:rPr>
      </w:pPr>
    </w:p>
    <w:p w:rsidR="008D669F" w:rsidRDefault="008D669F" w:rsidP="00571BA6">
      <w:pPr>
        <w:spacing w:after="0"/>
        <w:ind w:left="7200"/>
        <w:rPr>
          <w:rFonts w:ascii="Arial" w:hAnsi="Arial" w:cs="Arial"/>
          <w:b/>
          <w:bCs/>
          <w:u w:val="single"/>
        </w:rPr>
      </w:pPr>
    </w:p>
    <w:p w:rsidR="008D669F" w:rsidRDefault="008D669F" w:rsidP="00571BA6">
      <w:pPr>
        <w:spacing w:after="0"/>
        <w:ind w:left="7200"/>
        <w:rPr>
          <w:rFonts w:ascii="Arial" w:hAnsi="Arial" w:cs="Arial"/>
          <w:b/>
          <w:bCs/>
          <w:u w:val="single"/>
        </w:rPr>
      </w:pPr>
    </w:p>
    <w:p w:rsidR="008D669F" w:rsidRDefault="008D669F" w:rsidP="00571BA6">
      <w:pPr>
        <w:spacing w:after="0"/>
        <w:ind w:left="7200"/>
        <w:rPr>
          <w:rFonts w:ascii="Arial" w:hAnsi="Arial" w:cs="Arial"/>
          <w:b/>
          <w:bCs/>
          <w:u w:val="single"/>
        </w:rPr>
      </w:pPr>
    </w:p>
    <w:p w:rsidR="008D669F" w:rsidRDefault="008D669F" w:rsidP="00571BA6">
      <w:pPr>
        <w:spacing w:after="0"/>
        <w:ind w:left="7200"/>
        <w:rPr>
          <w:rFonts w:ascii="Arial" w:hAnsi="Arial" w:cs="Arial"/>
          <w:b/>
          <w:bCs/>
          <w:u w:val="single"/>
        </w:rPr>
      </w:pPr>
    </w:p>
    <w:p w:rsidR="008D669F" w:rsidRDefault="008D669F" w:rsidP="00571BA6">
      <w:pPr>
        <w:spacing w:after="0"/>
        <w:ind w:left="7200"/>
        <w:rPr>
          <w:rFonts w:ascii="Arial" w:hAnsi="Arial" w:cs="Arial"/>
          <w:b/>
          <w:bCs/>
          <w:u w:val="single"/>
        </w:rPr>
      </w:pPr>
    </w:p>
    <w:p w:rsidR="008D669F" w:rsidRDefault="008D669F" w:rsidP="00571BA6">
      <w:pPr>
        <w:spacing w:after="0"/>
        <w:ind w:left="7200"/>
        <w:rPr>
          <w:rFonts w:ascii="Arial" w:hAnsi="Arial" w:cs="Arial"/>
          <w:b/>
          <w:bCs/>
          <w:u w:val="single"/>
        </w:rPr>
      </w:pPr>
    </w:p>
    <w:p w:rsidR="00CB4441" w:rsidRDefault="00CB4441" w:rsidP="00571BA6">
      <w:pPr>
        <w:spacing w:after="0"/>
        <w:ind w:left="7200"/>
        <w:rPr>
          <w:rFonts w:ascii="Arial" w:hAnsi="Arial" w:cs="Arial"/>
          <w:b/>
          <w:bCs/>
          <w:u w:val="single"/>
        </w:rPr>
      </w:pPr>
    </w:p>
    <w:p w:rsidR="00CB4441" w:rsidRDefault="00CB4441" w:rsidP="00571BA6">
      <w:pPr>
        <w:spacing w:after="0"/>
        <w:ind w:left="7200"/>
        <w:rPr>
          <w:rFonts w:ascii="Arial" w:hAnsi="Arial" w:cs="Arial"/>
          <w:b/>
          <w:bCs/>
          <w:u w:val="single"/>
        </w:rPr>
      </w:pPr>
    </w:p>
    <w:p w:rsidR="00B86412" w:rsidRPr="00B86412" w:rsidRDefault="00B86412" w:rsidP="00B86412">
      <w:pPr>
        <w:spacing w:after="0"/>
        <w:rPr>
          <w:rFonts w:ascii="Arial" w:hAnsi="Arial" w:cs="Arial"/>
          <w:bCs/>
        </w:rPr>
      </w:pPr>
    </w:p>
    <w:p w:rsidR="0093317D" w:rsidRPr="00B86412" w:rsidRDefault="0093317D" w:rsidP="00B86412">
      <w:pPr>
        <w:spacing w:after="0"/>
        <w:jc w:val="right"/>
        <w:rPr>
          <w:rFonts w:ascii="Arial" w:hAnsi="Arial" w:cs="Arial"/>
          <w:bCs/>
        </w:rPr>
      </w:pPr>
      <w:r w:rsidRPr="00B86412">
        <w:rPr>
          <w:rFonts w:ascii="Arial" w:hAnsi="Arial" w:cs="Arial"/>
          <w:b/>
          <w:bCs/>
          <w:u w:val="single"/>
        </w:rPr>
        <w:t>Agenda Item No. 1</w:t>
      </w:r>
    </w:p>
    <w:p w:rsidR="00B24541" w:rsidRPr="00B86412" w:rsidRDefault="00B24541" w:rsidP="00B24541">
      <w:pPr>
        <w:pStyle w:val="Body"/>
        <w:spacing w:after="0" w:line="240" w:lineRule="auto"/>
        <w:rPr>
          <w:rFonts w:ascii="Arial" w:hAnsi="Arial" w:cs="Arial"/>
          <w:bCs/>
          <w:color w:val="auto"/>
          <w:lang w:val="en-US"/>
        </w:rPr>
      </w:pPr>
    </w:p>
    <w:p w:rsidR="00AA46F1" w:rsidRPr="00B86412" w:rsidRDefault="0093317D" w:rsidP="006269FB">
      <w:pPr>
        <w:pStyle w:val="Body"/>
        <w:spacing w:after="0" w:line="240" w:lineRule="auto"/>
        <w:jc w:val="center"/>
        <w:rPr>
          <w:rFonts w:ascii="Arial" w:hAnsi="Arial" w:cs="Arial"/>
          <w:b/>
          <w:bCs/>
          <w:u w:val="single"/>
        </w:rPr>
      </w:pPr>
      <w:r w:rsidRPr="00B86412">
        <w:rPr>
          <w:rFonts w:ascii="Arial" w:hAnsi="Arial" w:cs="Arial"/>
          <w:b/>
          <w:bCs/>
          <w:color w:val="auto"/>
          <w:u w:val="single"/>
          <w:lang w:val="en-US"/>
        </w:rPr>
        <w:t>Confirmation of</w:t>
      </w:r>
      <w:r w:rsidR="00D8506E" w:rsidRPr="00B86412">
        <w:rPr>
          <w:rFonts w:ascii="Arial" w:hAnsi="Arial" w:cs="Arial"/>
          <w:b/>
          <w:bCs/>
          <w:color w:val="auto"/>
          <w:u w:val="single"/>
          <w:lang w:val="en-US"/>
        </w:rPr>
        <w:t xml:space="preserve"> </w:t>
      </w:r>
      <w:r w:rsidRPr="00B86412">
        <w:rPr>
          <w:rFonts w:ascii="Arial" w:hAnsi="Arial" w:cs="Arial"/>
          <w:b/>
          <w:bCs/>
          <w:u w:val="single"/>
        </w:rPr>
        <w:t xml:space="preserve">Minutes of the </w:t>
      </w:r>
      <w:r w:rsidR="001C758C" w:rsidRPr="00B86412">
        <w:rPr>
          <w:rFonts w:ascii="Arial" w:hAnsi="Arial" w:cs="Arial"/>
          <w:b/>
          <w:bCs/>
          <w:u w:val="single"/>
        </w:rPr>
        <w:t>1</w:t>
      </w:r>
      <w:r w:rsidR="00CB4441" w:rsidRPr="00B86412">
        <w:rPr>
          <w:rFonts w:ascii="Arial" w:hAnsi="Arial" w:cs="Arial"/>
          <w:b/>
          <w:bCs/>
          <w:u w:val="single"/>
        </w:rPr>
        <w:t>5</w:t>
      </w:r>
      <w:r w:rsidR="00C77E4A" w:rsidRPr="00B86412">
        <w:rPr>
          <w:rFonts w:ascii="Arial" w:hAnsi="Arial" w:cs="Arial"/>
          <w:b/>
          <w:bCs/>
          <w:u w:val="single"/>
          <w:vertAlign w:val="superscript"/>
        </w:rPr>
        <w:t>th</w:t>
      </w:r>
      <w:r w:rsidR="0039108E" w:rsidRPr="00B86412">
        <w:rPr>
          <w:rFonts w:ascii="Arial" w:hAnsi="Arial" w:cs="Arial"/>
          <w:b/>
          <w:bCs/>
          <w:u w:val="single"/>
          <w:vertAlign w:val="superscript"/>
        </w:rPr>
        <w:t xml:space="preserve"> </w:t>
      </w:r>
      <w:r w:rsidRPr="00B86412">
        <w:rPr>
          <w:rFonts w:ascii="Arial" w:hAnsi="Arial" w:cs="Arial"/>
          <w:b/>
          <w:bCs/>
          <w:u w:val="single"/>
        </w:rPr>
        <w:t xml:space="preserve">SWAYAM Board Meeting held on </w:t>
      </w:r>
      <w:r w:rsidR="00834BEA" w:rsidRPr="00B86412">
        <w:rPr>
          <w:rFonts w:ascii="Arial" w:hAnsi="Arial" w:cs="Arial"/>
          <w:b/>
          <w:bCs/>
          <w:u w:val="single"/>
        </w:rPr>
        <w:t>1</w:t>
      </w:r>
      <w:r w:rsidR="00CB4441" w:rsidRPr="00B86412">
        <w:rPr>
          <w:rFonts w:ascii="Arial" w:hAnsi="Arial" w:cs="Arial"/>
          <w:b/>
          <w:bCs/>
          <w:u w:val="single"/>
        </w:rPr>
        <w:t>4</w:t>
      </w:r>
      <w:r w:rsidRPr="00B86412">
        <w:rPr>
          <w:rFonts w:ascii="Arial" w:hAnsi="Arial" w:cs="Arial"/>
          <w:b/>
          <w:bCs/>
          <w:u w:val="single"/>
        </w:rPr>
        <w:t>.</w:t>
      </w:r>
      <w:r w:rsidR="00834BEA" w:rsidRPr="00B86412">
        <w:rPr>
          <w:rFonts w:ascii="Arial" w:hAnsi="Arial" w:cs="Arial"/>
          <w:b/>
          <w:bCs/>
          <w:u w:val="single"/>
        </w:rPr>
        <w:t>0</w:t>
      </w:r>
      <w:r w:rsidR="00CB4441" w:rsidRPr="00B86412">
        <w:rPr>
          <w:rFonts w:ascii="Arial" w:hAnsi="Arial" w:cs="Arial"/>
          <w:b/>
          <w:bCs/>
          <w:u w:val="single"/>
        </w:rPr>
        <w:t>8</w:t>
      </w:r>
      <w:r w:rsidR="00BA0B78" w:rsidRPr="00B86412">
        <w:rPr>
          <w:rFonts w:ascii="Arial" w:hAnsi="Arial" w:cs="Arial"/>
          <w:b/>
          <w:bCs/>
          <w:u w:val="single"/>
        </w:rPr>
        <w:t>.2019</w:t>
      </w:r>
    </w:p>
    <w:p w:rsidR="003143F7" w:rsidRPr="00B86412" w:rsidRDefault="003143F7" w:rsidP="006269FB">
      <w:pPr>
        <w:pStyle w:val="BodyA"/>
        <w:spacing w:after="0" w:line="240" w:lineRule="auto"/>
        <w:rPr>
          <w:rFonts w:ascii="Arial" w:eastAsia="Cambria" w:hAnsi="Arial" w:cs="Arial"/>
          <w:color w:val="auto"/>
        </w:rPr>
      </w:pPr>
    </w:p>
    <w:p w:rsidR="003143F7" w:rsidRPr="00B86412" w:rsidRDefault="003143F7" w:rsidP="006269FB">
      <w:pPr>
        <w:pStyle w:val="BodyA"/>
        <w:spacing w:after="0" w:line="240" w:lineRule="auto"/>
        <w:jc w:val="center"/>
        <w:rPr>
          <w:rFonts w:ascii="Arial" w:eastAsia="Cambria" w:hAnsi="Arial" w:cs="Arial"/>
          <w:b/>
          <w:color w:val="auto"/>
          <w:u w:val="single"/>
        </w:rPr>
      </w:pPr>
      <w:r w:rsidRPr="00B86412">
        <w:rPr>
          <w:rFonts w:ascii="Arial" w:eastAsia="Cambria" w:hAnsi="Arial" w:cs="Arial"/>
          <w:b/>
          <w:color w:val="auto"/>
          <w:u w:val="single"/>
        </w:rPr>
        <w:t>Minutes</w:t>
      </w:r>
    </w:p>
    <w:p w:rsidR="003143F7" w:rsidRPr="00B86412" w:rsidRDefault="003143F7" w:rsidP="003143F7">
      <w:pPr>
        <w:pStyle w:val="BodyA"/>
        <w:spacing w:after="0" w:line="240" w:lineRule="auto"/>
        <w:rPr>
          <w:rFonts w:ascii="Arial" w:eastAsia="Cambria" w:hAnsi="Arial" w:cs="Arial"/>
          <w:color w:val="auto"/>
        </w:rPr>
      </w:pPr>
    </w:p>
    <w:p w:rsidR="00AA4913" w:rsidRPr="00B86412" w:rsidRDefault="00BD6EDC" w:rsidP="00AA4913">
      <w:pPr>
        <w:pStyle w:val="BodyA"/>
        <w:jc w:val="both"/>
        <w:rPr>
          <w:rFonts w:ascii="Arial" w:eastAsia="Arial" w:hAnsi="Arial" w:cs="Arial"/>
        </w:rPr>
      </w:pPr>
      <w:r w:rsidRPr="00B86412">
        <w:rPr>
          <w:rFonts w:ascii="Arial" w:eastAsia="Arial" w:hAnsi="Arial" w:cs="Arial"/>
        </w:rPr>
        <w:tab/>
      </w:r>
      <w:r w:rsidR="00AA4913" w:rsidRPr="00B86412">
        <w:rPr>
          <w:rFonts w:ascii="Arial" w:eastAsia="Arial" w:hAnsi="Arial" w:cs="Arial"/>
        </w:rPr>
        <w:t>The 15</w:t>
      </w:r>
      <w:r w:rsidR="00AA4913" w:rsidRPr="00B86412">
        <w:rPr>
          <w:rFonts w:ascii="Arial" w:hAnsi="Arial" w:cs="Arial"/>
          <w:vertAlign w:val="superscript"/>
        </w:rPr>
        <w:t>th</w:t>
      </w:r>
      <w:r w:rsidR="00AA4913" w:rsidRPr="00B86412">
        <w:rPr>
          <w:rFonts w:ascii="Arial" w:hAnsi="Arial" w:cs="Arial"/>
        </w:rPr>
        <w:t xml:space="preserve"> Meeting of the SWAYAM Board was held under the Chairmanship of Shri R. </w:t>
      </w:r>
      <w:proofErr w:type="spellStart"/>
      <w:r w:rsidR="00AA4913" w:rsidRPr="00B86412">
        <w:rPr>
          <w:rFonts w:ascii="Arial" w:hAnsi="Arial" w:cs="Arial"/>
        </w:rPr>
        <w:t>Subrahmanyam</w:t>
      </w:r>
      <w:proofErr w:type="spellEnd"/>
      <w:r w:rsidR="00AA4913" w:rsidRPr="00B86412">
        <w:rPr>
          <w:rFonts w:ascii="Arial" w:hAnsi="Arial" w:cs="Arial"/>
        </w:rPr>
        <w:t>, Secretary (HE), M/o HRD on 14.08.2019. List of Participants is enclosed.</w:t>
      </w:r>
    </w:p>
    <w:p w:rsidR="00AA4913" w:rsidRPr="00B86412" w:rsidRDefault="00AA4913" w:rsidP="00AA4913">
      <w:pPr>
        <w:pStyle w:val="BodyB"/>
        <w:spacing w:line="276" w:lineRule="auto"/>
        <w:jc w:val="both"/>
        <w:rPr>
          <w:rFonts w:ascii="Arial" w:hAnsi="Arial" w:cs="Arial"/>
          <w:sz w:val="22"/>
          <w:szCs w:val="22"/>
        </w:rPr>
      </w:pPr>
      <w:r w:rsidRPr="00B86412">
        <w:rPr>
          <w:rFonts w:ascii="Arial" w:hAnsi="Arial" w:cs="Arial"/>
          <w:sz w:val="22"/>
          <w:szCs w:val="22"/>
        </w:rPr>
        <w:t>2.</w:t>
      </w:r>
      <w:r w:rsidRPr="00B86412">
        <w:rPr>
          <w:rFonts w:ascii="Arial" w:hAnsi="Arial" w:cs="Arial"/>
          <w:sz w:val="22"/>
          <w:szCs w:val="22"/>
        </w:rPr>
        <w:tab/>
      </w:r>
      <w:r w:rsidRPr="00B86412">
        <w:rPr>
          <w:rFonts w:ascii="Arial" w:hAnsi="Arial" w:cs="Arial"/>
          <w:b/>
          <w:bCs/>
          <w:sz w:val="22"/>
          <w:szCs w:val="22"/>
        </w:rPr>
        <w:t>Confirmation of Minutes of the 14</w:t>
      </w:r>
      <w:r w:rsidRPr="00B86412">
        <w:rPr>
          <w:rFonts w:ascii="Arial" w:hAnsi="Arial" w:cs="Arial"/>
          <w:b/>
          <w:bCs/>
          <w:sz w:val="22"/>
          <w:szCs w:val="22"/>
          <w:vertAlign w:val="superscript"/>
        </w:rPr>
        <w:t xml:space="preserve">th </w:t>
      </w:r>
      <w:r w:rsidRPr="00B86412">
        <w:rPr>
          <w:rFonts w:ascii="Arial" w:hAnsi="Arial" w:cs="Arial"/>
          <w:b/>
          <w:bCs/>
          <w:sz w:val="22"/>
          <w:szCs w:val="22"/>
        </w:rPr>
        <w:t xml:space="preserve">SWAYAM Board Meeting: </w:t>
      </w:r>
      <w:r w:rsidRPr="00B86412">
        <w:rPr>
          <w:rFonts w:ascii="Arial" w:hAnsi="Arial" w:cs="Arial"/>
          <w:sz w:val="22"/>
          <w:szCs w:val="22"/>
        </w:rPr>
        <w:t>SWAYAM Board confirmed the minutes of 14</w:t>
      </w:r>
      <w:r w:rsidRPr="00B86412">
        <w:rPr>
          <w:rFonts w:ascii="Arial" w:hAnsi="Arial" w:cs="Arial"/>
          <w:sz w:val="22"/>
          <w:szCs w:val="22"/>
          <w:vertAlign w:val="superscript"/>
        </w:rPr>
        <w:t>th</w:t>
      </w:r>
      <w:r w:rsidRPr="00B86412">
        <w:rPr>
          <w:rFonts w:ascii="Arial" w:hAnsi="Arial" w:cs="Arial"/>
          <w:sz w:val="22"/>
          <w:szCs w:val="22"/>
        </w:rPr>
        <w:t xml:space="preserve"> SWAYAM Board meeting with the following corrections in para 8 on NC office setup:</w:t>
      </w:r>
    </w:p>
    <w:p w:rsidR="00AA4913" w:rsidRPr="00B86412" w:rsidRDefault="00AA4913" w:rsidP="00AA4913">
      <w:pPr>
        <w:pStyle w:val="BodyB"/>
        <w:spacing w:line="276" w:lineRule="auto"/>
        <w:jc w:val="both"/>
        <w:rPr>
          <w:rFonts w:ascii="Arial" w:hAnsi="Arial" w:cs="Arial"/>
          <w:sz w:val="22"/>
          <w:szCs w:val="22"/>
        </w:rPr>
      </w:pPr>
    </w:p>
    <w:p w:rsidR="00AA4913" w:rsidRPr="00B86412" w:rsidRDefault="00AA4913" w:rsidP="00AA4913">
      <w:pPr>
        <w:pStyle w:val="BodyB"/>
        <w:spacing w:line="276" w:lineRule="auto"/>
        <w:ind w:left="720"/>
        <w:jc w:val="both"/>
        <w:rPr>
          <w:rFonts w:ascii="Arial" w:hAnsi="Arial" w:cs="Arial"/>
          <w:sz w:val="22"/>
          <w:szCs w:val="22"/>
        </w:rPr>
      </w:pPr>
      <w:r w:rsidRPr="00B86412">
        <w:rPr>
          <w:rFonts w:ascii="Arial" w:hAnsi="Arial" w:cs="Arial"/>
          <w:sz w:val="22"/>
          <w:szCs w:val="22"/>
        </w:rPr>
        <w:t xml:space="preserve">In the sentence ‘UGC requested that the CEC…..” the words   “as UGC is not able to perform the function effectively” stand deleted.  </w:t>
      </w:r>
    </w:p>
    <w:p w:rsidR="00B86412" w:rsidRPr="00B86412" w:rsidRDefault="00B86412" w:rsidP="00AA4913">
      <w:pPr>
        <w:pStyle w:val="BodyB"/>
        <w:spacing w:line="276" w:lineRule="auto"/>
        <w:jc w:val="both"/>
        <w:rPr>
          <w:rFonts w:ascii="Arial" w:hAnsi="Arial" w:cs="Arial"/>
          <w:b/>
          <w:sz w:val="16"/>
          <w:szCs w:val="22"/>
        </w:rPr>
      </w:pPr>
    </w:p>
    <w:p w:rsidR="00AA4913" w:rsidRPr="00B86412" w:rsidRDefault="00AA4913" w:rsidP="00AA4913">
      <w:pPr>
        <w:pStyle w:val="BodyB"/>
        <w:spacing w:line="276" w:lineRule="auto"/>
        <w:jc w:val="both"/>
        <w:rPr>
          <w:rFonts w:ascii="Arial" w:hAnsi="Arial" w:cs="Arial"/>
          <w:b/>
          <w:sz w:val="22"/>
          <w:szCs w:val="22"/>
        </w:rPr>
      </w:pPr>
      <w:r w:rsidRPr="00B86412">
        <w:rPr>
          <w:rFonts w:ascii="Arial" w:hAnsi="Arial" w:cs="Arial"/>
          <w:b/>
          <w:sz w:val="22"/>
          <w:szCs w:val="22"/>
        </w:rPr>
        <w:t>After detailed discussions the following decisions were arrived at:</w:t>
      </w:r>
    </w:p>
    <w:p w:rsidR="00B86412" w:rsidRPr="00B86412" w:rsidRDefault="00B86412" w:rsidP="00AA4913">
      <w:pPr>
        <w:pStyle w:val="BodyB"/>
        <w:spacing w:line="276" w:lineRule="auto"/>
        <w:jc w:val="both"/>
        <w:rPr>
          <w:rFonts w:ascii="Arial" w:eastAsia="Arial" w:hAnsi="Arial" w:cs="Arial"/>
          <w:sz w:val="14"/>
          <w:szCs w:val="22"/>
        </w:rPr>
      </w:pPr>
    </w:p>
    <w:p w:rsidR="00AA4913" w:rsidRPr="00B86412" w:rsidRDefault="00AA4913" w:rsidP="00AA4913">
      <w:pPr>
        <w:pStyle w:val="BodyA"/>
        <w:jc w:val="both"/>
        <w:rPr>
          <w:rFonts w:ascii="Arial" w:hAnsi="Arial" w:cs="Arial"/>
        </w:rPr>
      </w:pPr>
      <w:r w:rsidRPr="00B86412">
        <w:rPr>
          <w:rFonts w:ascii="Arial" w:hAnsi="Arial" w:cs="Arial"/>
        </w:rPr>
        <w:t>3.</w:t>
      </w:r>
      <w:r w:rsidRPr="00B86412">
        <w:rPr>
          <w:rFonts w:ascii="Arial" w:hAnsi="Arial" w:cs="Arial"/>
        </w:rPr>
        <w:tab/>
      </w:r>
      <w:proofErr w:type="spellStart"/>
      <w:proofErr w:type="gramStart"/>
      <w:r w:rsidRPr="00B86412">
        <w:rPr>
          <w:rFonts w:ascii="Arial" w:hAnsi="Arial" w:cs="Arial"/>
          <w:b/>
        </w:rPr>
        <w:t>eVBAB</w:t>
      </w:r>
      <w:proofErr w:type="spellEnd"/>
      <w:proofErr w:type="gramEnd"/>
      <w:r w:rsidRPr="00B86412">
        <w:rPr>
          <w:rFonts w:ascii="Arial" w:hAnsi="Arial" w:cs="Arial"/>
          <w:b/>
        </w:rPr>
        <w:t xml:space="preserve"> Project of MEA:</w:t>
      </w:r>
      <w:r w:rsidRPr="00B86412">
        <w:rPr>
          <w:rFonts w:ascii="Arial" w:hAnsi="Arial" w:cs="Arial"/>
        </w:rPr>
        <w:t xml:space="preserve"> Secretary(HE), based on the discussions with JS(WA) MEA,  suggested that there should be a single landing page interface for all related digital initiatives.  SWAYAM, SWAYAM </w:t>
      </w:r>
      <w:proofErr w:type="spellStart"/>
      <w:r w:rsidRPr="00B86412">
        <w:rPr>
          <w:rFonts w:ascii="Arial" w:hAnsi="Arial" w:cs="Arial"/>
        </w:rPr>
        <w:t>Prabha</w:t>
      </w:r>
      <w:proofErr w:type="spellEnd"/>
      <w:r w:rsidRPr="00B86412">
        <w:rPr>
          <w:rFonts w:ascii="Arial" w:hAnsi="Arial" w:cs="Arial"/>
        </w:rPr>
        <w:t xml:space="preserve"> and NDL could come as separate tabs on the same page.   </w:t>
      </w:r>
    </w:p>
    <w:p w:rsidR="00AA4913" w:rsidRPr="00B86412" w:rsidRDefault="00AA4913" w:rsidP="00AA4913">
      <w:pPr>
        <w:pStyle w:val="BodyA"/>
        <w:jc w:val="both"/>
        <w:rPr>
          <w:rFonts w:ascii="Arial" w:hAnsi="Arial" w:cs="Arial"/>
        </w:rPr>
      </w:pPr>
      <w:r w:rsidRPr="00B86412">
        <w:rPr>
          <w:rFonts w:ascii="Arial" w:hAnsi="Arial" w:cs="Arial"/>
        </w:rPr>
        <w:t xml:space="preserve">4. </w:t>
      </w:r>
      <w:r w:rsidRPr="00B86412">
        <w:rPr>
          <w:rFonts w:ascii="Arial" w:hAnsi="Arial" w:cs="Arial"/>
        </w:rPr>
        <w:tab/>
      </w:r>
      <w:r w:rsidRPr="00B86412">
        <w:rPr>
          <w:rFonts w:ascii="Arial" w:hAnsi="Arial" w:cs="Arial"/>
          <w:b/>
        </w:rPr>
        <w:t xml:space="preserve">SWAYAM Workshops: </w:t>
      </w:r>
      <w:r w:rsidRPr="00B86412">
        <w:rPr>
          <w:rFonts w:ascii="Arial" w:hAnsi="Arial" w:cs="Arial"/>
        </w:rPr>
        <w:t xml:space="preserve">Secretary (HE) emphasized the need to evolve a set of parameters to assess/measure the effectiveness of the SWAYAM workshops and Capacity Building workshops. Post-workshop the performance &amp; feedback should be monitored with the help of </w:t>
      </w:r>
      <w:proofErr w:type="spellStart"/>
      <w:r w:rsidRPr="00B86412">
        <w:rPr>
          <w:rFonts w:ascii="Arial" w:hAnsi="Arial" w:cs="Arial"/>
        </w:rPr>
        <w:t>well defined</w:t>
      </w:r>
      <w:proofErr w:type="spellEnd"/>
      <w:r w:rsidRPr="00B86412">
        <w:rPr>
          <w:rFonts w:ascii="Arial" w:hAnsi="Arial" w:cs="Arial"/>
        </w:rPr>
        <w:t xml:space="preserve"> parameters.</w:t>
      </w:r>
    </w:p>
    <w:p w:rsidR="00AA4913" w:rsidRPr="00B86412" w:rsidRDefault="00AA4913" w:rsidP="00AA4913">
      <w:pPr>
        <w:pStyle w:val="BodyA"/>
        <w:widowControl w:val="0"/>
        <w:jc w:val="both"/>
        <w:rPr>
          <w:rFonts w:ascii="Arial" w:hAnsi="Arial" w:cs="Arial"/>
        </w:rPr>
      </w:pPr>
      <w:r w:rsidRPr="00B86412">
        <w:rPr>
          <w:rFonts w:ascii="Arial" w:hAnsi="Arial" w:cs="Arial"/>
        </w:rPr>
        <w:t>5.</w:t>
      </w:r>
      <w:r w:rsidRPr="00B86412">
        <w:rPr>
          <w:rFonts w:ascii="Arial" w:hAnsi="Arial" w:cs="Arial"/>
        </w:rPr>
        <w:tab/>
      </w:r>
      <w:r w:rsidRPr="00B86412">
        <w:rPr>
          <w:rFonts w:ascii="Arial" w:hAnsi="Arial" w:cs="Arial"/>
          <w:b/>
        </w:rPr>
        <w:t>Status reg. the number of Courses adopted for Credit Transfer:</w:t>
      </w:r>
      <w:r w:rsidRPr="00B86412">
        <w:rPr>
          <w:rFonts w:ascii="Arial" w:hAnsi="Arial" w:cs="Arial"/>
        </w:rPr>
        <w:t xml:space="preserve"> To get the status regarding the number of courses accepted for credit transfer, the registration form instead of examination form should have question which asks if the course is being taken for credit transfer.</w:t>
      </w:r>
    </w:p>
    <w:p w:rsidR="00AA4913" w:rsidRPr="00B86412" w:rsidRDefault="00AA4913" w:rsidP="00AA4913">
      <w:pPr>
        <w:pStyle w:val="BodyA"/>
        <w:widowControl w:val="0"/>
        <w:jc w:val="both"/>
        <w:rPr>
          <w:rFonts w:ascii="Arial" w:hAnsi="Arial" w:cs="Arial"/>
          <w:bCs/>
        </w:rPr>
      </w:pPr>
      <w:r w:rsidRPr="00B86412">
        <w:rPr>
          <w:rFonts w:ascii="Arial" w:hAnsi="Arial" w:cs="Arial"/>
        </w:rPr>
        <w:t>6.</w:t>
      </w:r>
      <w:r w:rsidRPr="00B86412">
        <w:rPr>
          <w:rFonts w:ascii="Arial" w:hAnsi="Arial" w:cs="Arial"/>
        </w:rPr>
        <w:tab/>
      </w:r>
      <w:r w:rsidRPr="00B86412">
        <w:rPr>
          <w:rFonts w:ascii="Arial" w:hAnsi="Arial" w:cs="Arial"/>
          <w:b/>
          <w:bCs/>
        </w:rPr>
        <w:t>Annual SWAYAM Conference:</w:t>
      </w:r>
      <w:r w:rsidRPr="00B86412">
        <w:rPr>
          <w:rFonts w:ascii="Arial" w:hAnsi="Arial" w:cs="Arial"/>
          <w:bCs/>
        </w:rPr>
        <w:t xml:space="preserve"> Prof. P.D. Jose presented that the objective of this conference would be - Brand building, networking SWAYAM institutions, hearing professionals and regulating policies. Prof. P.D. Jose was requested to prepare a paper outlining the strategy, target audience, timing, duration </w:t>
      </w:r>
      <w:proofErr w:type="spellStart"/>
      <w:r w:rsidRPr="00B86412">
        <w:rPr>
          <w:rFonts w:ascii="Arial" w:hAnsi="Arial" w:cs="Arial"/>
          <w:bCs/>
        </w:rPr>
        <w:t>etc</w:t>
      </w:r>
      <w:proofErr w:type="spellEnd"/>
      <w:r w:rsidRPr="00B86412">
        <w:rPr>
          <w:rFonts w:ascii="Arial" w:hAnsi="Arial" w:cs="Arial"/>
          <w:bCs/>
        </w:rPr>
        <w:t xml:space="preserve"> and make a presentation in the next Board Meeting.  </w:t>
      </w:r>
    </w:p>
    <w:p w:rsidR="00AA4913" w:rsidRPr="00B86412" w:rsidRDefault="00AA4913" w:rsidP="00AA4913">
      <w:pPr>
        <w:pStyle w:val="BodyA"/>
        <w:widowControl w:val="0"/>
        <w:jc w:val="both"/>
        <w:rPr>
          <w:rFonts w:ascii="Arial" w:hAnsi="Arial" w:cs="Arial"/>
        </w:rPr>
      </w:pPr>
      <w:r w:rsidRPr="00B86412">
        <w:rPr>
          <w:rFonts w:ascii="Arial" w:hAnsi="Arial" w:cs="Arial"/>
        </w:rPr>
        <w:t>7.</w:t>
      </w:r>
      <w:r w:rsidRPr="00B86412">
        <w:rPr>
          <w:rFonts w:ascii="Arial" w:hAnsi="Arial" w:cs="Arial"/>
        </w:rPr>
        <w:tab/>
      </w:r>
      <w:r w:rsidRPr="00B86412">
        <w:rPr>
          <w:rFonts w:ascii="Arial" w:hAnsi="Arial" w:cs="Arial"/>
          <w:b/>
        </w:rPr>
        <w:t xml:space="preserve">Addressing Gap areas in Engineering and Non-Engineering </w:t>
      </w:r>
      <w:proofErr w:type="spellStart"/>
      <w:r w:rsidRPr="00B86412">
        <w:rPr>
          <w:rFonts w:ascii="Arial" w:hAnsi="Arial" w:cs="Arial"/>
          <w:b/>
        </w:rPr>
        <w:t>programmes</w:t>
      </w:r>
      <w:proofErr w:type="spellEnd"/>
      <w:r w:rsidRPr="00B86412">
        <w:rPr>
          <w:rFonts w:ascii="Arial" w:hAnsi="Arial" w:cs="Arial"/>
          <w:b/>
        </w:rPr>
        <w:t xml:space="preserve">.  </w:t>
      </w:r>
      <w:r w:rsidRPr="00B86412">
        <w:rPr>
          <w:rFonts w:ascii="Arial" w:hAnsi="Arial" w:cs="Arial"/>
        </w:rPr>
        <w:t xml:space="preserve"> </w:t>
      </w:r>
      <w:r w:rsidRPr="00B86412">
        <w:rPr>
          <w:rFonts w:ascii="Arial" w:hAnsi="Arial" w:cs="Arial"/>
        </w:rPr>
        <w:br/>
      </w:r>
      <w:proofErr w:type="gramStart"/>
      <w:r w:rsidRPr="00B86412">
        <w:rPr>
          <w:rFonts w:ascii="Arial" w:hAnsi="Arial" w:cs="Arial"/>
        </w:rPr>
        <w:t>Secretary</w:t>
      </w:r>
      <w:r w:rsidR="00B86412">
        <w:rPr>
          <w:rFonts w:ascii="Arial" w:hAnsi="Arial" w:cs="Arial"/>
        </w:rPr>
        <w:t xml:space="preserve"> </w:t>
      </w:r>
      <w:r w:rsidRPr="00B86412">
        <w:rPr>
          <w:rFonts w:ascii="Arial" w:hAnsi="Arial" w:cs="Arial"/>
        </w:rPr>
        <w:t xml:space="preserve">(HE) </w:t>
      </w:r>
      <w:proofErr w:type="spellStart"/>
      <w:r w:rsidRPr="00B86412">
        <w:rPr>
          <w:rFonts w:ascii="Arial" w:hAnsi="Arial" w:cs="Arial"/>
        </w:rPr>
        <w:t>emphaized</w:t>
      </w:r>
      <w:proofErr w:type="spellEnd"/>
      <w:r w:rsidRPr="00B86412">
        <w:rPr>
          <w:rFonts w:ascii="Arial" w:hAnsi="Arial" w:cs="Arial"/>
        </w:rPr>
        <w:t xml:space="preserve"> the urgent need to address this issue.</w:t>
      </w:r>
      <w:proofErr w:type="gramEnd"/>
      <w:r w:rsidRPr="00B86412">
        <w:rPr>
          <w:rFonts w:ascii="Arial" w:hAnsi="Arial" w:cs="Arial"/>
        </w:rPr>
        <w:t xml:space="preserve"> The Board decided that all the NCs would on priority identify the gap areas in all </w:t>
      </w:r>
      <w:proofErr w:type="spellStart"/>
      <w:r w:rsidRPr="00B86412">
        <w:rPr>
          <w:rFonts w:ascii="Arial" w:hAnsi="Arial" w:cs="Arial"/>
        </w:rPr>
        <w:t>programmes</w:t>
      </w:r>
      <w:proofErr w:type="spellEnd"/>
      <w:r w:rsidRPr="00B86412">
        <w:rPr>
          <w:rFonts w:ascii="Arial" w:hAnsi="Arial" w:cs="Arial"/>
        </w:rPr>
        <w:t xml:space="preserve"> and </w:t>
      </w:r>
      <w:proofErr w:type="gramStart"/>
      <w:r w:rsidRPr="00B86412">
        <w:rPr>
          <w:rFonts w:ascii="Arial" w:hAnsi="Arial" w:cs="Arial"/>
        </w:rPr>
        <w:t>identify</w:t>
      </w:r>
      <w:proofErr w:type="gramEnd"/>
      <w:r w:rsidRPr="00B86412">
        <w:rPr>
          <w:rFonts w:ascii="Arial" w:hAnsi="Arial" w:cs="Arial"/>
        </w:rPr>
        <w:t xml:space="preserve"> people who can fill the gap by offering courses in SWAYAM.  The Board decided to monitor this very seriously from the next Board meeting.  </w:t>
      </w:r>
    </w:p>
    <w:p w:rsidR="00AA4913" w:rsidRPr="00B86412" w:rsidRDefault="00AA4913" w:rsidP="00AA4913">
      <w:pPr>
        <w:pStyle w:val="BodyA"/>
        <w:widowControl w:val="0"/>
        <w:jc w:val="both"/>
        <w:rPr>
          <w:rFonts w:ascii="Arial" w:hAnsi="Arial" w:cs="Arial"/>
        </w:rPr>
      </w:pPr>
      <w:r w:rsidRPr="00B86412">
        <w:rPr>
          <w:rFonts w:ascii="Arial" w:hAnsi="Arial" w:cs="Arial"/>
        </w:rPr>
        <w:t>8.</w:t>
      </w:r>
      <w:r w:rsidRPr="00B86412">
        <w:rPr>
          <w:rFonts w:ascii="Arial" w:hAnsi="Arial" w:cs="Arial"/>
        </w:rPr>
        <w:tab/>
      </w:r>
      <w:r w:rsidRPr="00B86412">
        <w:rPr>
          <w:rFonts w:ascii="Arial" w:hAnsi="Arial" w:cs="Arial"/>
          <w:b/>
        </w:rPr>
        <w:t>ARPIT Courses:</w:t>
      </w:r>
      <w:r w:rsidRPr="00B86412">
        <w:rPr>
          <w:rFonts w:ascii="Arial" w:hAnsi="Arial" w:cs="Arial"/>
        </w:rPr>
        <w:t xml:space="preserve"> Prof. Andrew </w:t>
      </w:r>
      <w:proofErr w:type="spellStart"/>
      <w:r w:rsidRPr="00B86412">
        <w:rPr>
          <w:rFonts w:ascii="Arial" w:hAnsi="Arial" w:cs="Arial"/>
        </w:rPr>
        <w:t>Thangaraj</w:t>
      </w:r>
      <w:proofErr w:type="spellEnd"/>
      <w:r w:rsidRPr="00B86412">
        <w:rPr>
          <w:rFonts w:ascii="Arial" w:hAnsi="Arial" w:cs="Arial"/>
        </w:rPr>
        <w:t xml:space="preserve"> and Dr. </w:t>
      </w:r>
      <w:proofErr w:type="spellStart"/>
      <w:r w:rsidRPr="00B86412">
        <w:rPr>
          <w:rFonts w:ascii="Arial" w:hAnsi="Arial" w:cs="Arial"/>
        </w:rPr>
        <w:t>Prathap</w:t>
      </w:r>
      <w:proofErr w:type="spellEnd"/>
      <w:r w:rsidRPr="00B86412">
        <w:rPr>
          <w:rFonts w:ascii="Arial" w:hAnsi="Arial" w:cs="Arial"/>
        </w:rPr>
        <w:t xml:space="preserve"> </w:t>
      </w:r>
      <w:proofErr w:type="spellStart"/>
      <w:r w:rsidRPr="00B86412">
        <w:rPr>
          <w:rFonts w:ascii="Arial" w:hAnsi="Arial" w:cs="Arial"/>
        </w:rPr>
        <w:t>Haridoss</w:t>
      </w:r>
      <w:proofErr w:type="spellEnd"/>
      <w:r w:rsidRPr="00B86412">
        <w:rPr>
          <w:rFonts w:ascii="Arial" w:hAnsi="Arial" w:cs="Arial"/>
        </w:rPr>
        <w:t xml:space="preserve"> brought out certain administrative issues in the running of ARPIT courses. It was decided that, after the Board meeting, they </w:t>
      </w:r>
      <w:proofErr w:type="spellStart"/>
      <w:r w:rsidRPr="00B86412">
        <w:rPr>
          <w:rFonts w:ascii="Arial" w:hAnsi="Arial" w:cs="Arial"/>
        </w:rPr>
        <w:t>alongwith</w:t>
      </w:r>
      <w:proofErr w:type="spellEnd"/>
      <w:r w:rsidRPr="00B86412">
        <w:rPr>
          <w:rFonts w:ascii="Arial" w:hAnsi="Arial" w:cs="Arial"/>
        </w:rPr>
        <w:t xml:space="preserve"> MHRD representatives would sit with Dr. </w:t>
      </w:r>
      <w:proofErr w:type="spellStart"/>
      <w:r w:rsidRPr="00B86412">
        <w:rPr>
          <w:rFonts w:ascii="Arial" w:hAnsi="Arial" w:cs="Arial"/>
        </w:rPr>
        <w:t>Shakila</w:t>
      </w:r>
      <w:proofErr w:type="spellEnd"/>
      <w:r w:rsidRPr="00B86412">
        <w:rPr>
          <w:rFonts w:ascii="Arial" w:hAnsi="Arial" w:cs="Arial"/>
        </w:rPr>
        <w:t xml:space="preserve"> </w:t>
      </w:r>
      <w:proofErr w:type="spellStart"/>
      <w:r w:rsidRPr="00B86412">
        <w:rPr>
          <w:rFonts w:ascii="Arial" w:hAnsi="Arial" w:cs="Arial"/>
        </w:rPr>
        <w:t>Shamsu</w:t>
      </w:r>
      <w:proofErr w:type="spellEnd"/>
      <w:r w:rsidRPr="00B86412">
        <w:rPr>
          <w:rFonts w:ascii="Arial" w:hAnsi="Arial" w:cs="Arial"/>
        </w:rPr>
        <w:t xml:space="preserve"> (OSD) and sort out the issues.   </w:t>
      </w:r>
    </w:p>
    <w:p w:rsidR="00AA4913" w:rsidRPr="00B86412" w:rsidRDefault="00AA4913" w:rsidP="00AA4913">
      <w:pPr>
        <w:pStyle w:val="BodyA"/>
        <w:widowControl w:val="0"/>
        <w:jc w:val="both"/>
        <w:rPr>
          <w:rFonts w:ascii="Arial" w:hAnsi="Arial" w:cs="Arial"/>
        </w:rPr>
      </w:pPr>
      <w:r w:rsidRPr="00B86412">
        <w:rPr>
          <w:rFonts w:ascii="Arial" w:hAnsi="Arial" w:cs="Arial"/>
        </w:rPr>
        <w:t>9.</w:t>
      </w:r>
      <w:r w:rsidRPr="00B86412">
        <w:rPr>
          <w:rFonts w:ascii="Arial" w:hAnsi="Arial" w:cs="Arial"/>
          <w:b/>
        </w:rPr>
        <w:tab/>
        <w:t xml:space="preserve">Diploma/certificate/degree </w:t>
      </w:r>
      <w:proofErr w:type="spellStart"/>
      <w:r w:rsidRPr="00B86412">
        <w:rPr>
          <w:rFonts w:ascii="Arial" w:hAnsi="Arial" w:cs="Arial"/>
          <w:b/>
        </w:rPr>
        <w:t>programmes</w:t>
      </w:r>
      <w:proofErr w:type="spellEnd"/>
      <w:r w:rsidRPr="00B86412">
        <w:rPr>
          <w:rFonts w:ascii="Arial" w:hAnsi="Arial" w:cs="Arial"/>
          <w:b/>
        </w:rPr>
        <w:t xml:space="preserve"> for African Students under </w:t>
      </w:r>
      <w:proofErr w:type="spellStart"/>
      <w:r w:rsidRPr="00B86412">
        <w:rPr>
          <w:rFonts w:ascii="Arial" w:hAnsi="Arial" w:cs="Arial"/>
          <w:b/>
        </w:rPr>
        <w:t>eVBAB</w:t>
      </w:r>
      <w:proofErr w:type="spellEnd"/>
      <w:r w:rsidRPr="00B86412">
        <w:rPr>
          <w:rFonts w:ascii="Arial" w:hAnsi="Arial" w:cs="Arial"/>
          <w:b/>
        </w:rPr>
        <w:t xml:space="preserve"> Project of MEA:</w:t>
      </w:r>
      <w:r w:rsidRPr="00B86412">
        <w:rPr>
          <w:rFonts w:ascii="Arial" w:hAnsi="Arial" w:cs="Arial"/>
        </w:rPr>
        <w:t xml:space="preserve"> IIM Bangalore offered that they could offer Diploma </w:t>
      </w:r>
      <w:proofErr w:type="spellStart"/>
      <w:r w:rsidRPr="00B86412">
        <w:rPr>
          <w:rFonts w:ascii="Arial" w:hAnsi="Arial" w:cs="Arial"/>
        </w:rPr>
        <w:t>programme</w:t>
      </w:r>
      <w:proofErr w:type="spellEnd"/>
      <w:r w:rsidRPr="00B86412">
        <w:rPr>
          <w:rFonts w:ascii="Arial" w:hAnsi="Arial" w:cs="Arial"/>
        </w:rPr>
        <w:t xml:space="preserve"> within a month. IGNOU offered MCA and MBA </w:t>
      </w:r>
      <w:proofErr w:type="spellStart"/>
      <w:r w:rsidRPr="00B86412">
        <w:rPr>
          <w:rFonts w:ascii="Arial" w:hAnsi="Arial" w:cs="Arial"/>
        </w:rPr>
        <w:t>programme</w:t>
      </w:r>
      <w:proofErr w:type="spellEnd"/>
      <w:r w:rsidRPr="00B86412">
        <w:rPr>
          <w:rFonts w:ascii="Arial" w:hAnsi="Arial" w:cs="Arial"/>
        </w:rPr>
        <w:t xml:space="preserve">. NPTEL offered certificate </w:t>
      </w:r>
      <w:proofErr w:type="spellStart"/>
      <w:r w:rsidRPr="00B86412">
        <w:rPr>
          <w:rFonts w:ascii="Arial" w:hAnsi="Arial" w:cs="Arial"/>
        </w:rPr>
        <w:t>programmes</w:t>
      </w:r>
      <w:proofErr w:type="spellEnd"/>
      <w:r w:rsidRPr="00B86412">
        <w:rPr>
          <w:rFonts w:ascii="Arial" w:hAnsi="Arial" w:cs="Arial"/>
        </w:rPr>
        <w:t xml:space="preserve">. IIM Bangalore, NPTEL and IGNOU were requested to convey the details of such </w:t>
      </w:r>
      <w:proofErr w:type="spellStart"/>
      <w:r w:rsidRPr="00B86412">
        <w:rPr>
          <w:rFonts w:ascii="Arial" w:hAnsi="Arial" w:cs="Arial"/>
        </w:rPr>
        <w:t>programmes</w:t>
      </w:r>
      <w:proofErr w:type="spellEnd"/>
      <w:r w:rsidRPr="00B86412">
        <w:rPr>
          <w:rFonts w:ascii="Arial" w:hAnsi="Arial" w:cs="Arial"/>
        </w:rPr>
        <w:t xml:space="preserve"> </w:t>
      </w:r>
      <w:proofErr w:type="spellStart"/>
      <w:r w:rsidRPr="00B86412">
        <w:rPr>
          <w:rFonts w:ascii="Arial" w:hAnsi="Arial" w:cs="Arial"/>
        </w:rPr>
        <w:t>alongwith</w:t>
      </w:r>
      <w:proofErr w:type="spellEnd"/>
      <w:r w:rsidRPr="00B86412">
        <w:rPr>
          <w:rFonts w:ascii="Arial" w:hAnsi="Arial" w:cs="Arial"/>
        </w:rPr>
        <w:t xml:space="preserve"> the starting date in the next 2 days to MHRD, so that it could be conveyed to JS</w:t>
      </w:r>
      <w:r w:rsidR="00B86412">
        <w:rPr>
          <w:rFonts w:ascii="Arial" w:hAnsi="Arial" w:cs="Arial"/>
        </w:rPr>
        <w:t xml:space="preserve"> </w:t>
      </w:r>
      <w:r w:rsidRPr="00B86412">
        <w:rPr>
          <w:rFonts w:ascii="Arial" w:hAnsi="Arial" w:cs="Arial"/>
        </w:rPr>
        <w:t xml:space="preserve">(WA), MEA. It is expected that MEA would launching this project very soon as it is part of their 100 day </w:t>
      </w:r>
      <w:proofErr w:type="spellStart"/>
      <w:r w:rsidRPr="00B86412">
        <w:rPr>
          <w:rFonts w:ascii="Arial" w:hAnsi="Arial" w:cs="Arial"/>
        </w:rPr>
        <w:t>programme</w:t>
      </w:r>
      <w:proofErr w:type="spellEnd"/>
      <w:r w:rsidRPr="00B86412">
        <w:rPr>
          <w:rFonts w:ascii="Arial" w:hAnsi="Arial" w:cs="Arial"/>
        </w:rPr>
        <w:t xml:space="preserve">.  </w:t>
      </w:r>
    </w:p>
    <w:p w:rsidR="00B86412" w:rsidRDefault="00B86412" w:rsidP="00B86412">
      <w:pPr>
        <w:spacing w:after="0"/>
        <w:jc w:val="both"/>
        <w:rPr>
          <w:rFonts w:ascii="Arial" w:eastAsia="Calibri" w:hAnsi="Arial" w:cs="Arial"/>
          <w:color w:val="000000"/>
          <w:u w:color="000000"/>
          <w:lang w:eastAsia="en-IN"/>
        </w:rPr>
      </w:pPr>
    </w:p>
    <w:p w:rsidR="00AA4913" w:rsidRPr="00B86412" w:rsidRDefault="00AA4913" w:rsidP="00AA4913">
      <w:pPr>
        <w:jc w:val="both"/>
        <w:rPr>
          <w:rFonts w:ascii="Arial" w:eastAsia="Calibri" w:hAnsi="Arial" w:cs="Arial"/>
          <w:color w:val="000000"/>
          <w:u w:color="000000"/>
          <w:lang w:eastAsia="en-IN"/>
        </w:rPr>
      </w:pPr>
      <w:r w:rsidRPr="00B86412">
        <w:rPr>
          <w:rFonts w:ascii="Arial" w:eastAsia="Calibri" w:hAnsi="Arial" w:cs="Arial"/>
          <w:color w:val="000000"/>
          <w:u w:color="000000"/>
          <w:lang w:eastAsia="en-IN"/>
        </w:rPr>
        <w:t>10.</w:t>
      </w:r>
      <w:r w:rsidRPr="00B86412">
        <w:rPr>
          <w:rFonts w:ascii="Arial" w:eastAsia="Calibri" w:hAnsi="Arial" w:cs="Arial"/>
          <w:color w:val="000000"/>
          <w:u w:color="000000"/>
          <w:lang w:eastAsia="en-IN"/>
        </w:rPr>
        <w:tab/>
      </w:r>
      <w:r w:rsidRPr="00B86412">
        <w:rPr>
          <w:rFonts w:ascii="Arial" w:eastAsia="Calibri" w:hAnsi="Arial" w:cs="Arial"/>
          <w:b/>
          <w:color w:val="000000"/>
          <w:u w:color="000000"/>
          <w:lang w:eastAsia="en-IN"/>
        </w:rPr>
        <w:t xml:space="preserve">Presentation by NCs - Delivering Courses as a Package on SWAYAM: </w:t>
      </w:r>
      <w:r w:rsidRPr="00B86412">
        <w:rPr>
          <w:rFonts w:ascii="Arial" w:eastAsia="Calibri" w:hAnsi="Arial" w:cs="Arial"/>
          <w:color w:val="000000"/>
          <w:u w:color="000000"/>
          <w:lang w:eastAsia="en-IN"/>
        </w:rPr>
        <w:t xml:space="preserve">NPTEL and NITTTR made presentation on delivering courses as a package. The Board decided that all NCs should </w:t>
      </w:r>
      <w:proofErr w:type="spellStart"/>
      <w:r w:rsidRPr="00B86412">
        <w:rPr>
          <w:rFonts w:ascii="Arial" w:eastAsia="Calibri" w:hAnsi="Arial" w:cs="Arial"/>
          <w:color w:val="000000"/>
          <w:u w:color="000000"/>
          <w:lang w:eastAsia="en-IN"/>
        </w:rPr>
        <w:t>workout</w:t>
      </w:r>
      <w:proofErr w:type="spellEnd"/>
      <w:r w:rsidRPr="00B86412">
        <w:rPr>
          <w:rFonts w:ascii="Arial" w:eastAsia="Calibri" w:hAnsi="Arial" w:cs="Arial"/>
          <w:color w:val="000000"/>
          <w:u w:color="000000"/>
          <w:lang w:eastAsia="en-IN"/>
        </w:rPr>
        <w:t xml:space="preserve"> some domain courses as has been presented. NCs should send the details of the package/</w:t>
      </w:r>
      <w:proofErr w:type="spellStart"/>
      <w:r w:rsidRPr="00B86412">
        <w:rPr>
          <w:rFonts w:ascii="Arial" w:eastAsia="Calibri" w:hAnsi="Arial" w:cs="Arial"/>
          <w:color w:val="000000"/>
          <w:u w:color="000000"/>
          <w:lang w:eastAsia="en-IN"/>
        </w:rPr>
        <w:t>domian</w:t>
      </w:r>
      <w:proofErr w:type="spellEnd"/>
      <w:r w:rsidRPr="00B86412">
        <w:rPr>
          <w:rFonts w:ascii="Arial" w:eastAsia="Calibri" w:hAnsi="Arial" w:cs="Arial"/>
          <w:color w:val="000000"/>
          <w:u w:color="000000"/>
          <w:lang w:eastAsia="en-IN"/>
        </w:rPr>
        <w:t xml:space="preserve"> courses to MHRD before the next Board meeting. The Board felt that these domain courses could be formally launched in October 2019 for January 2020 session of SWAYAM.</w:t>
      </w:r>
    </w:p>
    <w:p w:rsidR="00AA4913" w:rsidRPr="00B86412" w:rsidRDefault="00AA4913" w:rsidP="00AA4913">
      <w:pPr>
        <w:pStyle w:val="BodyA"/>
        <w:widowControl w:val="0"/>
        <w:jc w:val="both"/>
        <w:rPr>
          <w:rFonts w:ascii="Arial" w:hAnsi="Arial" w:cs="Arial"/>
        </w:rPr>
      </w:pPr>
      <w:r w:rsidRPr="00B86412">
        <w:rPr>
          <w:rFonts w:ascii="Arial" w:hAnsi="Arial" w:cs="Arial"/>
        </w:rPr>
        <w:t>11.</w:t>
      </w:r>
      <w:r w:rsidRPr="00B86412">
        <w:rPr>
          <w:rFonts w:ascii="Arial" w:hAnsi="Arial" w:cs="Arial"/>
        </w:rPr>
        <w:tab/>
      </w:r>
      <w:r w:rsidRPr="00B86412">
        <w:rPr>
          <w:rFonts w:ascii="Arial" w:hAnsi="Arial" w:cs="Arial"/>
          <w:b/>
        </w:rPr>
        <w:t xml:space="preserve">Experience sharing by NCs: </w:t>
      </w:r>
      <w:r w:rsidRPr="00B86412">
        <w:rPr>
          <w:rFonts w:ascii="Arial" w:hAnsi="Arial" w:cs="Arial"/>
        </w:rPr>
        <w:t xml:space="preserve">The Board appreciated the suggestion that NCs must share their learning experience with each other on regular basis. This could be done through e-mail group.  Prof. Andrew agreed to activate the existing e-mail group for this. </w:t>
      </w:r>
    </w:p>
    <w:p w:rsidR="00AA4913" w:rsidRPr="00B86412" w:rsidRDefault="00AA4913" w:rsidP="00AA4913">
      <w:pPr>
        <w:pStyle w:val="BodyA"/>
        <w:widowControl w:val="0"/>
        <w:jc w:val="both"/>
        <w:rPr>
          <w:rFonts w:ascii="Arial" w:hAnsi="Arial" w:cs="Arial"/>
        </w:rPr>
      </w:pPr>
      <w:r w:rsidRPr="00B86412">
        <w:rPr>
          <w:rFonts w:ascii="Arial" w:hAnsi="Arial" w:cs="Arial"/>
        </w:rPr>
        <w:t xml:space="preserve">12. </w:t>
      </w:r>
      <w:r w:rsidRPr="00B86412">
        <w:rPr>
          <w:rFonts w:ascii="Arial" w:hAnsi="Arial" w:cs="Arial"/>
        </w:rPr>
        <w:tab/>
      </w:r>
      <w:r w:rsidRPr="00B86412">
        <w:rPr>
          <w:rFonts w:ascii="Arial" w:hAnsi="Arial" w:cs="Arial"/>
          <w:b/>
        </w:rPr>
        <w:t xml:space="preserve">SWAYAM 2.0: </w:t>
      </w:r>
      <w:r w:rsidRPr="00B86412">
        <w:rPr>
          <w:rFonts w:ascii="Arial" w:hAnsi="Arial" w:cs="Arial"/>
        </w:rPr>
        <w:t xml:space="preserve">Prof. Andrew mentioned the following. SWAYAM 2.0 is running smoothly. The new cloud tender has been </w:t>
      </w:r>
      <w:proofErr w:type="spellStart"/>
      <w:r w:rsidRPr="00B86412">
        <w:rPr>
          <w:rFonts w:ascii="Arial" w:hAnsi="Arial" w:cs="Arial"/>
        </w:rPr>
        <w:t>finalised</w:t>
      </w:r>
      <w:proofErr w:type="spellEnd"/>
      <w:r w:rsidRPr="00B86412">
        <w:rPr>
          <w:rFonts w:ascii="Arial" w:hAnsi="Arial" w:cs="Arial"/>
        </w:rPr>
        <w:t xml:space="preserve"> and it is Google cloud. All new courses for July 2019 semester are getting loaded on SWAYAM 2.0. Some courses which are running on SWAYAM 1.0 prior to </w:t>
      </w:r>
      <w:proofErr w:type="spellStart"/>
      <w:r w:rsidRPr="00B86412">
        <w:rPr>
          <w:rFonts w:ascii="Arial" w:hAnsi="Arial" w:cs="Arial"/>
        </w:rPr>
        <w:t>june</w:t>
      </w:r>
      <w:proofErr w:type="spellEnd"/>
      <w:r w:rsidRPr="00B86412">
        <w:rPr>
          <w:rFonts w:ascii="Arial" w:hAnsi="Arial" w:cs="Arial"/>
        </w:rPr>
        <w:t xml:space="preserve"> 2019 would continue on SWAYAM 1.0 till they are complete, especially the school courses which are of longer duration. It is expected that there will be no course running on SWAYAM 1.0 by October 2019.  Regarding migration of courses from SWAYAM 1.0 to SWAYAM 2.0, Prof Andrew agreed that the detailed steps would be shared with all NCs.</w:t>
      </w:r>
    </w:p>
    <w:p w:rsidR="00AA4913" w:rsidRPr="00B86412" w:rsidRDefault="00AA4913" w:rsidP="00AA4913">
      <w:pPr>
        <w:pStyle w:val="BodyA"/>
        <w:widowControl w:val="0"/>
        <w:jc w:val="both"/>
        <w:rPr>
          <w:rFonts w:ascii="Arial" w:hAnsi="Arial" w:cs="Arial"/>
        </w:rPr>
      </w:pPr>
      <w:r w:rsidRPr="00B86412">
        <w:rPr>
          <w:rFonts w:ascii="Arial" w:hAnsi="Arial" w:cs="Arial"/>
        </w:rPr>
        <w:t xml:space="preserve">13. </w:t>
      </w:r>
      <w:r w:rsidRPr="00B86412">
        <w:rPr>
          <w:rFonts w:ascii="Arial" w:hAnsi="Arial" w:cs="Arial"/>
        </w:rPr>
        <w:tab/>
      </w:r>
      <w:r w:rsidRPr="00B86412">
        <w:rPr>
          <w:rFonts w:ascii="Arial" w:hAnsi="Arial" w:cs="Arial"/>
          <w:b/>
        </w:rPr>
        <w:t xml:space="preserve">NIOS and NCERT Courses on SWAYAM 2.0: </w:t>
      </w:r>
      <w:r w:rsidRPr="00B86412">
        <w:rPr>
          <w:rFonts w:ascii="Arial" w:hAnsi="Arial" w:cs="Arial"/>
        </w:rPr>
        <w:t xml:space="preserve">NIOS and NCERT pointed out that they are facing some administrative issues since their courses are at school level and different from other courses in terms of duration etc. The Board reiterated that SWAYAM 2.0 should support school courses. The Board suggested that the NIOS and NCERT team should sit with the </w:t>
      </w:r>
      <w:proofErr w:type="spellStart"/>
      <w:r w:rsidRPr="00B86412">
        <w:rPr>
          <w:rFonts w:ascii="Arial" w:hAnsi="Arial" w:cs="Arial"/>
        </w:rPr>
        <w:t>techincal</w:t>
      </w:r>
      <w:proofErr w:type="spellEnd"/>
      <w:r w:rsidRPr="00B86412">
        <w:rPr>
          <w:rFonts w:ascii="Arial" w:hAnsi="Arial" w:cs="Arial"/>
        </w:rPr>
        <w:t xml:space="preserve"> team of SWAYAM 2.0 and sort out the issues. Prof. Andrew agreed to help them out. </w:t>
      </w:r>
    </w:p>
    <w:p w:rsidR="00AA4913" w:rsidRPr="00B86412" w:rsidRDefault="00AA4913" w:rsidP="00AA4913">
      <w:pPr>
        <w:pStyle w:val="BodyA"/>
        <w:widowControl w:val="0"/>
        <w:jc w:val="both"/>
        <w:rPr>
          <w:rFonts w:ascii="Arial" w:hAnsi="Arial" w:cs="Arial"/>
        </w:rPr>
      </w:pPr>
      <w:r w:rsidRPr="00B86412">
        <w:rPr>
          <w:rFonts w:ascii="Arial" w:hAnsi="Arial" w:cs="Arial"/>
        </w:rPr>
        <w:t xml:space="preserve">14. </w:t>
      </w:r>
      <w:r w:rsidRPr="00B86412">
        <w:rPr>
          <w:rFonts w:ascii="Arial" w:hAnsi="Arial" w:cs="Arial"/>
        </w:rPr>
        <w:tab/>
      </w:r>
      <w:r w:rsidRPr="00B86412">
        <w:rPr>
          <w:rFonts w:ascii="Arial" w:hAnsi="Arial" w:cs="Arial"/>
          <w:b/>
        </w:rPr>
        <w:t xml:space="preserve">Reimbursement of Examination fees: </w:t>
      </w:r>
      <w:r w:rsidRPr="00B86412">
        <w:rPr>
          <w:rFonts w:ascii="Arial" w:hAnsi="Arial" w:cs="Arial"/>
        </w:rPr>
        <w:t xml:space="preserve">It was pointed out that, as per SFC the examination fees are to be reimbursed for two years. </w:t>
      </w:r>
      <w:proofErr w:type="gramStart"/>
      <w:r w:rsidRPr="00B86412">
        <w:rPr>
          <w:rFonts w:ascii="Arial" w:hAnsi="Arial" w:cs="Arial"/>
        </w:rPr>
        <w:t>Even though two years have passed only two examinations have been held.</w:t>
      </w:r>
      <w:proofErr w:type="gramEnd"/>
      <w:r w:rsidRPr="00B86412">
        <w:rPr>
          <w:rFonts w:ascii="Arial" w:hAnsi="Arial" w:cs="Arial"/>
        </w:rPr>
        <w:t xml:space="preserve"> So the issue </w:t>
      </w:r>
      <w:proofErr w:type="gramStart"/>
      <w:r w:rsidRPr="00B86412">
        <w:rPr>
          <w:rFonts w:ascii="Arial" w:hAnsi="Arial" w:cs="Arial"/>
        </w:rPr>
        <w:t>is,</w:t>
      </w:r>
      <w:proofErr w:type="gramEnd"/>
      <w:r w:rsidRPr="00B86412">
        <w:rPr>
          <w:rFonts w:ascii="Arial" w:hAnsi="Arial" w:cs="Arial"/>
        </w:rPr>
        <w:t xml:space="preserve"> whether to reimburse the examination fee for the November 2019 examination. The Board decided that it should be examined in file as it is related to SFC decision.   </w:t>
      </w:r>
    </w:p>
    <w:p w:rsidR="00AA4913" w:rsidRPr="00B86412" w:rsidRDefault="00AA4913" w:rsidP="00AA4913">
      <w:pPr>
        <w:pStyle w:val="BodyA"/>
        <w:widowControl w:val="0"/>
        <w:jc w:val="both"/>
        <w:rPr>
          <w:rFonts w:ascii="Arial" w:hAnsi="Arial" w:cs="Arial"/>
        </w:rPr>
      </w:pPr>
      <w:r w:rsidRPr="00B86412">
        <w:rPr>
          <w:rFonts w:ascii="Arial" w:hAnsi="Arial" w:cs="Arial"/>
        </w:rPr>
        <w:t xml:space="preserve">15. </w:t>
      </w:r>
      <w:r w:rsidRPr="00B86412">
        <w:rPr>
          <w:rFonts w:ascii="Arial" w:hAnsi="Arial" w:cs="Arial"/>
        </w:rPr>
        <w:tab/>
      </w:r>
      <w:r w:rsidRPr="00B86412">
        <w:rPr>
          <w:rFonts w:ascii="Arial" w:hAnsi="Arial" w:cs="Arial"/>
          <w:b/>
        </w:rPr>
        <w:t xml:space="preserve">Conducting examination for International students: </w:t>
      </w:r>
      <w:r w:rsidRPr="00B86412">
        <w:rPr>
          <w:rFonts w:ascii="Arial" w:hAnsi="Arial" w:cs="Arial"/>
        </w:rPr>
        <w:t xml:space="preserve">A number of foreign students are enrolling in SWAYAM courses. Also now there will be African students under the </w:t>
      </w:r>
      <w:proofErr w:type="spellStart"/>
      <w:r w:rsidRPr="00B86412">
        <w:rPr>
          <w:rFonts w:ascii="Arial" w:hAnsi="Arial" w:cs="Arial"/>
        </w:rPr>
        <w:t>eVBAB</w:t>
      </w:r>
      <w:proofErr w:type="spellEnd"/>
      <w:r w:rsidRPr="00B86412">
        <w:rPr>
          <w:rFonts w:ascii="Arial" w:hAnsi="Arial" w:cs="Arial"/>
        </w:rPr>
        <w:t xml:space="preserve"> project of MEA. The issue is of conducting examination for these students. NIOS and IGNOU mentioned that they are already conducting examination for foreign students. The Board requested NIOS and IGNOU to prepare a note on this and submit the same to MHRD within one week.  </w:t>
      </w:r>
    </w:p>
    <w:p w:rsidR="00AA4913" w:rsidRPr="00B86412" w:rsidRDefault="00AA4913" w:rsidP="00AA4913">
      <w:pPr>
        <w:pStyle w:val="BodyA"/>
        <w:widowControl w:val="0"/>
        <w:jc w:val="both"/>
        <w:rPr>
          <w:rFonts w:ascii="Arial" w:hAnsi="Arial" w:cs="Arial"/>
        </w:rPr>
      </w:pPr>
      <w:r w:rsidRPr="00B86412">
        <w:rPr>
          <w:rFonts w:ascii="Arial" w:hAnsi="Arial" w:cs="Arial"/>
        </w:rPr>
        <w:t xml:space="preserve">16. </w:t>
      </w:r>
      <w:r w:rsidRPr="00B86412">
        <w:rPr>
          <w:rFonts w:ascii="Arial" w:hAnsi="Arial" w:cs="Arial"/>
        </w:rPr>
        <w:tab/>
      </w:r>
      <w:r w:rsidRPr="00B86412">
        <w:rPr>
          <w:rFonts w:ascii="Arial" w:hAnsi="Arial" w:cs="Arial"/>
          <w:b/>
        </w:rPr>
        <w:t xml:space="preserve">Issue of Certificate: </w:t>
      </w:r>
      <w:r w:rsidRPr="00B86412">
        <w:rPr>
          <w:rFonts w:ascii="Arial" w:hAnsi="Arial" w:cs="Arial"/>
        </w:rPr>
        <w:t xml:space="preserve">The Board noted with concern the delay in uploading of marks and issue of certificate after the examination. It was decided that the process should be automated. This should be completed before November 2019 examinations. IIT Madras </w:t>
      </w:r>
      <w:proofErr w:type="gramStart"/>
      <w:r w:rsidRPr="00B86412">
        <w:rPr>
          <w:rFonts w:ascii="Arial" w:hAnsi="Arial" w:cs="Arial"/>
        </w:rPr>
        <w:t>requested  to</w:t>
      </w:r>
      <w:proofErr w:type="gramEnd"/>
      <w:r w:rsidRPr="00B86412">
        <w:rPr>
          <w:rFonts w:ascii="Arial" w:hAnsi="Arial" w:cs="Arial"/>
        </w:rPr>
        <w:t xml:space="preserve"> coordinate the same.</w:t>
      </w:r>
    </w:p>
    <w:p w:rsidR="00AA4913" w:rsidRPr="00B86412" w:rsidRDefault="00AA4913" w:rsidP="00AA4913">
      <w:pPr>
        <w:pStyle w:val="BodyA"/>
        <w:widowControl w:val="0"/>
        <w:jc w:val="both"/>
        <w:rPr>
          <w:rFonts w:ascii="Arial" w:hAnsi="Arial" w:cs="Arial"/>
        </w:rPr>
      </w:pPr>
      <w:r w:rsidRPr="00B86412">
        <w:rPr>
          <w:rFonts w:ascii="Arial" w:hAnsi="Arial" w:cs="Arial"/>
        </w:rPr>
        <w:t xml:space="preserve">17. </w:t>
      </w:r>
      <w:r w:rsidRPr="00B86412">
        <w:rPr>
          <w:rFonts w:ascii="Arial" w:hAnsi="Arial" w:cs="Arial"/>
        </w:rPr>
        <w:tab/>
      </w:r>
      <w:r w:rsidRPr="00B86412">
        <w:rPr>
          <w:rFonts w:ascii="Arial" w:hAnsi="Arial" w:cs="Arial"/>
          <w:b/>
        </w:rPr>
        <w:t xml:space="preserve">Compliance to SWAYAM Schedule (O.M. dated 6/6/2019). </w:t>
      </w:r>
      <w:r w:rsidRPr="00B86412">
        <w:rPr>
          <w:rFonts w:ascii="Arial" w:hAnsi="Arial" w:cs="Arial"/>
        </w:rPr>
        <w:t xml:space="preserve">The Board reiterated that all NCs/CCs should strictly adhere to the </w:t>
      </w:r>
      <w:proofErr w:type="spellStart"/>
      <w:r w:rsidRPr="00B86412">
        <w:rPr>
          <w:rFonts w:ascii="Arial" w:hAnsi="Arial" w:cs="Arial"/>
        </w:rPr>
        <w:t>notifed</w:t>
      </w:r>
      <w:proofErr w:type="spellEnd"/>
      <w:r w:rsidRPr="00B86412">
        <w:rPr>
          <w:rFonts w:ascii="Arial" w:hAnsi="Arial" w:cs="Arial"/>
        </w:rPr>
        <w:t xml:space="preserve"> SWAYAM Schedule. SWAYAM 2.0 should ensure that the course enrolment date cannot be changed by the CC/NC beyond the prescribed date as per the schedule. IIT Madras was requested to ensure this.   </w:t>
      </w:r>
    </w:p>
    <w:p w:rsidR="00AA4913" w:rsidRPr="00B86412" w:rsidRDefault="00AA4913" w:rsidP="00AA4913">
      <w:pPr>
        <w:pStyle w:val="BodyA"/>
        <w:widowControl w:val="0"/>
        <w:jc w:val="both"/>
        <w:rPr>
          <w:rFonts w:ascii="Arial" w:hAnsi="Arial" w:cs="Arial"/>
        </w:rPr>
      </w:pPr>
      <w:r w:rsidRPr="00B86412">
        <w:rPr>
          <w:rFonts w:ascii="Arial" w:hAnsi="Arial" w:cs="Arial"/>
        </w:rPr>
        <w:t>18.</w:t>
      </w:r>
      <w:r w:rsidRPr="00B86412">
        <w:rPr>
          <w:rFonts w:ascii="Arial" w:hAnsi="Arial" w:cs="Arial"/>
        </w:rPr>
        <w:tab/>
      </w:r>
      <w:r w:rsidRPr="00B86412">
        <w:rPr>
          <w:rFonts w:ascii="Arial" w:hAnsi="Arial" w:cs="Arial"/>
          <w:b/>
        </w:rPr>
        <w:t xml:space="preserve">Approval of the Recommendations of three-member Committee headed by Retired Judge of the High Court in the matter of M/s </w:t>
      </w:r>
      <w:proofErr w:type="spellStart"/>
      <w:r w:rsidRPr="00B86412">
        <w:rPr>
          <w:rFonts w:ascii="Arial" w:hAnsi="Arial" w:cs="Arial"/>
          <w:b/>
        </w:rPr>
        <w:t>CtrlS</w:t>
      </w:r>
      <w:proofErr w:type="spellEnd"/>
      <w:r w:rsidRPr="00B86412">
        <w:rPr>
          <w:rFonts w:ascii="Arial" w:hAnsi="Arial" w:cs="Arial"/>
          <w:b/>
        </w:rPr>
        <w:t xml:space="preserve"> Datacenters Ltd., Hyderabad for non-compliance of agreement to migrate all SWAYAM applications and services on SWAYAM Platform for taking appropriate action by AICTE:</w:t>
      </w:r>
      <w:r w:rsidRPr="00B86412">
        <w:rPr>
          <w:rFonts w:ascii="Arial" w:hAnsi="Arial" w:cs="Arial"/>
        </w:rPr>
        <w:t xml:space="preserve"> </w:t>
      </w:r>
    </w:p>
    <w:p w:rsidR="00B86412" w:rsidRDefault="00B86412" w:rsidP="00B86412">
      <w:pPr>
        <w:pStyle w:val="BodyA"/>
        <w:widowControl w:val="0"/>
        <w:spacing w:after="0"/>
        <w:jc w:val="both"/>
        <w:rPr>
          <w:rFonts w:ascii="Arial" w:hAnsi="Arial" w:cs="Arial"/>
        </w:rPr>
      </w:pPr>
    </w:p>
    <w:p w:rsidR="00AA4913" w:rsidRPr="00B86412" w:rsidRDefault="00AA4913" w:rsidP="00AA4913">
      <w:pPr>
        <w:pStyle w:val="BodyA"/>
        <w:widowControl w:val="0"/>
        <w:jc w:val="both"/>
        <w:rPr>
          <w:rFonts w:ascii="Arial" w:hAnsi="Arial" w:cs="Arial"/>
        </w:rPr>
      </w:pPr>
      <w:r w:rsidRPr="00B86412">
        <w:rPr>
          <w:rFonts w:ascii="Arial" w:hAnsi="Arial" w:cs="Arial"/>
        </w:rPr>
        <w:t xml:space="preserve">The Board felt that, since AICTE is the implementation agency for SWAYAM 1.0, the Executive Committee of AICTE can take a decision on the recommendation of Justice Committee </w:t>
      </w:r>
      <w:proofErr w:type="gramStart"/>
      <w:r w:rsidRPr="00B86412">
        <w:rPr>
          <w:rFonts w:ascii="Arial" w:hAnsi="Arial" w:cs="Arial"/>
        </w:rPr>
        <w:t>report .</w:t>
      </w:r>
      <w:proofErr w:type="gramEnd"/>
    </w:p>
    <w:p w:rsidR="00AA4913" w:rsidRPr="00B86412" w:rsidRDefault="00AA4913" w:rsidP="00AA4913">
      <w:pPr>
        <w:pStyle w:val="BodyA"/>
        <w:widowControl w:val="0"/>
        <w:jc w:val="both"/>
        <w:rPr>
          <w:rFonts w:ascii="Arial" w:hAnsi="Arial" w:cs="Arial"/>
          <w:b/>
        </w:rPr>
      </w:pPr>
      <w:r w:rsidRPr="00B86412">
        <w:rPr>
          <w:rFonts w:ascii="Arial" w:hAnsi="Arial" w:cs="Arial"/>
        </w:rPr>
        <w:t>19.</w:t>
      </w:r>
      <w:r w:rsidRPr="00B86412">
        <w:rPr>
          <w:rFonts w:ascii="Arial" w:hAnsi="Arial" w:cs="Arial"/>
        </w:rPr>
        <w:tab/>
      </w:r>
      <w:r w:rsidRPr="00B86412">
        <w:rPr>
          <w:rFonts w:ascii="Arial" w:hAnsi="Arial" w:cs="Arial"/>
          <w:b/>
        </w:rPr>
        <w:t>AICTE - Creation of Online Courses on “Human Excellence” by Vivekananda Institute of Human Excellence, Ramakrishna Math, Hyderabad &amp; LSC - Proposal for Creating MOOC relating to Logistics Courses in SWAYAM Portal:</w:t>
      </w:r>
    </w:p>
    <w:p w:rsidR="00AA4913" w:rsidRPr="00B86412" w:rsidRDefault="00AA4913" w:rsidP="00AA4913">
      <w:pPr>
        <w:pStyle w:val="BodyA"/>
        <w:widowControl w:val="0"/>
        <w:jc w:val="both"/>
        <w:rPr>
          <w:rFonts w:ascii="Arial" w:hAnsi="Arial" w:cs="Arial"/>
        </w:rPr>
      </w:pPr>
      <w:r w:rsidRPr="00B86412">
        <w:rPr>
          <w:rFonts w:ascii="Arial" w:hAnsi="Arial" w:cs="Arial"/>
        </w:rPr>
        <w:t xml:space="preserve">The Board felt that, AICTE or any other NC could decide whether a course is to be </w:t>
      </w:r>
      <w:proofErr w:type="gramStart"/>
      <w:r w:rsidRPr="00B86412">
        <w:rPr>
          <w:rFonts w:ascii="Arial" w:hAnsi="Arial" w:cs="Arial"/>
        </w:rPr>
        <w:t>accepted  for</w:t>
      </w:r>
      <w:proofErr w:type="gramEnd"/>
      <w:r w:rsidRPr="00B86412">
        <w:rPr>
          <w:rFonts w:ascii="Arial" w:hAnsi="Arial" w:cs="Arial"/>
        </w:rPr>
        <w:t xml:space="preserve"> running on SWAYAM through their Academic councils, based on the following general principles.</w:t>
      </w:r>
    </w:p>
    <w:p w:rsidR="00AA4913" w:rsidRPr="00B86412" w:rsidRDefault="00AA4913" w:rsidP="00AA4913">
      <w:pPr>
        <w:pStyle w:val="BodyA"/>
        <w:widowControl w:val="0"/>
        <w:ind w:firstLine="720"/>
        <w:jc w:val="both"/>
        <w:rPr>
          <w:rFonts w:ascii="Arial" w:hAnsi="Arial" w:cs="Arial"/>
        </w:rPr>
      </w:pPr>
      <w:r w:rsidRPr="00B86412">
        <w:rPr>
          <w:rFonts w:ascii="Arial" w:hAnsi="Arial" w:cs="Arial"/>
        </w:rPr>
        <w:t>(a) It should have universal applicability.</w:t>
      </w:r>
    </w:p>
    <w:p w:rsidR="00AA4913" w:rsidRPr="00B86412" w:rsidRDefault="00AA4913" w:rsidP="00AA4913">
      <w:pPr>
        <w:pStyle w:val="BodyA"/>
        <w:widowControl w:val="0"/>
        <w:ind w:firstLine="720"/>
        <w:jc w:val="both"/>
        <w:rPr>
          <w:rFonts w:ascii="Arial" w:hAnsi="Arial" w:cs="Arial"/>
        </w:rPr>
      </w:pPr>
      <w:r w:rsidRPr="00B86412">
        <w:rPr>
          <w:rFonts w:ascii="Arial" w:hAnsi="Arial" w:cs="Arial"/>
        </w:rPr>
        <w:t>(b) The course complies with the quality norms of SWAYAM.</w:t>
      </w:r>
    </w:p>
    <w:p w:rsidR="00AA4913" w:rsidRPr="00B86412" w:rsidRDefault="00AA4913" w:rsidP="00AA4913">
      <w:pPr>
        <w:pStyle w:val="BodyA"/>
        <w:widowControl w:val="0"/>
        <w:ind w:left="720"/>
        <w:jc w:val="both"/>
        <w:rPr>
          <w:rFonts w:ascii="Arial" w:hAnsi="Arial" w:cs="Arial"/>
        </w:rPr>
      </w:pPr>
      <w:r w:rsidRPr="00B86412">
        <w:rPr>
          <w:rFonts w:ascii="Arial" w:hAnsi="Arial" w:cs="Arial"/>
        </w:rPr>
        <w:t xml:space="preserve">(c) If it is credit based, then at least some universities should certify for their degree program.  </w:t>
      </w:r>
    </w:p>
    <w:p w:rsidR="00AA4913" w:rsidRPr="00B86412" w:rsidRDefault="00AA4913" w:rsidP="00AA4913">
      <w:pPr>
        <w:pStyle w:val="BodyA"/>
        <w:widowControl w:val="0"/>
        <w:jc w:val="both"/>
        <w:rPr>
          <w:rFonts w:ascii="Arial" w:hAnsi="Arial" w:cs="Arial"/>
        </w:rPr>
      </w:pPr>
      <w:r w:rsidRPr="00B86412">
        <w:rPr>
          <w:rFonts w:ascii="Arial" w:hAnsi="Arial" w:cs="Arial"/>
        </w:rPr>
        <w:t>20.</w:t>
      </w:r>
      <w:r w:rsidRPr="00B86412">
        <w:rPr>
          <w:rFonts w:ascii="Arial" w:hAnsi="Arial" w:cs="Arial"/>
        </w:rPr>
        <w:tab/>
      </w:r>
      <w:r w:rsidRPr="00B86412">
        <w:rPr>
          <w:rFonts w:ascii="Arial" w:hAnsi="Arial" w:cs="Arial"/>
          <w:b/>
        </w:rPr>
        <w:t>NC / CC Guidelines for Running of SWAYAM Courses:</w:t>
      </w:r>
      <w:r w:rsidRPr="00B86412">
        <w:rPr>
          <w:rFonts w:ascii="Arial" w:hAnsi="Arial" w:cs="Arial"/>
        </w:rPr>
        <w:t xml:space="preserve">  The Board requested all NCs to share their comments on the Guidelines to MHRD within one week. </w:t>
      </w:r>
      <w:proofErr w:type="gramStart"/>
      <w:r w:rsidRPr="00B86412">
        <w:rPr>
          <w:rFonts w:ascii="Arial" w:hAnsi="Arial" w:cs="Arial"/>
        </w:rPr>
        <w:t>The Guidelines to be issued after incorporating the comments of NCs.</w:t>
      </w:r>
      <w:proofErr w:type="gramEnd"/>
      <w:r w:rsidRPr="00B86412">
        <w:rPr>
          <w:rFonts w:ascii="Arial" w:hAnsi="Arial" w:cs="Arial"/>
        </w:rPr>
        <w:t xml:space="preserve">  </w:t>
      </w:r>
    </w:p>
    <w:p w:rsidR="00AA4913" w:rsidRPr="00B86412" w:rsidRDefault="00AA4913" w:rsidP="00AA4913">
      <w:pPr>
        <w:pStyle w:val="BodyA"/>
        <w:widowControl w:val="0"/>
        <w:jc w:val="both"/>
        <w:rPr>
          <w:rFonts w:ascii="Arial" w:hAnsi="Arial" w:cs="Arial"/>
        </w:rPr>
      </w:pPr>
      <w:r w:rsidRPr="00B86412">
        <w:rPr>
          <w:rFonts w:ascii="Arial" w:hAnsi="Arial" w:cs="Arial"/>
        </w:rPr>
        <w:t>21.</w:t>
      </w:r>
      <w:r w:rsidRPr="00B86412">
        <w:rPr>
          <w:rFonts w:ascii="Arial" w:hAnsi="Arial" w:cs="Arial"/>
        </w:rPr>
        <w:tab/>
      </w:r>
      <w:r w:rsidRPr="00B86412">
        <w:rPr>
          <w:rFonts w:ascii="Arial" w:hAnsi="Arial" w:cs="Arial"/>
          <w:b/>
        </w:rPr>
        <w:t>NIOS - Hosting “</w:t>
      </w:r>
      <w:proofErr w:type="spellStart"/>
      <w:r w:rsidRPr="00B86412">
        <w:rPr>
          <w:rFonts w:ascii="Arial" w:hAnsi="Arial" w:cs="Arial"/>
          <w:b/>
        </w:rPr>
        <w:t>D.El.Ed</w:t>
      </w:r>
      <w:proofErr w:type="spellEnd"/>
      <w:r w:rsidRPr="00B86412">
        <w:rPr>
          <w:rFonts w:ascii="Arial" w:hAnsi="Arial" w:cs="Arial"/>
          <w:b/>
        </w:rPr>
        <w:t xml:space="preserve">. Course for Elementary Teachers” material on SWAYAM as </w:t>
      </w:r>
      <w:proofErr w:type="spellStart"/>
      <w:r w:rsidRPr="00B86412">
        <w:rPr>
          <w:rFonts w:ascii="Arial" w:hAnsi="Arial" w:cs="Arial"/>
          <w:b/>
        </w:rPr>
        <w:t>self paced</w:t>
      </w:r>
      <w:proofErr w:type="spellEnd"/>
      <w:r w:rsidRPr="00B86412">
        <w:rPr>
          <w:rFonts w:ascii="Arial" w:hAnsi="Arial" w:cs="Arial"/>
          <w:b/>
        </w:rPr>
        <w:t xml:space="preserve"> Teacher Refresher Course: </w:t>
      </w:r>
      <w:r w:rsidRPr="00B86412">
        <w:rPr>
          <w:rFonts w:ascii="Arial" w:hAnsi="Arial" w:cs="Arial"/>
        </w:rPr>
        <w:t>Board approved the hosting of “</w:t>
      </w:r>
      <w:proofErr w:type="spellStart"/>
      <w:r w:rsidRPr="00B86412">
        <w:rPr>
          <w:rFonts w:ascii="Arial" w:hAnsi="Arial" w:cs="Arial"/>
        </w:rPr>
        <w:t>D.EI.Ed</w:t>
      </w:r>
      <w:proofErr w:type="spellEnd"/>
      <w:r w:rsidRPr="00B86412">
        <w:rPr>
          <w:rFonts w:ascii="Arial" w:hAnsi="Arial" w:cs="Arial"/>
        </w:rPr>
        <w:t xml:space="preserve">. Course for </w:t>
      </w:r>
      <w:r w:rsidR="005C6A8B">
        <w:rPr>
          <w:rFonts w:ascii="Arial" w:hAnsi="Arial" w:cs="Arial"/>
        </w:rPr>
        <w:t>E</w:t>
      </w:r>
      <w:r w:rsidRPr="00B86412">
        <w:rPr>
          <w:rFonts w:ascii="Arial" w:hAnsi="Arial" w:cs="Arial"/>
        </w:rPr>
        <w:t xml:space="preserve">lementary </w:t>
      </w:r>
      <w:r w:rsidR="005C6A8B">
        <w:rPr>
          <w:rFonts w:ascii="Arial" w:hAnsi="Arial" w:cs="Arial"/>
        </w:rPr>
        <w:t>T</w:t>
      </w:r>
      <w:r w:rsidRPr="00B86412">
        <w:rPr>
          <w:rFonts w:ascii="Arial" w:hAnsi="Arial" w:cs="Arial"/>
        </w:rPr>
        <w:t>eachers” material on SWAYAM as self-paced Teacher Refresher Course.</w:t>
      </w:r>
    </w:p>
    <w:p w:rsidR="00AA4913" w:rsidRPr="00B86412" w:rsidRDefault="00AA4913" w:rsidP="00AA4913">
      <w:pPr>
        <w:pStyle w:val="BodyA"/>
        <w:widowControl w:val="0"/>
        <w:jc w:val="both"/>
        <w:rPr>
          <w:rFonts w:ascii="Arial" w:hAnsi="Arial" w:cs="Arial"/>
        </w:rPr>
      </w:pPr>
      <w:r w:rsidRPr="00B86412">
        <w:rPr>
          <w:rFonts w:ascii="Arial" w:hAnsi="Arial" w:cs="Arial"/>
        </w:rPr>
        <w:t>22.</w:t>
      </w:r>
      <w:r w:rsidRPr="00B86412">
        <w:rPr>
          <w:rFonts w:ascii="Arial" w:hAnsi="Arial" w:cs="Arial"/>
        </w:rPr>
        <w:tab/>
      </w:r>
      <w:r w:rsidRPr="00B86412">
        <w:rPr>
          <w:rFonts w:ascii="Arial" w:hAnsi="Arial" w:cs="Arial"/>
          <w:b/>
        </w:rPr>
        <w:t xml:space="preserve">NIOS - Integration of NIOS Student Portal with SWAYAM 2.0 Portal through Web Services for Single Registration: </w:t>
      </w:r>
      <w:r w:rsidRPr="00B86412">
        <w:rPr>
          <w:rFonts w:ascii="Arial" w:hAnsi="Arial" w:cs="Arial"/>
        </w:rPr>
        <w:t xml:space="preserve">SWAYAM 2.0 </w:t>
      </w:r>
      <w:r w:rsidR="005C6A8B">
        <w:rPr>
          <w:rFonts w:ascii="Arial" w:hAnsi="Arial" w:cs="Arial"/>
        </w:rPr>
        <w:t>T</w:t>
      </w:r>
      <w:r w:rsidRPr="00B86412">
        <w:rPr>
          <w:rFonts w:ascii="Arial" w:hAnsi="Arial" w:cs="Arial"/>
        </w:rPr>
        <w:t xml:space="preserve">echnical </w:t>
      </w:r>
      <w:r w:rsidR="005C6A8B">
        <w:rPr>
          <w:rFonts w:ascii="Arial" w:hAnsi="Arial" w:cs="Arial"/>
        </w:rPr>
        <w:t>T</w:t>
      </w:r>
      <w:r w:rsidRPr="00B86412">
        <w:rPr>
          <w:rFonts w:ascii="Arial" w:hAnsi="Arial" w:cs="Arial"/>
        </w:rPr>
        <w:t xml:space="preserve">eam will explore the possibility of integrating of IGNOU, NCERT and NIOS Student Portal with SWAYAM 2.0 to facilitate single sign-on.  IIT Madras was requested to coordinate the same.  Post meeting, an action plan for same to be submitted by IIT Madras, clearly indicating the time lines. To be discussed in the next Board meeting. </w:t>
      </w:r>
    </w:p>
    <w:p w:rsidR="00AA4913" w:rsidRPr="00B86412" w:rsidRDefault="00AA4913" w:rsidP="00AA4913">
      <w:pPr>
        <w:pStyle w:val="BodyA"/>
        <w:widowControl w:val="0"/>
        <w:jc w:val="both"/>
        <w:rPr>
          <w:rFonts w:ascii="Arial" w:hAnsi="Arial" w:cs="Arial"/>
        </w:rPr>
      </w:pPr>
      <w:r w:rsidRPr="00B86412">
        <w:rPr>
          <w:rFonts w:ascii="Arial" w:hAnsi="Arial" w:cs="Arial"/>
        </w:rPr>
        <w:t>23.</w:t>
      </w:r>
      <w:r w:rsidRPr="00B86412">
        <w:rPr>
          <w:rFonts w:ascii="Arial" w:hAnsi="Arial" w:cs="Arial"/>
        </w:rPr>
        <w:tab/>
      </w:r>
      <w:r w:rsidRPr="00B86412">
        <w:rPr>
          <w:rFonts w:ascii="Arial" w:hAnsi="Arial" w:cs="Arial"/>
          <w:b/>
        </w:rPr>
        <w:t xml:space="preserve">Allocation of SWAYAM </w:t>
      </w:r>
      <w:proofErr w:type="spellStart"/>
      <w:r w:rsidRPr="00B86412">
        <w:rPr>
          <w:rFonts w:ascii="Arial" w:hAnsi="Arial" w:cs="Arial"/>
          <w:b/>
        </w:rPr>
        <w:t>Prabha</w:t>
      </w:r>
      <w:proofErr w:type="spellEnd"/>
      <w:r w:rsidRPr="00B86412">
        <w:rPr>
          <w:rFonts w:ascii="Arial" w:hAnsi="Arial" w:cs="Arial"/>
          <w:b/>
        </w:rPr>
        <w:t xml:space="preserve"> Channel to AICTE: </w:t>
      </w:r>
      <w:r w:rsidRPr="00B86412">
        <w:rPr>
          <w:rFonts w:ascii="Arial" w:hAnsi="Arial" w:cs="Arial"/>
        </w:rPr>
        <w:t xml:space="preserve">SWAYAM Board approved allocation of one SWAYAM </w:t>
      </w:r>
      <w:proofErr w:type="spellStart"/>
      <w:r w:rsidRPr="00B86412">
        <w:rPr>
          <w:rFonts w:ascii="Arial" w:hAnsi="Arial" w:cs="Arial"/>
        </w:rPr>
        <w:t>Prabha</w:t>
      </w:r>
      <w:proofErr w:type="spellEnd"/>
      <w:r w:rsidRPr="00B86412">
        <w:rPr>
          <w:rFonts w:ascii="Arial" w:hAnsi="Arial" w:cs="Arial"/>
        </w:rPr>
        <w:t xml:space="preserve"> Channel to AICTE/ MIC.</w:t>
      </w:r>
    </w:p>
    <w:p w:rsidR="00AA4913" w:rsidRPr="00B86412" w:rsidRDefault="0092186B" w:rsidP="00AA4913">
      <w:pPr>
        <w:pStyle w:val="BodyA"/>
        <w:widowControl w:val="0"/>
        <w:jc w:val="both"/>
        <w:rPr>
          <w:rFonts w:ascii="Arial" w:hAnsi="Arial" w:cs="Arial"/>
        </w:rPr>
      </w:pPr>
      <w:r>
        <w:rPr>
          <w:rFonts w:ascii="Arial" w:hAnsi="Arial" w:cs="Arial"/>
        </w:rPr>
        <w:t>24.</w:t>
      </w:r>
      <w:r>
        <w:rPr>
          <w:rFonts w:ascii="Arial" w:hAnsi="Arial" w:cs="Arial"/>
        </w:rPr>
        <w:tab/>
      </w:r>
      <w:r w:rsidR="00AA4913" w:rsidRPr="00B86412">
        <w:rPr>
          <w:rFonts w:ascii="Arial" w:hAnsi="Arial" w:cs="Arial"/>
          <w:b/>
        </w:rPr>
        <w:t xml:space="preserve">Advertising SWAYAM </w:t>
      </w:r>
      <w:proofErr w:type="spellStart"/>
      <w:r w:rsidR="00AA4913" w:rsidRPr="00B86412">
        <w:rPr>
          <w:rFonts w:ascii="Arial" w:hAnsi="Arial" w:cs="Arial"/>
          <w:b/>
        </w:rPr>
        <w:t>Prabha</w:t>
      </w:r>
      <w:proofErr w:type="spellEnd"/>
      <w:r w:rsidR="00AA4913" w:rsidRPr="00B86412">
        <w:rPr>
          <w:rFonts w:ascii="Arial" w:hAnsi="Arial" w:cs="Arial"/>
          <w:b/>
        </w:rPr>
        <w:t xml:space="preserve"> channels through DD: </w:t>
      </w:r>
      <w:r w:rsidR="00AA4913" w:rsidRPr="00B86412">
        <w:rPr>
          <w:rFonts w:ascii="Arial" w:hAnsi="Arial" w:cs="Arial"/>
        </w:rPr>
        <w:t>Chai</w:t>
      </w:r>
      <w:r w:rsidR="005C6A8B">
        <w:rPr>
          <w:rFonts w:ascii="Arial" w:hAnsi="Arial" w:cs="Arial"/>
        </w:rPr>
        <w:t>r</w:t>
      </w:r>
      <w:r w:rsidR="00AA4913" w:rsidRPr="00B86412">
        <w:rPr>
          <w:rFonts w:ascii="Arial" w:hAnsi="Arial" w:cs="Arial"/>
        </w:rPr>
        <w:t>man</w:t>
      </w:r>
      <w:r w:rsidR="005C6A8B">
        <w:rPr>
          <w:rFonts w:ascii="Arial" w:hAnsi="Arial" w:cs="Arial"/>
        </w:rPr>
        <w:t>,</w:t>
      </w:r>
      <w:r w:rsidR="00AA4913" w:rsidRPr="00B86412">
        <w:rPr>
          <w:rFonts w:ascii="Arial" w:hAnsi="Arial" w:cs="Arial"/>
        </w:rPr>
        <w:t xml:space="preserve"> NIOS mentioned that they have got a very special rate for their programs on DD. Also a part of the package, there are some free advertisement minutes. The Board thanked Chairman NIOS and requested NIOS to share the details with MHRD so that SWAYAM </w:t>
      </w:r>
      <w:proofErr w:type="spellStart"/>
      <w:r w:rsidR="00AA4913" w:rsidRPr="00B86412">
        <w:rPr>
          <w:rFonts w:ascii="Arial" w:hAnsi="Arial" w:cs="Arial"/>
        </w:rPr>
        <w:t>Prabha</w:t>
      </w:r>
      <w:proofErr w:type="spellEnd"/>
      <w:r w:rsidR="00AA4913" w:rsidRPr="00B86412">
        <w:rPr>
          <w:rFonts w:ascii="Arial" w:hAnsi="Arial" w:cs="Arial"/>
        </w:rPr>
        <w:t xml:space="preserve"> could also get the benefit of the same.  </w:t>
      </w:r>
    </w:p>
    <w:p w:rsidR="00AA4913" w:rsidRPr="00B86412" w:rsidRDefault="00AA4913" w:rsidP="00B86412">
      <w:pPr>
        <w:pStyle w:val="BodyA"/>
        <w:widowControl w:val="0"/>
        <w:rPr>
          <w:rFonts w:ascii="Arial" w:hAnsi="Arial" w:cs="Arial"/>
        </w:rPr>
      </w:pPr>
      <w:r w:rsidRPr="00B86412">
        <w:rPr>
          <w:rFonts w:ascii="Arial" w:hAnsi="Arial" w:cs="Arial"/>
        </w:rPr>
        <w:t>The meeting ended with thanks to the chair.</w:t>
      </w:r>
    </w:p>
    <w:p w:rsidR="00AA4913" w:rsidRPr="00B86412" w:rsidRDefault="00AA4913" w:rsidP="00AA4913">
      <w:pPr>
        <w:pStyle w:val="BodyBA"/>
        <w:jc w:val="center"/>
        <w:rPr>
          <w:rFonts w:ascii="Arial" w:eastAsia="Arial" w:hAnsi="Arial" w:cs="Arial"/>
          <w:sz w:val="22"/>
          <w:szCs w:val="22"/>
        </w:rPr>
      </w:pPr>
      <w:r w:rsidRPr="00B86412">
        <w:rPr>
          <w:rFonts w:ascii="Arial" w:hAnsi="Arial" w:cs="Arial"/>
          <w:sz w:val="22"/>
          <w:szCs w:val="22"/>
        </w:rPr>
        <w:t>******</w:t>
      </w:r>
    </w:p>
    <w:p w:rsidR="00832CDC" w:rsidRPr="00B86412" w:rsidRDefault="00832CDC" w:rsidP="00AA4913">
      <w:pPr>
        <w:rPr>
          <w:rFonts w:ascii="Arial" w:eastAsia="Arial" w:hAnsi="Arial" w:cs="Arial"/>
        </w:rPr>
      </w:pPr>
    </w:p>
    <w:p w:rsidR="003B04B6" w:rsidRDefault="003B04B6" w:rsidP="00AA4913">
      <w:pPr>
        <w:rPr>
          <w:rFonts w:ascii="Arial" w:eastAsia="Arial" w:hAnsi="Arial" w:cs="Arial"/>
          <w:b/>
        </w:rPr>
      </w:pPr>
    </w:p>
    <w:p w:rsidR="003B04B6" w:rsidRDefault="003B04B6" w:rsidP="00AA4913">
      <w:pPr>
        <w:rPr>
          <w:rFonts w:ascii="Arial" w:eastAsia="Arial" w:hAnsi="Arial" w:cs="Arial"/>
          <w:b/>
        </w:rPr>
      </w:pPr>
    </w:p>
    <w:p w:rsidR="003B04B6" w:rsidRDefault="003B04B6" w:rsidP="00AA4913">
      <w:pPr>
        <w:rPr>
          <w:rFonts w:ascii="Arial" w:eastAsia="Arial" w:hAnsi="Arial" w:cs="Arial"/>
          <w:b/>
        </w:rPr>
      </w:pPr>
    </w:p>
    <w:p w:rsidR="003B04B6" w:rsidRDefault="003B04B6" w:rsidP="00AA4913">
      <w:pPr>
        <w:rPr>
          <w:rFonts w:ascii="Arial" w:eastAsia="Arial" w:hAnsi="Arial" w:cs="Arial"/>
          <w:b/>
        </w:rPr>
      </w:pPr>
    </w:p>
    <w:p w:rsidR="003B04B6" w:rsidRPr="005C6A8B" w:rsidRDefault="003B04B6" w:rsidP="00AA4913">
      <w:pPr>
        <w:rPr>
          <w:rFonts w:ascii="Arial" w:eastAsia="Arial" w:hAnsi="Arial" w:cs="Arial"/>
        </w:rPr>
      </w:pPr>
    </w:p>
    <w:p w:rsidR="003B04B6" w:rsidRPr="005C6A8B" w:rsidRDefault="003B04B6" w:rsidP="00AA4913">
      <w:pPr>
        <w:rPr>
          <w:rFonts w:ascii="Arial" w:eastAsia="Arial" w:hAnsi="Arial" w:cs="Arial"/>
        </w:rPr>
      </w:pPr>
    </w:p>
    <w:p w:rsidR="00832CDC" w:rsidRPr="00B86412" w:rsidRDefault="0092186B" w:rsidP="00430F8C">
      <w:pPr>
        <w:jc w:val="both"/>
        <w:rPr>
          <w:rFonts w:ascii="Arial" w:eastAsia="Arial" w:hAnsi="Arial" w:cs="Arial"/>
          <w:b/>
        </w:rPr>
      </w:pPr>
      <w:r>
        <w:rPr>
          <w:rFonts w:ascii="Arial" w:eastAsia="Arial" w:hAnsi="Arial" w:cs="Arial"/>
          <w:b/>
        </w:rPr>
        <w:t>It has been pointed out that the following points discussed during the meeting have been missed in the Minutes and hence to be included</w:t>
      </w:r>
      <w:r w:rsidR="005E6E1A" w:rsidRPr="00B86412">
        <w:rPr>
          <w:rFonts w:ascii="Arial" w:eastAsia="Arial" w:hAnsi="Arial" w:cs="Arial"/>
          <w:b/>
        </w:rPr>
        <w:t>:</w:t>
      </w:r>
    </w:p>
    <w:p w:rsidR="00832CDC" w:rsidRPr="00B86412" w:rsidRDefault="00FB439C" w:rsidP="00143150">
      <w:pPr>
        <w:pStyle w:val="ListParagraph"/>
        <w:numPr>
          <w:ilvl w:val="0"/>
          <w:numId w:val="14"/>
        </w:numPr>
        <w:spacing w:after="0"/>
        <w:jc w:val="both"/>
        <w:rPr>
          <w:rFonts w:ascii="Arial" w:eastAsia="Arial" w:hAnsi="Arial" w:cs="Arial"/>
          <w:color w:val="000000"/>
          <w:lang w:eastAsia="en-IN"/>
        </w:rPr>
      </w:pPr>
      <w:r w:rsidRPr="00B86412">
        <w:rPr>
          <w:rFonts w:ascii="Arial" w:eastAsia="Arial" w:hAnsi="Arial" w:cs="Arial"/>
          <w:color w:val="000000"/>
          <w:lang w:eastAsia="en-IN"/>
        </w:rPr>
        <w:t xml:space="preserve">SWAYAM Board </w:t>
      </w:r>
      <w:r w:rsidR="0092186B">
        <w:rPr>
          <w:rFonts w:ascii="Arial" w:eastAsia="Arial" w:hAnsi="Arial" w:cs="Arial"/>
          <w:color w:val="000000"/>
          <w:lang w:eastAsia="en-IN"/>
        </w:rPr>
        <w:t xml:space="preserve">decided that </w:t>
      </w:r>
      <w:r w:rsidR="00832CDC" w:rsidRPr="00B86412">
        <w:rPr>
          <w:rFonts w:ascii="Arial" w:eastAsia="Arial" w:hAnsi="Arial" w:cs="Arial"/>
          <w:color w:val="000000"/>
          <w:lang w:eastAsia="en-IN"/>
        </w:rPr>
        <w:t>UGC</w:t>
      </w:r>
      <w:r w:rsidR="0092186B">
        <w:rPr>
          <w:rFonts w:ascii="Arial" w:eastAsia="Arial" w:hAnsi="Arial" w:cs="Arial"/>
          <w:color w:val="000000"/>
          <w:lang w:eastAsia="en-IN"/>
        </w:rPr>
        <w:t xml:space="preserve"> would continue</w:t>
      </w:r>
      <w:r w:rsidR="00832CDC" w:rsidRPr="00B86412">
        <w:rPr>
          <w:rFonts w:ascii="Arial" w:eastAsia="Arial" w:hAnsi="Arial" w:cs="Arial"/>
          <w:color w:val="000000"/>
          <w:lang w:eastAsia="en-IN"/>
        </w:rPr>
        <w:t xml:space="preserve"> as </w:t>
      </w:r>
      <w:r w:rsidR="0092186B">
        <w:rPr>
          <w:rFonts w:ascii="Arial" w:eastAsia="Arial" w:hAnsi="Arial" w:cs="Arial"/>
          <w:color w:val="000000"/>
          <w:lang w:eastAsia="en-IN"/>
        </w:rPr>
        <w:t>the</w:t>
      </w:r>
      <w:r w:rsidR="00832CDC" w:rsidRPr="00B86412">
        <w:rPr>
          <w:rFonts w:ascii="Arial" w:eastAsia="Arial" w:hAnsi="Arial" w:cs="Arial"/>
          <w:color w:val="000000"/>
          <w:lang w:eastAsia="en-IN"/>
        </w:rPr>
        <w:t xml:space="preserve"> National Coordinator for Non Engineering Post Graduate Courses and </w:t>
      </w:r>
      <w:r w:rsidR="00DE2245" w:rsidRPr="00B86412">
        <w:rPr>
          <w:rFonts w:ascii="Arial" w:eastAsia="Arial" w:hAnsi="Arial" w:cs="Arial"/>
          <w:color w:val="000000"/>
          <w:lang w:eastAsia="en-IN"/>
        </w:rPr>
        <w:t xml:space="preserve">UGC </w:t>
      </w:r>
      <w:r w:rsidR="00832CDC" w:rsidRPr="00B86412">
        <w:rPr>
          <w:rFonts w:ascii="Arial" w:eastAsia="Arial" w:hAnsi="Arial" w:cs="Arial"/>
          <w:color w:val="000000"/>
          <w:lang w:eastAsia="en-IN"/>
        </w:rPr>
        <w:t xml:space="preserve">may outsource or use the </w:t>
      </w:r>
      <w:r w:rsidR="00FE5ED5" w:rsidRPr="00B86412">
        <w:rPr>
          <w:rFonts w:ascii="Arial" w:eastAsia="Arial" w:hAnsi="Arial" w:cs="Arial"/>
          <w:color w:val="000000"/>
          <w:lang w:eastAsia="en-IN"/>
        </w:rPr>
        <w:t xml:space="preserve">existing capacity of CEC for the administrative / monitoring work. </w:t>
      </w:r>
    </w:p>
    <w:p w:rsidR="00832CDC" w:rsidRDefault="00832CDC" w:rsidP="00B86412">
      <w:pPr>
        <w:spacing w:after="0"/>
        <w:jc w:val="both"/>
        <w:rPr>
          <w:rFonts w:ascii="Arial" w:eastAsia="Arial" w:hAnsi="Arial" w:cs="Arial"/>
          <w:color w:val="000000"/>
          <w:lang w:eastAsia="en-IN"/>
        </w:rPr>
      </w:pPr>
    </w:p>
    <w:p w:rsidR="00832CDC" w:rsidRPr="00B86412" w:rsidRDefault="00832CDC" w:rsidP="00143150">
      <w:pPr>
        <w:pStyle w:val="ListParagraph"/>
        <w:numPr>
          <w:ilvl w:val="0"/>
          <w:numId w:val="14"/>
        </w:numPr>
        <w:spacing w:after="0"/>
        <w:jc w:val="both"/>
        <w:rPr>
          <w:rFonts w:ascii="Arial" w:eastAsia="Arial" w:hAnsi="Arial" w:cs="Arial"/>
          <w:color w:val="000000"/>
          <w:lang w:eastAsia="en-IN"/>
        </w:rPr>
      </w:pPr>
      <w:r w:rsidRPr="00B86412">
        <w:rPr>
          <w:rFonts w:ascii="Arial" w:hAnsi="Arial" w:cs="Arial"/>
        </w:rPr>
        <w:t xml:space="preserve">Board noted the information of Extension of Contract of M/s </w:t>
      </w:r>
      <w:proofErr w:type="spellStart"/>
      <w:r w:rsidRPr="00B86412">
        <w:rPr>
          <w:rFonts w:ascii="Arial" w:hAnsi="Arial" w:cs="Arial"/>
        </w:rPr>
        <w:t>Embee</w:t>
      </w:r>
      <w:proofErr w:type="spellEnd"/>
      <w:r w:rsidRPr="00B86412">
        <w:rPr>
          <w:rFonts w:ascii="Arial" w:hAnsi="Arial" w:cs="Arial"/>
        </w:rPr>
        <w:t xml:space="preserve"> Software Pvt. Ltd. for M/s Azure Cloud Services for SWAYAM MOOCs Platform from 8</w:t>
      </w:r>
      <w:r w:rsidRPr="00B86412">
        <w:rPr>
          <w:rFonts w:ascii="Arial" w:hAnsi="Arial" w:cs="Arial"/>
          <w:vertAlign w:val="superscript"/>
        </w:rPr>
        <w:t>th</w:t>
      </w:r>
      <w:r w:rsidRPr="00B86412">
        <w:rPr>
          <w:rFonts w:ascii="Arial" w:hAnsi="Arial" w:cs="Arial"/>
        </w:rPr>
        <w:t xml:space="preserve"> August, 2019 till 31</w:t>
      </w:r>
      <w:r w:rsidRPr="00B86412">
        <w:rPr>
          <w:rFonts w:ascii="Arial" w:hAnsi="Arial" w:cs="Arial"/>
          <w:vertAlign w:val="superscript"/>
        </w:rPr>
        <w:t>st</w:t>
      </w:r>
      <w:r w:rsidRPr="00B86412">
        <w:rPr>
          <w:rFonts w:ascii="Arial" w:hAnsi="Arial" w:cs="Arial"/>
        </w:rPr>
        <w:t xml:space="preserve"> December, 2019</w:t>
      </w:r>
      <w:r w:rsidR="006A0452" w:rsidRPr="00B86412">
        <w:rPr>
          <w:rFonts w:ascii="Arial" w:hAnsi="Arial" w:cs="Arial"/>
        </w:rPr>
        <w:t>.</w:t>
      </w:r>
    </w:p>
    <w:p w:rsidR="00FB439C" w:rsidRPr="00B86412" w:rsidRDefault="00FB439C" w:rsidP="00FB439C">
      <w:pPr>
        <w:pStyle w:val="ListParagraph"/>
        <w:spacing w:after="0"/>
        <w:jc w:val="both"/>
        <w:rPr>
          <w:rFonts w:ascii="Arial" w:eastAsia="Arial" w:hAnsi="Arial" w:cs="Arial"/>
          <w:color w:val="000000"/>
          <w:lang w:eastAsia="en-IN"/>
        </w:rPr>
      </w:pPr>
    </w:p>
    <w:p w:rsidR="00832CDC" w:rsidRPr="00B86412" w:rsidRDefault="00832CDC" w:rsidP="00143150">
      <w:pPr>
        <w:pStyle w:val="ListParagraph"/>
        <w:numPr>
          <w:ilvl w:val="0"/>
          <w:numId w:val="14"/>
        </w:numPr>
        <w:spacing w:after="0"/>
        <w:jc w:val="both"/>
        <w:rPr>
          <w:rFonts w:ascii="Arial" w:eastAsia="Arial" w:hAnsi="Arial" w:cs="Arial"/>
          <w:color w:val="000000"/>
          <w:lang w:eastAsia="en-IN"/>
        </w:rPr>
      </w:pPr>
      <w:r w:rsidRPr="00B86412">
        <w:rPr>
          <w:rFonts w:ascii="Arial" w:hAnsi="Arial" w:cs="Arial"/>
        </w:rPr>
        <w:t xml:space="preserve">Board noted the information of Extension </w:t>
      </w:r>
      <w:r w:rsidRPr="00B86412">
        <w:rPr>
          <w:rFonts w:ascii="Arial" w:eastAsia="Times New Roman" w:hAnsi="Arial" w:cs="Arial"/>
          <w:bCs/>
          <w:color w:val="000000"/>
          <w:bdr w:val="none" w:sz="0" w:space="0" w:color="auto" w:frame="1"/>
          <w:lang w:eastAsia="en-IN"/>
        </w:rPr>
        <w:t xml:space="preserve">of Contract of Bulk SMS Gateway and e-Mail Services through M/s </w:t>
      </w:r>
      <w:proofErr w:type="spellStart"/>
      <w:r w:rsidRPr="00B86412">
        <w:rPr>
          <w:rFonts w:ascii="Arial" w:eastAsia="Times New Roman" w:hAnsi="Arial" w:cs="Arial"/>
          <w:bCs/>
          <w:color w:val="000000"/>
          <w:bdr w:val="none" w:sz="0" w:space="0" w:color="auto" w:frame="1"/>
          <w:lang w:eastAsia="en-IN"/>
        </w:rPr>
        <w:t>Netcore</w:t>
      </w:r>
      <w:proofErr w:type="spellEnd"/>
      <w:r w:rsidRPr="00B86412">
        <w:rPr>
          <w:rFonts w:ascii="Arial" w:eastAsia="Times New Roman" w:hAnsi="Arial" w:cs="Arial"/>
          <w:bCs/>
          <w:color w:val="000000"/>
          <w:bdr w:val="none" w:sz="0" w:space="0" w:color="auto" w:frame="1"/>
          <w:lang w:eastAsia="en-IN"/>
        </w:rPr>
        <w:t xml:space="preserve"> Solutions Pvt. Ltd., New Delhi from 01.04.2019 to 31.03.2020</w:t>
      </w:r>
    </w:p>
    <w:p w:rsidR="00AA4913" w:rsidRPr="00832CDC" w:rsidRDefault="00AA4913" w:rsidP="00143150">
      <w:pPr>
        <w:pStyle w:val="ListParagraph"/>
        <w:numPr>
          <w:ilvl w:val="0"/>
          <w:numId w:val="14"/>
        </w:numPr>
        <w:spacing w:after="0"/>
        <w:jc w:val="both"/>
        <w:rPr>
          <w:rFonts w:ascii="Arial" w:eastAsia="Arial" w:hAnsi="Arial" w:cs="Arial"/>
          <w:color w:val="000000"/>
          <w:u w:color="000000"/>
          <w:lang w:eastAsia="en-IN"/>
        </w:rPr>
      </w:pPr>
      <w:r w:rsidRPr="00832CDC">
        <w:rPr>
          <w:rFonts w:ascii="Arial" w:eastAsia="Arial" w:hAnsi="Arial" w:cs="Arial"/>
        </w:rPr>
        <w:br w:type="page"/>
      </w:r>
    </w:p>
    <w:p w:rsidR="00B86412" w:rsidRPr="00B86412" w:rsidRDefault="00B86412" w:rsidP="00B86412">
      <w:pPr>
        <w:pStyle w:val="BodyA"/>
        <w:spacing w:after="0"/>
        <w:rPr>
          <w:rFonts w:ascii="Arial" w:hAnsi="Arial" w:cs="Arial"/>
          <w:bCs/>
        </w:rPr>
      </w:pPr>
    </w:p>
    <w:p w:rsidR="00664DDC" w:rsidRPr="008F1BCE" w:rsidRDefault="00664DDC" w:rsidP="00280788">
      <w:pPr>
        <w:pStyle w:val="BodyA"/>
        <w:spacing w:after="0"/>
        <w:jc w:val="right"/>
        <w:rPr>
          <w:rFonts w:ascii="Arial" w:hAnsi="Arial" w:cs="Arial"/>
          <w:b/>
          <w:bCs/>
          <w:u w:val="single"/>
        </w:rPr>
      </w:pPr>
      <w:r w:rsidRPr="008F1BCE">
        <w:rPr>
          <w:rFonts w:ascii="Arial" w:hAnsi="Arial" w:cs="Arial"/>
          <w:b/>
          <w:bCs/>
          <w:u w:val="single"/>
        </w:rPr>
        <w:t>Agenda Item No. 2</w:t>
      </w:r>
    </w:p>
    <w:p w:rsidR="00A171CC" w:rsidRPr="008F1BCE" w:rsidRDefault="00A171CC" w:rsidP="00280788">
      <w:pPr>
        <w:spacing w:after="0" w:line="240" w:lineRule="auto"/>
        <w:rPr>
          <w:rFonts w:ascii="Arial" w:hAnsi="Arial" w:cs="Arial"/>
          <w:bCs/>
          <w:sz w:val="14"/>
        </w:rPr>
      </w:pPr>
    </w:p>
    <w:p w:rsidR="009130CE" w:rsidRPr="008F1BCE" w:rsidRDefault="009130CE" w:rsidP="00280788">
      <w:pPr>
        <w:spacing w:after="0"/>
        <w:ind w:left="-270" w:right="-114"/>
        <w:jc w:val="center"/>
        <w:rPr>
          <w:rFonts w:ascii="Arial" w:hAnsi="Arial" w:cs="Arial"/>
          <w:b/>
          <w:bCs/>
          <w:u w:val="single"/>
        </w:rPr>
      </w:pPr>
      <w:r w:rsidRPr="008F1BCE">
        <w:rPr>
          <w:rFonts w:ascii="Arial" w:hAnsi="Arial" w:cs="Arial"/>
          <w:b/>
          <w:bCs/>
          <w:u w:val="single"/>
        </w:rPr>
        <w:t>Action Taken Note on the Points decided in the 1</w:t>
      </w:r>
      <w:r w:rsidR="00993754">
        <w:rPr>
          <w:rFonts w:ascii="Arial" w:hAnsi="Arial" w:cs="Arial"/>
          <w:b/>
          <w:bCs/>
          <w:u w:val="single"/>
        </w:rPr>
        <w:t>5</w:t>
      </w:r>
      <w:r w:rsidRPr="008F1BCE">
        <w:rPr>
          <w:rFonts w:ascii="Arial" w:hAnsi="Arial" w:cs="Arial"/>
          <w:b/>
          <w:bCs/>
          <w:u w:val="single"/>
          <w:vertAlign w:val="superscript"/>
        </w:rPr>
        <w:t>th</w:t>
      </w:r>
      <w:r w:rsidRPr="008F1BCE">
        <w:rPr>
          <w:rFonts w:ascii="Arial" w:hAnsi="Arial" w:cs="Arial"/>
          <w:b/>
          <w:bCs/>
          <w:u w:val="single"/>
        </w:rPr>
        <w:t xml:space="preserve"> SWAYAM Board Meeting held</w:t>
      </w:r>
      <w:r w:rsidR="00C929AA" w:rsidRPr="008F1BCE">
        <w:rPr>
          <w:rFonts w:ascii="Arial" w:hAnsi="Arial" w:cs="Arial"/>
          <w:b/>
          <w:bCs/>
          <w:u w:val="single"/>
        </w:rPr>
        <w:t xml:space="preserve"> </w:t>
      </w:r>
      <w:r w:rsidRPr="008F1BCE">
        <w:rPr>
          <w:rFonts w:ascii="Arial" w:hAnsi="Arial" w:cs="Arial"/>
          <w:b/>
          <w:bCs/>
          <w:u w:val="single"/>
        </w:rPr>
        <w:t>on</w:t>
      </w:r>
      <w:r w:rsidR="00DC2F43" w:rsidRPr="008F1BCE">
        <w:rPr>
          <w:rFonts w:ascii="Arial" w:hAnsi="Arial" w:cs="Arial"/>
          <w:b/>
          <w:bCs/>
          <w:u w:val="single"/>
        </w:rPr>
        <w:br/>
      </w:r>
      <w:r w:rsidR="00667155">
        <w:rPr>
          <w:rFonts w:ascii="Arial" w:hAnsi="Arial" w:cs="Arial"/>
          <w:b/>
          <w:bCs/>
          <w:u w:val="single"/>
        </w:rPr>
        <w:t>1</w:t>
      </w:r>
      <w:r w:rsidR="00F87F6F">
        <w:rPr>
          <w:rFonts w:ascii="Arial" w:hAnsi="Arial" w:cs="Arial"/>
          <w:b/>
          <w:bCs/>
          <w:u w:val="single"/>
        </w:rPr>
        <w:t>4</w:t>
      </w:r>
      <w:r w:rsidR="00002B1A" w:rsidRPr="008F1BCE">
        <w:rPr>
          <w:rFonts w:ascii="Arial" w:hAnsi="Arial" w:cs="Arial"/>
          <w:b/>
          <w:bCs/>
          <w:u w:val="single"/>
          <w:vertAlign w:val="superscript"/>
        </w:rPr>
        <w:t>th</w:t>
      </w:r>
      <w:r w:rsidR="00002B1A" w:rsidRPr="008F1BCE">
        <w:rPr>
          <w:rFonts w:ascii="Arial" w:hAnsi="Arial" w:cs="Arial"/>
          <w:b/>
          <w:bCs/>
          <w:u w:val="single"/>
        </w:rPr>
        <w:t xml:space="preserve"> </w:t>
      </w:r>
      <w:r w:rsidR="00F87F6F">
        <w:rPr>
          <w:rFonts w:ascii="Arial" w:hAnsi="Arial" w:cs="Arial"/>
          <w:b/>
          <w:bCs/>
          <w:u w:val="single"/>
        </w:rPr>
        <w:t>August</w:t>
      </w:r>
      <w:r w:rsidRPr="008F1BCE">
        <w:rPr>
          <w:rFonts w:ascii="Arial" w:hAnsi="Arial" w:cs="Arial"/>
          <w:b/>
          <w:bCs/>
          <w:u w:val="single"/>
        </w:rPr>
        <w:t>,</w:t>
      </w:r>
      <w:r w:rsidR="00C929AA" w:rsidRPr="008F1BCE">
        <w:rPr>
          <w:rFonts w:ascii="Arial" w:hAnsi="Arial" w:cs="Arial"/>
          <w:b/>
          <w:bCs/>
          <w:u w:val="single"/>
        </w:rPr>
        <w:t xml:space="preserve"> </w:t>
      </w:r>
      <w:r w:rsidRPr="008F1BCE">
        <w:rPr>
          <w:rFonts w:ascii="Arial" w:hAnsi="Arial" w:cs="Arial"/>
          <w:b/>
          <w:bCs/>
          <w:u w:val="single"/>
        </w:rPr>
        <w:t>2019</w:t>
      </w:r>
    </w:p>
    <w:p w:rsidR="009130CE" w:rsidRPr="008F1BCE" w:rsidRDefault="009130CE" w:rsidP="009130CE">
      <w:pPr>
        <w:spacing w:after="0" w:line="240" w:lineRule="auto"/>
        <w:rPr>
          <w:rFonts w:ascii="Arial" w:hAnsi="Arial" w:cs="Arial"/>
          <w:bCs/>
          <w:sz w:val="16"/>
        </w:rPr>
      </w:pPr>
    </w:p>
    <w:tbl>
      <w:tblPr>
        <w:tblStyle w:val="TableGrid"/>
        <w:tblW w:w="11057" w:type="dxa"/>
        <w:tblInd w:w="-176" w:type="dxa"/>
        <w:tblLook w:val="04A0" w:firstRow="1" w:lastRow="0" w:firstColumn="1" w:lastColumn="0" w:noHBand="0" w:noVBand="1"/>
      </w:tblPr>
      <w:tblGrid>
        <w:gridCol w:w="779"/>
        <w:gridCol w:w="5175"/>
        <w:gridCol w:w="5103"/>
      </w:tblGrid>
      <w:tr w:rsidR="003D6CEC" w:rsidRPr="00B86412" w:rsidTr="00467E30">
        <w:tc>
          <w:tcPr>
            <w:tcW w:w="779" w:type="dxa"/>
          </w:tcPr>
          <w:p w:rsidR="003D6CEC" w:rsidRPr="00B86412" w:rsidRDefault="003D6CEC" w:rsidP="003D3F7B">
            <w:pPr>
              <w:jc w:val="center"/>
              <w:rPr>
                <w:rFonts w:ascii="Arial" w:hAnsi="Arial" w:cs="Arial"/>
                <w:b/>
                <w:sz w:val="20"/>
                <w:szCs w:val="20"/>
              </w:rPr>
            </w:pPr>
            <w:r w:rsidRPr="00B86412">
              <w:rPr>
                <w:rFonts w:ascii="Arial" w:hAnsi="Arial" w:cs="Arial"/>
                <w:bCs/>
                <w:sz w:val="20"/>
                <w:szCs w:val="20"/>
              </w:rPr>
              <w:br w:type="page"/>
            </w:r>
            <w:proofErr w:type="spellStart"/>
            <w:r w:rsidRPr="00B86412">
              <w:rPr>
                <w:rFonts w:ascii="Arial" w:hAnsi="Arial" w:cs="Arial"/>
                <w:b/>
                <w:sz w:val="20"/>
                <w:szCs w:val="20"/>
              </w:rPr>
              <w:t>S.No</w:t>
            </w:r>
            <w:proofErr w:type="spellEnd"/>
            <w:r w:rsidRPr="00B86412">
              <w:rPr>
                <w:rFonts w:ascii="Arial" w:hAnsi="Arial" w:cs="Arial"/>
                <w:b/>
                <w:sz w:val="20"/>
                <w:szCs w:val="20"/>
              </w:rPr>
              <w:t>.</w:t>
            </w:r>
          </w:p>
        </w:tc>
        <w:tc>
          <w:tcPr>
            <w:tcW w:w="5175" w:type="dxa"/>
          </w:tcPr>
          <w:p w:rsidR="003D6CEC" w:rsidRPr="00B86412" w:rsidRDefault="003D6CEC" w:rsidP="003D3F7B">
            <w:pPr>
              <w:jc w:val="center"/>
              <w:rPr>
                <w:rFonts w:ascii="Arial" w:hAnsi="Arial" w:cs="Arial"/>
                <w:b/>
                <w:sz w:val="20"/>
                <w:szCs w:val="20"/>
              </w:rPr>
            </w:pPr>
            <w:r w:rsidRPr="00B86412">
              <w:rPr>
                <w:rFonts w:ascii="Arial" w:hAnsi="Arial" w:cs="Arial"/>
                <w:b/>
                <w:sz w:val="20"/>
                <w:szCs w:val="20"/>
              </w:rPr>
              <w:t>Items</w:t>
            </w:r>
          </w:p>
        </w:tc>
        <w:tc>
          <w:tcPr>
            <w:tcW w:w="5103" w:type="dxa"/>
          </w:tcPr>
          <w:p w:rsidR="003D6CEC" w:rsidRPr="00B86412" w:rsidRDefault="003D6CEC" w:rsidP="003D3F7B">
            <w:pPr>
              <w:jc w:val="center"/>
              <w:rPr>
                <w:rFonts w:ascii="Arial" w:hAnsi="Arial" w:cs="Arial"/>
                <w:b/>
                <w:sz w:val="20"/>
                <w:szCs w:val="20"/>
              </w:rPr>
            </w:pPr>
            <w:r w:rsidRPr="00B86412">
              <w:rPr>
                <w:rFonts w:ascii="Arial" w:hAnsi="Arial" w:cs="Arial"/>
                <w:b/>
                <w:sz w:val="20"/>
                <w:szCs w:val="20"/>
              </w:rPr>
              <w:t>Action Taken Note</w:t>
            </w:r>
          </w:p>
        </w:tc>
      </w:tr>
      <w:tr w:rsidR="003D6CEC" w:rsidRPr="00B86412" w:rsidTr="00467E30">
        <w:trPr>
          <w:trHeight w:val="2316"/>
        </w:trPr>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1</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Awareness Creation &amp; Publicity</w:t>
            </w:r>
          </w:p>
          <w:p w:rsidR="003D6CEC" w:rsidRPr="00B86412" w:rsidRDefault="003D6CEC" w:rsidP="003D3F7B">
            <w:pPr>
              <w:jc w:val="both"/>
              <w:rPr>
                <w:rFonts w:ascii="Arial" w:hAnsi="Arial" w:cs="Arial"/>
                <w:sz w:val="20"/>
                <w:szCs w:val="20"/>
              </w:rPr>
            </w:pPr>
          </w:p>
          <w:p w:rsidR="003D6CEC" w:rsidRPr="00B86412" w:rsidRDefault="003D6CEC" w:rsidP="003D3F7B">
            <w:pPr>
              <w:jc w:val="both"/>
              <w:rPr>
                <w:rFonts w:ascii="Arial" w:hAnsi="Arial" w:cs="Arial"/>
                <w:sz w:val="20"/>
                <w:szCs w:val="20"/>
              </w:rPr>
            </w:pPr>
            <w:r w:rsidRPr="00B86412">
              <w:rPr>
                <w:rFonts w:ascii="Arial" w:hAnsi="Arial" w:cs="Arial"/>
                <w:b/>
                <w:sz w:val="20"/>
                <w:szCs w:val="20"/>
              </w:rPr>
              <w:t>A</w:t>
            </w:r>
            <w:r w:rsidRPr="00B86412">
              <w:rPr>
                <w:rFonts w:ascii="Arial" w:hAnsi="Arial" w:cs="Arial"/>
                <w:sz w:val="20"/>
                <w:szCs w:val="20"/>
              </w:rPr>
              <w:t xml:space="preserve">. Local Chapters activity </w:t>
            </w:r>
          </w:p>
          <w:p w:rsidR="003D6CEC" w:rsidRPr="00B86412" w:rsidRDefault="003D6CEC" w:rsidP="003D3F7B">
            <w:pPr>
              <w:jc w:val="both"/>
              <w:rPr>
                <w:rFonts w:ascii="Arial" w:hAnsi="Arial" w:cs="Arial"/>
                <w:sz w:val="20"/>
                <w:szCs w:val="20"/>
              </w:rPr>
            </w:pPr>
          </w:p>
          <w:p w:rsidR="003D6CEC" w:rsidRPr="00B86412" w:rsidRDefault="003D6CEC" w:rsidP="00B86412">
            <w:pPr>
              <w:jc w:val="both"/>
              <w:rPr>
                <w:rFonts w:ascii="Arial" w:hAnsi="Arial" w:cs="Arial"/>
                <w:sz w:val="20"/>
                <w:szCs w:val="20"/>
              </w:rPr>
            </w:pPr>
            <w:r w:rsidRPr="00B86412">
              <w:rPr>
                <w:rFonts w:ascii="Arial" w:hAnsi="Arial" w:cs="Arial"/>
                <w:b/>
                <w:sz w:val="20"/>
                <w:szCs w:val="20"/>
              </w:rPr>
              <w:t xml:space="preserve">SWAYAM Workshops / Capacity Building Workshop: </w:t>
            </w:r>
            <w:r w:rsidRPr="00B86412">
              <w:rPr>
                <w:rFonts w:ascii="Arial" w:hAnsi="Arial" w:cs="Arial"/>
                <w:sz w:val="20"/>
                <w:szCs w:val="20"/>
              </w:rPr>
              <w:t xml:space="preserve">To evolve a set of parameters to assess/measure the effectiveness of the SWAYAM workshops and Capacity Building workshops. Post-workshop the performance &amp; feedback should be monitored with the help of </w:t>
            </w:r>
            <w:proofErr w:type="spellStart"/>
            <w:r w:rsidRPr="00B86412">
              <w:rPr>
                <w:rFonts w:ascii="Arial" w:hAnsi="Arial" w:cs="Arial"/>
                <w:sz w:val="20"/>
                <w:szCs w:val="20"/>
              </w:rPr>
              <w:t>well defined</w:t>
            </w:r>
            <w:proofErr w:type="spellEnd"/>
            <w:r w:rsidRPr="00B86412">
              <w:rPr>
                <w:rFonts w:ascii="Arial" w:hAnsi="Arial" w:cs="Arial"/>
                <w:sz w:val="20"/>
                <w:szCs w:val="20"/>
              </w:rPr>
              <w:t xml:space="preserve"> parameters.</w:t>
            </w:r>
          </w:p>
        </w:tc>
        <w:tc>
          <w:tcPr>
            <w:tcW w:w="5103" w:type="dxa"/>
          </w:tcPr>
          <w:p w:rsidR="003B04B6" w:rsidRDefault="003D6CEC" w:rsidP="005B063E">
            <w:pPr>
              <w:jc w:val="both"/>
              <w:rPr>
                <w:rFonts w:ascii="Arial" w:hAnsi="Arial" w:cs="Arial"/>
                <w:sz w:val="20"/>
                <w:szCs w:val="20"/>
              </w:rPr>
            </w:pPr>
            <w:r w:rsidRPr="00B86412">
              <w:rPr>
                <w:rFonts w:ascii="Arial" w:hAnsi="Arial" w:cs="Arial"/>
                <w:b/>
                <w:sz w:val="20"/>
                <w:szCs w:val="20"/>
              </w:rPr>
              <w:t>UGC:</w:t>
            </w:r>
            <w:r w:rsidR="00847621" w:rsidRPr="005C5BB4">
              <w:rPr>
                <w:rFonts w:ascii="Times New Roman" w:eastAsia="Times New Roman" w:hAnsi="Times New Roman" w:cs="Times New Roman"/>
                <w:color w:val="000000"/>
                <w:sz w:val="20"/>
                <w:szCs w:val="20"/>
                <w:lang w:val="en-IN" w:eastAsia="en-IN" w:bidi="hi-IN"/>
              </w:rPr>
              <w:t xml:space="preserve"> </w:t>
            </w:r>
            <w:r w:rsidR="00847621" w:rsidRPr="005B063E">
              <w:rPr>
                <w:rFonts w:ascii="Arial" w:hAnsi="Arial" w:cs="Arial"/>
                <w:sz w:val="20"/>
                <w:szCs w:val="20"/>
              </w:rPr>
              <w:t xml:space="preserve">UGC has successfully conducted two one day regional workshops on "Awareness, Adoption &amp; Promotion" of the MOOCs Courses offered on SWAYAM Platform. </w:t>
            </w:r>
          </w:p>
          <w:p w:rsidR="005B063E" w:rsidRPr="005B063E" w:rsidRDefault="005B063E" w:rsidP="005B063E">
            <w:pPr>
              <w:jc w:val="both"/>
              <w:rPr>
                <w:rFonts w:ascii="Arial" w:hAnsi="Arial" w:cs="Arial"/>
                <w:sz w:val="20"/>
                <w:szCs w:val="20"/>
              </w:rPr>
            </w:pPr>
          </w:p>
          <w:p w:rsidR="00847621" w:rsidRPr="005B063E" w:rsidRDefault="003B04B6" w:rsidP="005B063E">
            <w:pPr>
              <w:jc w:val="both"/>
              <w:rPr>
                <w:rFonts w:ascii="Arial" w:hAnsi="Arial" w:cs="Arial"/>
                <w:sz w:val="20"/>
                <w:szCs w:val="20"/>
              </w:rPr>
            </w:pPr>
            <w:r w:rsidRPr="005B063E">
              <w:rPr>
                <w:rFonts w:ascii="Arial" w:hAnsi="Arial" w:cs="Arial"/>
                <w:sz w:val="20"/>
                <w:szCs w:val="20"/>
              </w:rPr>
              <w:t>1.</w:t>
            </w:r>
            <w:r w:rsidR="00847621" w:rsidRPr="005B063E">
              <w:rPr>
                <w:rFonts w:ascii="Arial" w:hAnsi="Arial" w:cs="Arial"/>
                <w:sz w:val="20"/>
                <w:szCs w:val="20"/>
              </w:rPr>
              <w:t xml:space="preserve">  </w:t>
            </w:r>
            <w:r w:rsidRPr="005B063E">
              <w:rPr>
                <w:rFonts w:ascii="Arial" w:hAnsi="Arial" w:cs="Arial"/>
                <w:sz w:val="20"/>
                <w:szCs w:val="20"/>
              </w:rPr>
              <w:t xml:space="preserve">First W/S at </w:t>
            </w:r>
            <w:r w:rsidR="00847621" w:rsidRPr="005B063E">
              <w:rPr>
                <w:rFonts w:ascii="Arial" w:hAnsi="Arial" w:cs="Arial"/>
                <w:sz w:val="20"/>
                <w:szCs w:val="20"/>
              </w:rPr>
              <w:t xml:space="preserve">The National Law Institute University, </w:t>
            </w:r>
            <w:proofErr w:type="spellStart"/>
            <w:r w:rsidR="00847621" w:rsidRPr="005B063E">
              <w:rPr>
                <w:rFonts w:ascii="Arial" w:hAnsi="Arial" w:cs="Arial"/>
                <w:sz w:val="20"/>
                <w:szCs w:val="20"/>
              </w:rPr>
              <w:t>Kerwa</w:t>
            </w:r>
            <w:proofErr w:type="spellEnd"/>
            <w:r w:rsidR="00847621" w:rsidRPr="005B063E">
              <w:rPr>
                <w:rFonts w:ascii="Arial" w:hAnsi="Arial" w:cs="Arial"/>
                <w:sz w:val="20"/>
                <w:szCs w:val="20"/>
              </w:rPr>
              <w:t xml:space="preserve"> Dam Road, Bhopal on 9</w:t>
            </w:r>
            <w:r w:rsidR="00847621" w:rsidRPr="00E27273">
              <w:rPr>
                <w:rFonts w:ascii="Arial" w:hAnsi="Arial" w:cs="Arial"/>
                <w:sz w:val="20"/>
                <w:szCs w:val="20"/>
                <w:vertAlign w:val="superscript"/>
              </w:rPr>
              <w:t>th</w:t>
            </w:r>
            <w:r w:rsidR="00E27273">
              <w:rPr>
                <w:rFonts w:ascii="Arial" w:hAnsi="Arial" w:cs="Arial"/>
                <w:sz w:val="20"/>
                <w:szCs w:val="20"/>
              </w:rPr>
              <w:t xml:space="preserve"> </w:t>
            </w:r>
            <w:r w:rsidR="00847621" w:rsidRPr="005B063E">
              <w:rPr>
                <w:rFonts w:ascii="Arial" w:hAnsi="Arial" w:cs="Arial"/>
                <w:sz w:val="20"/>
                <w:szCs w:val="20"/>
              </w:rPr>
              <w:t xml:space="preserve">August, 2019 which saw an attendance of about 400 participants including Vice Chancellors, Principals, SWAYAM Coordinators and </w:t>
            </w:r>
            <w:r w:rsidR="005C6A8B" w:rsidRPr="005B063E">
              <w:rPr>
                <w:rFonts w:ascii="Arial" w:hAnsi="Arial" w:cs="Arial"/>
                <w:sz w:val="20"/>
                <w:szCs w:val="20"/>
              </w:rPr>
              <w:t>SWAYAM</w:t>
            </w:r>
            <w:r w:rsidR="00847621" w:rsidRPr="005B063E">
              <w:rPr>
                <w:rFonts w:ascii="Arial" w:hAnsi="Arial" w:cs="Arial"/>
                <w:sz w:val="20"/>
                <w:szCs w:val="20"/>
              </w:rPr>
              <w:t xml:space="preserve"> Mentors from the States of Madhya Pradesh, Rajasthan &amp; Chhattisgarh.</w:t>
            </w:r>
          </w:p>
          <w:p w:rsidR="003B04B6" w:rsidRPr="005B063E" w:rsidRDefault="003B04B6" w:rsidP="005B063E">
            <w:pPr>
              <w:jc w:val="both"/>
              <w:rPr>
                <w:rFonts w:ascii="Arial" w:hAnsi="Arial" w:cs="Arial"/>
                <w:sz w:val="20"/>
                <w:szCs w:val="20"/>
              </w:rPr>
            </w:pPr>
          </w:p>
          <w:p w:rsidR="00847621" w:rsidRPr="005B063E" w:rsidRDefault="003B04B6" w:rsidP="005B063E">
            <w:pPr>
              <w:jc w:val="both"/>
              <w:rPr>
                <w:rFonts w:ascii="Arial" w:hAnsi="Arial" w:cs="Arial"/>
                <w:sz w:val="20"/>
                <w:szCs w:val="20"/>
              </w:rPr>
            </w:pPr>
            <w:r w:rsidRPr="005B063E">
              <w:rPr>
                <w:rFonts w:ascii="Arial" w:hAnsi="Arial" w:cs="Arial"/>
                <w:sz w:val="20"/>
                <w:szCs w:val="20"/>
              </w:rPr>
              <w:t xml:space="preserve">2. </w:t>
            </w:r>
            <w:r w:rsidR="00847621" w:rsidRPr="005B063E">
              <w:rPr>
                <w:rFonts w:ascii="Arial" w:hAnsi="Arial" w:cs="Arial"/>
                <w:sz w:val="20"/>
                <w:szCs w:val="20"/>
              </w:rPr>
              <w:t xml:space="preserve"> </w:t>
            </w:r>
            <w:r w:rsidRPr="005B063E">
              <w:rPr>
                <w:rFonts w:ascii="Arial" w:hAnsi="Arial" w:cs="Arial"/>
                <w:sz w:val="20"/>
                <w:szCs w:val="20"/>
              </w:rPr>
              <w:t xml:space="preserve">Second W/S at Ranchi University, Ranchi  </w:t>
            </w:r>
            <w:r w:rsidR="00847621" w:rsidRPr="005B063E">
              <w:rPr>
                <w:rFonts w:ascii="Arial" w:hAnsi="Arial" w:cs="Arial"/>
                <w:sz w:val="20"/>
                <w:szCs w:val="20"/>
              </w:rPr>
              <w:t>held on 3rd S</w:t>
            </w:r>
            <w:r w:rsidRPr="005B063E">
              <w:rPr>
                <w:rFonts w:ascii="Arial" w:hAnsi="Arial" w:cs="Arial"/>
                <w:sz w:val="20"/>
                <w:szCs w:val="20"/>
              </w:rPr>
              <w:t xml:space="preserve">eptember, 2019 </w:t>
            </w:r>
            <w:r w:rsidR="00847621" w:rsidRPr="005B063E">
              <w:rPr>
                <w:rFonts w:ascii="Arial" w:hAnsi="Arial" w:cs="Arial"/>
                <w:sz w:val="20"/>
                <w:szCs w:val="20"/>
              </w:rPr>
              <w:t>where about 175 participants attended including Principal Secretary, Higher Education, Jharkhand, Vice Chancellors, Principals, SWAYAM Coordinators and SWAYAM Mentors from the States of Bihar, West Bengal, Orissa and Jharkhand</w:t>
            </w:r>
          </w:p>
          <w:p w:rsidR="003D6CEC" w:rsidRPr="005B063E" w:rsidRDefault="003D6CEC" w:rsidP="003D3F7B">
            <w:pPr>
              <w:jc w:val="both"/>
              <w:rPr>
                <w:rFonts w:ascii="Arial" w:hAnsi="Arial" w:cs="Arial"/>
                <w:sz w:val="20"/>
                <w:szCs w:val="20"/>
              </w:rPr>
            </w:pPr>
          </w:p>
          <w:p w:rsidR="00847621" w:rsidRPr="005B063E" w:rsidRDefault="00847621" w:rsidP="00847621">
            <w:pPr>
              <w:jc w:val="both"/>
              <w:rPr>
                <w:rFonts w:ascii="Arial" w:hAnsi="Arial" w:cs="Arial"/>
                <w:sz w:val="20"/>
                <w:szCs w:val="20"/>
              </w:rPr>
            </w:pPr>
            <w:r w:rsidRPr="005B063E">
              <w:rPr>
                <w:rFonts w:ascii="Arial" w:hAnsi="Arial" w:cs="Arial"/>
                <w:sz w:val="20"/>
                <w:szCs w:val="20"/>
              </w:rPr>
              <w:t xml:space="preserve">UGC is in the process of obtaining feedback from Workshop participants in a feedback form devised for the purpose. </w:t>
            </w:r>
          </w:p>
          <w:p w:rsidR="00847621" w:rsidRPr="005B063E" w:rsidRDefault="00847621" w:rsidP="00847621">
            <w:pPr>
              <w:jc w:val="both"/>
              <w:rPr>
                <w:rFonts w:ascii="Arial" w:hAnsi="Arial" w:cs="Arial"/>
                <w:sz w:val="20"/>
                <w:szCs w:val="20"/>
              </w:rPr>
            </w:pPr>
          </w:p>
          <w:p w:rsidR="00436659" w:rsidRPr="005B063E" w:rsidRDefault="00847621" w:rsidP="00847621">
            <w:pPr>
              <w:jc w:val="both"/>
              <w:rPr>
                <w:rFonts w:ascii="Arial" w:hAnsi="Arial" w:cs="Arial"/>
                <w:sz w:val="20"/>
                <w:szCs w:val="20"/>
              </w:rPr>
            </w:pPr>
            <w:r w:rsidRPr="005B063E">
              <w:rPr>
                <w:rFonts w:ascii="Arial" w:hAnsi="Arial" w:cs="Arial"/>
                <w:sz w:val="20"/>
                <w:szCs w:val="20"/>
              </w:rPr>
              <w:t>Total number of SWAYAM Coordinators from Universities has increased from 190 in April, 2019 to 205 and mentors from colleges have incr</w:t>
            </w:r>
            <w:r w:rsidR="00436659" w:rsidRPr="005B063E">
              <w:rPr>
                <w:rFonts w:ascii="Arial" w:hAnsi="Arial" w:cs="Arial"/>
                <w:sz w:val="20"/>
                <w:szCs w:val="20"/>
              </w:rPr>
              <w:t>eased from 1452 to approx.1600.</w:t>
            </w:r>
          </w:p>
          <w:p w:rsidR="00847621" w:rsidRDefault="00847621" w:rsidP="00252F1F">
            <w:pPr>
              <w:jc w:val="both"/>
              <w:rPr>
                <w:rFonts w:ascii="Arial" w:hAnsi="Arial" w:cs="Arial"/>
                <w:b/>
                <w:sz w:val="20"/>
                <w:szCs w:val="20"/>
              </w:rPr>
            </w:pPr>
          </w:p>
          <w:p w:rsidR="00252F1F" w:rsidRPr="00B86412" w:rsidRDefault="00B86412" w:rsidP="00252F1F">
            <w:pPr>
              <w:jc w:val="both"/>
              <w:rPr>
                <w:rFonts w:ascii="Arial" w:hAnsi="Arial" w:cs="Arial"/>
                <w:b/>
                <w:sz w:val="20"/>
                <w:szCs w:val="20"/>
              </w:rPr>
            </w:pPr>
            <w:r>
              <w:rPr>
                <w:rFonts w:ascii="Arial" w:hAnsi="Arial" w:cs="Arial"/>
                <w:b/>
                <w:sz w:val="20"/>
                <w:szCs w:val="20"/>
              </w:rPr>
              <w:t>NIOS</w:t>
            </w:r>
            <w:r w:rsidR="00252F1F" w:rsidRPr="00B86412">
              <w:rPr>
                <w:rFonts w:ascii="Arial" w:hAnsi="Arial" w:cs="Arial"/>
                <w:b/>
                <w:sz w:val="20"/>
                <w:szCs w:val="20"/>
              </w:rPr>
              <w:t>:</w:t>
            </w:r>
            <w:r>
              <w:rPr>
                <w:rFonts w:ascii="Arial" w:hAnsi="Arial" w:cs="Arial"/>
                <w:b/>
                <w:sz w:val="20"/>
                <w:szCs w:val="20"/>
              </w:rPr>
              <w:t xml:space="preserve"> </w:t>
            </w:r>
            <w:r w:rsidR="00252F1F" w:rsidRPr="00B86412">
              <w:rPr>
                <w:rFonts w:ascii="Arial" w:hAnsi="Arial" w:cs="Arial"/>
                <w:sz w:val="20"/>
                <w:szCs w:val="20"/>
              </w:rPr>
              <w:t>Establishment of Local Chapters of NIOS is under process.</w:t>
            </w:r>
          </w:p>
        </w:tc>
      </w:tr>
      <w:tr w:rsidR="003D6CEC" w:rsidRPr="00B86412" w:rsidTr="00467E30">
        <w:trPr>
          <w:trHeight w:val="389"/>
        </w:trPr>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2</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Status regarding the number of Courses adopted for Credit Transfer</w:t>
            </w:r>
          </w:p>
          <w:p w:rsidR="003D6CEC" w:rsidRPr="00B86412" w:rsidRDefault="003D6CEC" w:rsidP="003D3F7B">
            <w:pPr>
              <w:jc w:val="both"/>
              <w:rPr>
                <w:rFonts w:ascii="Arial" w:hAnsi="Arial" w:cs="Arial"/>
                <w:sz w:val="20"/>
                <w:szCs w:val="20"/>
              </w:rPr>
            </w:pPr>
            <w:r w:rsidRPr="00B86412">
              <w:rPr>
                <w:rFonts w:ascii="Arial" w:hAnsi="Arial" w:cs="Arial"/>
                <w:sz w:val="20"/>
                <w:szCs w:val="20"/>
              </w:rPr>
              <w:t>To get the status regarding the number of courses accepted for credit transfer, the registration form instead of examination form should have question which asks if the course is being taken for credit transfer.</w:t>
            </w:r>
          </w:p>
          <w:p w:rsidR="003D6CEC" w:rsidRPr="00B86412" w:rsidRDefault="003D6CEC" w:rsidP="003D3F7B">
            <w:pPr>
              <w:jc w:val="both"/>
              <w:rPr>
                <w:rFonts w:ascii="Arial" w:hAnsi="Arial" w:cs="Arial"/>
                <w:sz w:val="20"/>
                <w:szCs w:val="20"/>
              </w:rPr>
            </w:pPr>
          </w:p>
        </w:tc>
        <w:tc>
          <w:tcPr>
            <w:tcW w:w="5103"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IIT Madras:</w:t>
            </w:r>
          </w:p>
          <w:p w:rsidR="00DE7226" w:rsidRPr="00B86412" w:rsidRDefault="00DE7226" w:rsidP="00DE7226">
            <w:pPr>
              <w:jc w:val="both"/>
              <w:rPr>
                <w:rFonts w:ascii="Arial" w:hAnsi="Arial" w:cs="Arial"/>
                <w:sz w:val="20"/>
                <w:szCs w:val="20"/>
              </w:rPr>
            </w:pPr>
            <w:r w:rsidRPr="00B86412">
              <w:rPr>
                <w:rFonts w:ascii="Arial" w:hAnsi="Arial" w:cs="Arial"/>
                <w:sz w:val="20"/>
                <w:szCs w:val="20"/>
              </w:rPr>
              <w:t xml:space="preserve">The </w:t>
            </w:r>
            <w:r w:rsidR="006D78FF" w:rsidRPr="00B86412">
              <w:rPr>
                <w:rFonts w:ascii="Arial" w:hAnsi="Arial" w:cs="Arial"/>
                <w:sz w:val="20"/>
                <w:szCs w:val="20"/>
              </w:rPr>
              <w:t>examination form</w:t>
            </w:r>
            <w:r w:rsidRPr="00B86412">
              <w:rPr>
                <w:rFonts w:ascii="Arial" w:hAnsi="Arial" w:cs="Arial"/>
                <w:sz w:val="20"/>
                <w:szCs w:val="20"/>
              </w:rPr>
              <w:t xml:space="preserve"> has this question. An alternative is being proposed where each University nominates one SWAYAM </w:t>
            </w:r>
            <w:proofErr w:type="spellStart"/>
            <w:r w:rsidRPr="00B86412">
              <w:rPr>
                <w:rFonts w:ascii="Arial" w:hAnsi="Arial" w:cs="Arial"/>
                <w:sz w:val="20"/>
                <w:szCs w:val="20"/>
              </w:rPr>
              <w:t>liason</w:t>
            </w:r>
            <w:proofErr w:type="spellEnd"/>
            <w:r w:rsidRPr="00B86412">
              <w:rPr>
                <w:rFonts w:ascii="Arial" w:hAnsi="Arial" w:cs="Arial"/>
                <w:sz w:val="20"/>
                <w:szCs w:val="20"/>
              </w:rPr>
              <w:t xml:space="preserve"> officer, who is either the exam controller/Registrar/member of the Academic Council who will enter the credit transfer related details on a form.</w:t>
            </w:r>
          </w:p>
          <w:p w:rsidR="003D6CEC" w:rsidRPr="00B86412" w:rsidRDefault="00DE7226" w:rsidP="00DE7226">
            <w:pPr>
              <w:jc w:val="both"/>
              <w:rPr>
                <w:rFonts w:ascii="Arial" w:hAnsi="Arial" w:cs="Arial"/>
                <w:sz w:val="20"/>
                <w:szCs w:val="20"/>
              </w:rPr>
            </w:pPr>
            <w:r w:rsidRPr="00B86412">
              <w:rPr>
                <w:rFonts w:ascii="Arial" w:hAnsi="Arial" w:cs="Arial"/>
                <w:sz w:val="20"/>
                <w:szCs w:val="20"/>
              </w:rPr>
              <w:t>All autonomous colleges under the University, having</w:t>
            </w:r>
            <w:r w:rsidR="00B86412">
              <w:rPr>
                <w:rFonts w:ascii="Arial" w:hAnsi="Arial" w:cs="Arial"/>
                <w:sz w:val="20"/>
                <w:szCs w:val="20"/>
              </w:rPr>
              <w:t xml:space="preserve"> </w:t>
            </w:r>
            <w:r w:rsidRPr="00B86412">
              <w:rPr>
                <w:rFonts w:ascii="Arial" w:hAnsi="Arial" w:cs="Arial"/>
                <w:sz w:val="20"/>
                <w:szCs w:val="20"/>
              </w:rPr>
              <w:t xml:space="preserve">their own boards must also do </w:t>
            </w:r>
            <w:proofErr w:type="spellStart"/>
            <w:r w:rsidRPr="00B86412">
              <w:rPr>
                <w:rFonts w:ascii="Arial" w:hAnsi="Arial" w:cs="Arial"/>
                <w:sz w:val="20"/>
                <w:szCs w:val="20"/>
              </w:rPr>
              <w:t>this.This</w:t>
            </w:r>
            <w:proofErr w:type="spellEnd"/>
            <w:r w:rsidRPr="00B86412">
              <w:rPr>
                <w:rFonts w:ascii="Arial" w:hAnsi="Arial" w:cs="Arial"/>
                <w:sz w:val="20"/>
                <w:szCs w:val="20"/>
              </w:rPr>
              <w:t xml:space="preserve"> can be done once in 6 months.</w:t>
            </w:r>
          </w:p>
        </w:tc>
      </w:tr>
      <w:tr w:rsidR="003D6CEC" w:rsidRPr="00B86412" w:rsidTr="00467E30">
        <w:trPr>
          <w:trHeight w:val="389"/>
        </w:trPr>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3</w:t>
            </w:r>
          </w:p>
        </w:tc>
        <w:tc>
          <w:tcPr>
            <w:tcW w:w="5175" w:type="dxa"/>
          </w:tcPr>
          <w:p w:rsidR="003D6CEC" w:rsidRPr="00B86412" w:rsidRDefault="003D6CEC" w:rsidP="003D3F7B">
            <w:pPr>
              <w:jc w:val="both"/>
              <w:rPr>
                <w:rFonts w:ascii="Arial" w:hAnsi="Arial" w:cs="Arial"/>
                <w:b/>
                <w:sz w:val="20"/>
                <w:szCs w:val="20"/>
              </w:rPr>
            </w:pPr>
            <w:proofErr w:type="spellStart"/>
            <w:proofErr w:type="gramStart"/>
            <w:r w:rsidRPr="00B86412">
              <w:rPr>
                <w:rFonts w:ascii="Arial" w:hAnsi="Arial" w:cs="Arial"/>
                <w:b/>
                <w:sz w:val="20"/>
                <w:szCs w:val="20"/>
              </w:rPr>
              <w:t>eVBAB</w:t>
            </w:r>
            <w:proofErr w:type="spellEnd"/>
            <w:proofErr w:type="gramEnd"/>
            <w:r w:rsidRPr="00B86412">
              <w:rPr>
                <w:rFonts w:ascii="Arial" w:hAnsi="Arial" w:cs="Arial"/>
                <w:b/>
                <w:sz w:val="20"/>
                <w:szCs w:val="20"/>
              </w:rPr>
              <w:t xml:space="preserve"> Project of MEA:</w:t>
            </w:r>
            <w:r w:rsidRPr="00B86412">
              <w:rPr>
                <w:rFonts w:ascii="Arial" w:hAnsi="Arial" w:cs="Arial"/>
                <w:sz w:val="20"/>
                <w:szCs w:val="20"/>
              </w:rPr>
              <w:t xml:space="preserve"> Secretary(HE), based on the discussions with JS(WA) MEA,  suggested that there should be a single landing page interface for all related digital initiatives.  SWAYAM, SWAYAM </w:t>
            </w:r>
            <w:proofErr w:type="spellStart"/>
            <w:r w:rsidRPr="00B86412">
              <w:rPr>
                <w:rFonts w:ascii="Arial" w:hAnsi="Arial" w:cs="Arial"/>
                <w:sz w:val="20"/>
                <w:szCs w:val="20"/>
              </w:rPr>
              <w:t>Prabha</w:t>
            </w:r>
            <w:proofErr w:type="spellEnd"/>
            <w:r w:rsidRPr="00B86412">
              <w:rPr>
                <w:rFonts w:ascii="Arial" w:hAnsi="Arial" w:cs="Arial"/>
                <w:sz w:val="20"/>
                <w:szCs w:val="20"/>
              </w:rPr>
              <w:t xml:space="preserve"> and NDL could come as separate tabs on the same page.</w:t>
            </w:r>
          </w:p>
        </w:tc>
        <w:tc>
          <w:tcPr>
            <w:tcW w:w="5103"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IIT Madras:</w:t>
            </w:r>
          </w:p>
          <w:p w:rsidR="002E4B40" w:rsidRPr="00B86412" w:rsidRDefault="002E4B40" w:rsidP="00595ED7">
            <w:pPr>
              <w:jc w:val="both"/>
              <w:rPr>
                <w:rFonts w:ascii="Arial" w:hAnsi="Arial" w:cs="Arial"/>
                <w:sz w:val="20"/>
                <w:szCs w:val="20"/>
              </w:rPr>
            </w:pPr>
            <w:r w:rsidRPr="00B86412">
              <w:rPr>
                <w:rFonts w:ascii="Arial" w:hAnsi="Arial" w:cs="Arial"/>
                <w:sz w:val="20"/>
                <w:szCs w:val="20"/>
              </w:rPr>
              <w:t>A single landing page called “Digital Initiatives of</w:t>
            </w:r>
            <w:r w:rsidR="00595ED7" w:rsidRPr="00B86412">
              <w:rPr>
                <w:rFonts w:ascii="Arial" w:hAnsi="Arial" w:cs="Arial"/>
                <w:sz w:val="20"/>
                <w:szCs w:val="20"/>
              </w:rPr>
              <w:t xml:space="preserve"> </w:t>
            </w:r>
            <w:proofErr w:type="spellStart"/>
            <w:r w:rsidRPr="00B86412">
              <w:rPr>
                <w:rFonts w:ascii="Arial" w:hAnsi="Arial" w:cs="Arial"/>
                <w:sz w:val="20"/>
                <w:szCs w:val="20"/>
              </w:rPr>
              <w:t>Govt</w:t>
            </w:r>
            <w:proofErr w:type="spellEnd"/>
            <w:r w:rsidRPr="00B86412">
              <w:rPr>
                <w:rFonts w:ascii="Arial" w:hAnsi="Arial" w:cs="Arial"/>
                <w:sz w:val="20"/>
                <w:szCs w:val="20"/>
              </w:rPr>
              <w:t xml:space="preserve"> of India in Education” </w:t>
            </w:r>
            <w:proofErr w:type="gramStart"/>
            <w:r w:rsidRPr="00B86412">
              <w:rPr>
                <w:rFonts w:ascii="Arial" w:hAnsi="Arial" w:cs="Arial"/>
                <w:sz w:val="20"/>
                <w:szCs w:val="20"/>
              </w:rPr>
              <w:t>be</w:t>
            </w:r>
            <w:proofErr w:type="gramEnd"/>
            <w:r w:rsidRPr="00B86412">
              <w:rPr>
                <w:rFonts w:ascii="Arial" w:hAnsi="Arial" w:cs="Arial"/>
                <w:sz w:val="20"/>
                <w:szCs w:val="20"/>
              </w:rPr>
              <w:t xml:space="preserve"> created where there</w:t>
            </w:r>
            <w:r w:rsidR="00595ED7" w:rsidRPr="00B86412">
              <w:rPr>
                <w:rFonts w:ascii="Arial" w:hAnsi="Arial" w:cs="Arial"/>
                <w:sz w:val="20"/>
                <w:szCs w:val="20"/>
              </w:rPr>
              <w:t xml:space="preserve"> </w:t>
            </w:r>
            <w:r w:rsidRPr="00B86412">
              <w:rPr>
                <w:rFonts w:ascii="Arial" w:hAnsi="Arial" w:cs="Arial"/>
                <w:sz w:val="20"/>
                <w:szCs w:val="20"/>
              </w:rPr>
              <w:t xml:space="preserve">are links to SWAYAM </w:t>
            </w:r>
            <w:proofErr w:type="spellStart"/>
            <w:r w:rsidRPr="00B86412">
              <w:rPr>
                <w:rFonts w:ascii="Arial" w:hAnsi="Arial" w:cs="Arial"/>
                <w:sz w:val="20"/>
                <w:szCs w:val="20"/>
              </w:rPr>
              <w:t>SWAYAM</w:t>
            </w:r>
            <w:proofErr w:type="spellEnd"/>
            <w:r w:rsidRPr="00B86412">
              <w:rPr>
                <w:rFonts w:ascii="Arial" w:hAnsi="Arial" w:cs="Arial"/>
                <w:sz w:val="20"/>
                <w:szCs w:val="20"/>
              </w:rPr>
              <w:t xml:space="preserve"> </w:t>
            </w:r>
            <w:proofErr w:type="spellStart"/>
            <w:r w:rsidRPr="00B86412">
              <w:rPr>
                <w:rFonts w:ascii="Arial" w:hAnsi="Arial" w:cs="Arial"/>
                <w:sz w:val="20"/>
                <w:szCs w:val="20"/>
              </w:rPr>
              <w:t>Prabha</w:t>
            </w:r>
            <w:proofErr w:type="spellEnd"/>
            <w:r w:rsidRPr="00B86412">
              <w:rPr>
                <w:rFonts w:ascii="Arial" w:hAnsi="Arial" w:cs="Arial"/>
                <w:sz w:val="20"/>
                <w:szCs w:val="20"/>
              </w:rPr>
              <w:t>, NDL,</w:t>
            </w:r>
            <w:r w:rsidR="00595ED7" w:rsidRPr="00B86412">
              <w:rPr>
                <w:rFonts w:ascii="Arial" w:hAnsi="Arial" w:cs="Arial"/>
                <w:sz w:val="20"/>
                <w:szCs w:val="20"/>
              </w:rPr>
              <w:t xml:space="preserve"> </w:t>
            </w:r>
            <w:proofErr w:type="spellStart"/>
            <w:r w:rsidRPr="00B86412">
              <w:rPr>
                <w:rFonts w:ascii="Arial" w:hAnsi="Arial" w:cs="Arial"/>
                <w:sz w:val="20"/>
                <w:szCs w:val="20"/>
              </w:rPr>
              <w:t>eVBAB</w:t>
            </w:r>
            <w:proofErr w:type="spellEnd"/>
            <w:r w:rsidRPr="00B86412">
              <w:rPr>
                <w:rFonts w:ascii="Arial" w:hAnsi="Arial" w:cs="Arial"/>
                <w:sz w:val="20"/>
                <w:szCs w:val="20"/>
              </w:rPr>
              <w:t>, online degree portals, etc. SWAYAM can keep the identity of being the online certification portal, where courses offered are funded by MHRD, vetted for quality and can be taken for credit transfer.</w:t>
            </w:r>
          </w:p>
        </w:tc>
      </w:tr>
      <w:tr w:rsidR="003D6CEC" w:rsidRPr="00B86412" w:rsidTr="00467E30">
        <w:trPr>
          <w:trHeight w:val="389"/>
        </w:trPr>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4</w:t>
            </w:r>
          </w:p>
        </w:tc>
        <w:tc>
          <w:tcPr>
            <w:tcW w:w="5175" w:type="dxa"/>
          </w:tcPr>
          <w:p w:rsidR="003D6CEC" w:rsidRPr="00FB382A" w:rsidRDefault="003D6CEC" w:rsidP="003D3F7B">
            <w:pPr>
              <w:jc w:val="both"/>
              <w:rPr>
                <w:rFonts w:ascii="Arial" w:hAnsi="Arial" w:cs="Arial"/>
                <w:b/>
                <w:sz w:val="20"/>
                <w:szCs w:val="20"/>
              </w:rPr>
            </w:pPr>
            <w:r w:rsidRPr="00B86412">
              <w:rPr>
                <w:rFonts w:ascii="Arial" w:hAnsi="Arial" w:cs="Arial"/>
                <w:b/>
                <w:sz w:val="20"/>
                <w:szCs w:val="20"/>
              </w:rPr>
              <w:t>Review Report of running courses by NCs and activity plan</w:t>
            </w:r>
          </w:p>
        </w:tc>
        <w:tc>
          <w:tcPr>
            <w:tcW w:w="5103" w:type="dxa"/>
          </w:tcPr>
          <w:p w:rsidR="003D6CEC" w:rsidRPr="00B86412" w:rsidRDefault="003D6CEC" w:rsidP="003D3F7B">
            <w:pPr>
              <w:jc w:val="both"/>
              <w:rPr>
                <w:rFonts w:ascii="Arial" w:hAnsi="Arial" w:cs="Arial"/>
                <w:sz w:val="20"/>
                <w:szCs w:val="20"/>
              </w:rPr>
            </w:pPr>
            <w:r w:rsidRPr="00B86412">
              <w:rPr>
                <w:rFonts w:ascii="Arial" w:hAnsi="Arial" w:cs="Arial"/>
                <w:sz w:val="20"/>
                <w:szCs w:val="20"/>
              </w:rPr>
              <w:t>All NCs   (Included as Agenda Item No. 4)</w:t>
            </w:r>
          </w:p>
        </w:tc>
      </w:tr>
      <w:tr w:rsidR="003D6CEC" w:rsidRPr="00B86412" w:rsidTr="00467E30">
        <w:trPr>
          <w:trHeight w:val="389"/>
        </w:trPr>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lastRenderedPageBreak/>
              <w:t>5</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Annual SWAYAM Conference</w:t>
            </w:r>
          </w:p>
          <w:p w:rsidR="005A0DFA" w:rsidRDefault="003D6CEC" w:rsidP="003D3F7B">
            <w:pPr>
              <w:jc w:val="both"/>
              <w:rPr>
                <w:rFonts w:ascii="Arial" w:hAnsi="Arial" w:cs="Arial"/>
                <w:bCs/>
                <w:sz w:val="20"/>
                <w:szCs w:val="20"/>
              </w:rPr>
            </w:pPr>
            <w:r w:rsidRPr="00B86412">
              <w:rPr>
                <w:rFonts w:ascii="Arial" w:hAnsi="Arial" w:cs="Arial"/>
                <w:bCs/>
                <w:sz w:val="20"/>
                <w:szCs w:val="20"/>
              </w:rPr>
              <w:t>Prof. P.D. Jose was requested to prepare a paper outlining the strategy, target audience, timing, duration etc</w:t>
            </w:r>
            <w:r w:rsidR="005A0DFA">
              <w:rPr>
                <w:rFonts w:ascii="Arial" w:hAnsi="Arial" w:cs="Arial"/>
                <w:bCs/>
                <w:sz w:val="20"/>
                <w:szCs w:val="20"/>
              </w:rPr>
              <w:t xml:space="preserve">. </w:t>
            </w:r>
            <w:r w:rsidRPr="00B86412">
              <w:rPr>
                <w:rFonts w:ascii="Arial" w:hAnsi="Arial" w:cs="Arial"/>
                <w:bCs/>
                <w:sz w:val="20"/>
                <w:szCs w:val="20"/>
              </w:rPr>
              <w:t xml:space="preserve">and make a presentation in the next Board Meeting. </w:t>
            </w:r>
          </w:p>
          <w:p w:rsidR="003D6CEC" w:rsidRPr="00FB382A" w:rsidRDefault="003D6CEC" w:rsidP="003D3F7B">
            <w:pPr>
              <w:jc w:val="both"/>
              <w:rPr>
                <w:rFonts w:ascii="Arial" w:hAnsi="Arial" w:cs="Arial"/>
                <w:bCs/>
                <w:sz w:val="20"/>
                <w:szCs w:val="20"/>
              </w:rPr>
            </w:pPr>
            <w:r w:rsidRPr="00B86412">
              <w:rPr>
                <w:rFonts w:ascii="Arial" w:hAnsi="Arial" w:cs="Arial"/>
                <w:bCs/>
                <w:sz w:val="20"/>
                <w:szCs w:val="20"/>
              </w:rPr>
              <w:t xml:space="preserve"> </w:t>
            </w:r>
          </w:p>
        </w:tc>
        <w:tc>
          <w:tcPr>
            <w:tcW w:w="5103" w:type="dxa"/>
          </w:tcPr>
          <w:p w:rsidR="003D6CEC" w:rsidRPr="00B86412" w:rsidRDefault="003D6CEC" w:rsidP="00E27273">
            <w:pPr>
              <w:jc w:val="both"/>
              <w:rPr>
                <w:rFonts w:ascii="Arial" w:hAnsi="Arial" w:cs="Arial"/>
                <w:sz w:val="20"/>
                <w:szCs w:val="20"/>
              </w:rPr>
            </w:pPr>
            <w:r w:rsidRPr="00B86412">
              <w:rPr>
                <w:rFonts w:ascii="Arial" w:hAnsi="Arial" w:cs="Arial"/>
                <w:b/>
                <w:sz w:val="20"/>
                <w:szCs w:val="20"/>
              </w:rPr>
              <w:t>IIM Bangalore</w:t>
            </w:r>
            <w:r w:rsidR="00E27273">
              <w:rPr>
                <w:rFonts w:ascii="Arial" w:hAnsi="Arial" w:cs="Arial"/>
                <w:b/>
                <w:sz w:val="20"/>
                <w:szCs w:val="20"/>
              </w:rPr>
              <w:t>:</w:t>
            </w:r>
            <w:r w:rsidRPr="00B86412">
              <w:rPr>
                <w:rFonts w:ascii="Arial" w:hAnsi="Arial" w:cs="Arial"/>
                <w:sz w:val="20"/>
                <w:szCs w:val="20"/>
              </w:rPr>
              <w:t xml:space="preserve"> </w:t>
            </w:r>
            <w:r w:rsidR="00E27273">
              <w:rPr>
                <w:rFonts w:ascii="Arial" w:hAnsi="Arial" w:cs="Arial"/>
                <w:sz w:val="20"/>
                <w:szCs w:val="20"/>
              </w:rPr>
              <w:t>to report</w:t>
            </w:r>
          </w:p>
        </w:tc>
      </w:tr>
      <w:tr w:rsidR="003D6CEC" w:rsidRPr="00B86412" w:rsidTr="00467E30">
        <w:trPr>
          <w:trHeight w:val="389"/>
        </w:trPr>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6</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 xml:space="preserve">Addressing Gap areas in Engineering and Non-Engineering </w:t>
            </w:r>
            <w:proofErr w:type="spellStart"/>
            <w:r w:rsidRPr="00B86412">
              <w:rPr>
                <w:rFonts w:ascii="Arial" w:hAnsi="Arial" w:cs="Arial"/>
                <w:b/>
                <w:sz w:val="20"/>
                <w:szCs w:val="20"/>
              </w:rPr>
              <w:t>programmes</w:t>
            </w:r>
            <w:proofErr w:type="spellEnd"/>
            <w:r w:rsidRPr="00B86412">
              <w:rPr>
                <w:rFonts w:ascii="Arial" w:hAnsi="Arial" w:cs="Arial"/>
                <w:b/>
                <w:sz w:val="20"/>
                <w:szCs w:val="20"/>
              </w:rPr>
              <w:t xml:space="preserve">: </w:t>
            </w:r>
          </w:p>
          <w:p w:rsidR="003D6CEC" w:rsidRPr="00B86412" w:rsidRDefault="003D6CEC" w:rsidP="003D3F7B">
            <w:pPr>
              <w:jc w:val="both"/>
              <w:rPr>
                <w:rFonts w:ascii="Arial" w:hAnsi="Arial" w:cs="Arial"/>
                <w:sz w:val="20"/>
                <w:szCs w:val="20"/>
              </w:rPr>
            </w:pPr>
            <w:r w:rsidRPr="00B86412">
              <w:rPr>
                <w:rFonts w:ascii="Arial" w:hAnsi="Arial" w:cs="Arial"/>
                <w:sz w:val="20"/>
                <w:szCs w:val="20"/>
              </w:rPr>
              <w:t xml:space="preserve">The Board decided that all the NCs would on priority identify the gap areas in all </w:t>
            </w:r>
            <w:proofErr w:type="spellStart"/>
            <w:r w:rsidRPr="00B86412">
              <w:rPr>
                <w:rFonts w:ascii="Arial" w:hAnsi="Arial" w:cs="Arial"/>
                <w:sz w:val="20"/>
                <w:szCs w:val="20"/>
              </w:rPr>
              <w:t>programmes</w:t>
            </w:r>
            <w:proofErr w:type="spellEnd"/>
            <w:r w:rsidRPr="00B86412">
              <w:rPr>
                <w:rFonts w:ascii="Arial" w:hAnsi="Arial" w:cs="Arial"/>
                <w:sz w:val="20"/>
                <w:szCs w:val="20"/>
              </w:rPr>
              <w:t xml:space="preserve"> and </w:t>
            </w:r>
            <w:proofErr w:type="gramStart"/>
            <w:r w:rsidRPr="00B86412">
              <w:rPr>
                <w:rFonts w:ascii="Arial" w:hAnsi="Arial" w:cs="Arial"/>
                <w:sz w:val="20"/>
                <w:szCs w:val="20"/>
              </w:rPr>
              <w:t>identify</w:t>
            </w:r>
            <w:proofErr w:type="gramEnd"/>
            <w:r w:rsidRPr="00B86412">
              <w:rPr>
                <w:rFonts w:ascii="Arial" w:hAnsi="Arial" w:cs="Arial"/>
                <w:sz w:val="20"/>
                <w:szCs w:val="20"/>
              </w:rPr>
              <w:t xml:space="preserve"> people who can fill the gap by offering courses in SWAYAM.  The Board decided to monitor this very seriously from the next Board meeting.  </w:t>
            </w:r>
          </w:p>
          <w:p w:rsidR="003D6CEC" w:rsidRPr="00B86412" w:rsidRDefault="003D6CEC" w:rsidP="003D3F7B">
            <w:pPr>
              <w:jc w:val="both"/>
              <w:rPr>
                <w:rFonts w:ascii="Arial" w:hAnsi="Arial" w:cs="Arial"/>
                <w:b/>
                <w:sz w:val="20"/>
                <w:szCs w:val="20"/>
              </w:rPr>
            </w:pPr>
          </w:p>
        </w:tc>
        <w:tc>
          <w:tcPr>
            <w:tcW w:w="5103" w:type="dxa"/>
          </w:tcPr>
          <w:p w:rsidR="004D5BC1" w:rsidRPr="00B86412" w:rsidRDefault="000E29AD" w:rsidP="006924FA">
            <w:pPr>
              <w:jc w:val="both"/>
              <w:rPr>
                <w:rFonts w:ascii="Arial" w:hAnsi="Arial" w:cs="Arial"/>
                <w:sz w:val="20"/>
                <w:szCs w:val="20"/>
              </w:rPr>
            </w:pPr>
            <w:r w:rsidRPr="00B86412">
              <w:rPr>
                <w:rFonts w:ascii="Arial" w:hAnsi="Arial" w:cs="Arial"/>
                <w:b/>
                <w:sz w:val="20"/>
                <w:szCs w:val="20"/>
              </w:rPr>
              <w:t>NPTEL:</w:t>
            </w:r>
            <w:r w:rsidR="000D0FAA" w:rsidRPr="00B86412">
              <w:rPr>
                <w:rFonts w:ascii="Arial" w:hAnsi="Arial" w:cs="Arial"/>
                <w:sz w:val="20"/>
                <w:szCs w:val="20"/>
              </w:rPr>
              <w:t xml:space="preserve"> All engineering disciplines and Management </w:t>
            </w:r>
            <w:r w:rsidR="00CA0838" w:rsidRPr="00B86412">
              <w:rPr>
                <w:rFonts w:ascii="Arial" w:hAnsi="Arial" w:cs="Arial"/>
                <w:sz w:val="20"/>
                <w:szCs w:val="20"/>
              </w:rPr>
              <w:t>completed. Second</w:t>
            </w:r>
            <w:r w:rsidR="000D0FAA" w:rsidRPr="00B86412">
              <w:rPr>
                <w:rFonts w:ascii="Arial" w:hAnsi="Arial" w:cs="Arial"/>
                <w:sz w:val="20"/>
                <w:szCs w:val="20"/>
              </w:rPr>
              <w:t xml:space="preserve"> round of checking going on for the same.</w:t>
            </w:r>
            <w:r w:rsidR="00CA0838" w:rsidRPr="00B86412">
              <w:rPr>
                <w:rFonts w:ascii="Arial" w:hAnsi="Arial" w:cs="Arial"/>
                <w:sz w:val="20"/>
                <w:szCs w:val="20"/>
              </w:rPr>
              <w:t xml:space="preserve"> </w:t>
            </w:r>
            <w:r w:rsidR="004D5BC1" w:rsidRPr="00B86412">
              <w:rPr>
                <w:rFonts w:ascii="Arial" w:hAnsi="Arial" w:cs="Arial"/>
                <w:sz w:val="20"/>
                <w:szCs w:val="20"/>
              </w:rPr>
              <w:t xml:space="preserve">Ongoing for </w:t>
            </w:r>
            <w:proofErr w:type="spellStart"/>
            <w:r w:rsidR="004D5BC1" w:rsidRPr="00B86412">
              <w:rPr>
                <w:rFonts w:ascii="Arial" w:hAnsi="Arial" w:cs="Arial"/>
                <w:sz w:val="20"/>
                <w:szCs w:val="20"/>
              </w:rPr>
              <w:t>Maths</w:t>
            </w:r>
            <w:proofErr w:type="spellEnd"/>
            <w:r w:rsidR="00CA0838" w:rsidRPr="00B86412">
              <w:rPr>
                <w:rFonts w:ascii="Arial" w:hAnsi="Arial" w:cs="Arial"/>
                <w:sz w:val="20"/>
                <w:szCs w:val="20"/>
              </w:rPr>
              <w:t xml:space="preserve"> </w:t>
            </w:r>
            <w:r w:rsidR="004D5BC1" w:rsidRPr="00B86412">
              <w:rPr>
                <w:rFonts w:ascii="Arial" w:hAnsi="Arial" w:cs="Arial"/>
                <w:sz w:val="20"/>
                <w:szCs w:val="20"/>
              </w:rPr>
              <w:t>/</w:t>
            </w:r>
            <w:r w:rsidR="00CA0838" w:rsidRPr="00B86412">
              <w:rPr>
                <w:rFonts w:ascii="Arial" w:hAnsi="Arial" w:cs="Arial"/>
                <w:sz w:val="20"/>
                <w:szCs w:val="20"/>
              </w:rPr>
              <w:t xml:space="preserve"> </w:t>
            </w:r>
            <w:r w:rsidR="004D5BC1" w:rsidRPr="00B86412">
              <w:rPr>
                <w:rFonts w:ascii="Arial" w:hAnsi="Arial" w:cs="Arial"/>
                <w:sz w:val="20"/>
                <w:szCs w:val="20"/>
              </w:rPr>
              <w:t>Physics</w:t>
            </w:r>
            <w:r w:rsidR="00CA0838" w:rsidRPr="00B86412">
              <w:rPr>
                <w:rFonts w:ascii="Arial" w:hAnsi="Arial" w:cs="Arial"/>
                <w:sz w:val="20"/>
                <w:szCs w:val="20"/>
              </w:rPr>
              <w:t xml:space="preserve"> </w:t>
            </w:r>
            <w:r w:rsidR="004D5BC1" w:rsidRPr="00B86412">
              <w:rPr>
                <w:rFonts w:ascii="Arial" w:hAnsi="Arial" w:cs="Arial"/>
                <w:sz w:val="20"/>
                <w:szCs w:val="20"/>
              </w:rPr>
              <w:t>/</w:t>
            </w:r>
            <w:r w:rsidR="00CA0838" w:rsidRPr="00B86412">
              <w:rPr>
                <w:rFonts w:ascii="Arial" w:hAnsi="Arial" w:cs="Arial"/>
                <w:sz w:val="20"/>
                <w:szCs w:val="20"/>
              </w:rPr>
              <w:t xml:space="preserve"> </w:t>
            </w:r>
            <w:r w:rsidR="004D5BC1" w:rsidRPr="00B86412">
              <w:rPr>
                <w:rFonts w:ascii="Arial" w:hAnsi="Arial" w:cs="Arial"/>
                <w:sz w:val="20"/>
                <w:szCs w:val="20"/>
              </w:rPr>
              <w:t>Chemistry</w:t>
            </w:r>
          </w:p>
          <w:p w:rsidR="004D5BC1" w:rsidRPr="00B86412" w:rsidRDefault="004D5BC1" w:rsidP="004D5BC1">
            <w:pPr>
              <w:jc w:val="both"/>
              <w:rPr>
                <w:rFonts w:ascii="Arial" w:hAnsi="Arial" w:cs="Arial"/>
                <w:sz w:val="20"/>
                <w:szCs w:val="20"/>
              </w:rPr>
            </w:pPr>
            <w:r w:rsidRPr="00B86412">
              <w:rPr>
                <w:rFonts w:ascii="Arial" w:hAnsi="Arial" w:cs="Arial"/>
                <w:b/>
                <w:sz w:val="20"/>
                <w:szCs w:val="20"/>
              </w:rPr>
              <w:t>CEC</w:t>
            </w:r>
            <w:r w:rsidRPr="00B86412">
              <w:rPr>
                <w:rFonts w:ascii="Arial" w:hAnsi="Arial" w:cs="Arial"/>
                <w:sz w:val="20"/>
                <w:szCs w:val="20"/>
              </w:rPr>
              <w:t xml:space="preserve"> began work in 8 subjects; Completed the work for 4 subjects (identified 13 courses in Geography, 19 courses in Commerce, Mathematics – 14, History – 42). Work is under progress and identified courses for other 4 subjects i.e. Chemistry 12, Physics 4, Zoology 27 and Botany 14.</w:t>
            </w:r>
          </w:p>
          <w:p w:rsidR="004D5BC1" w:rsidRDefault="004D5BC1" w:rsidP="00B86412">
            <w:pPr>
              <w:jc w:val="both"/>
              <w:rPr>
                <w:rFonts w:ascii="Arial" w:hAnsi="Arial" w:cs="Arial"/>
                <w:sz w:val="20"/>
                <w:szCs w:val="20"/>
              </w:rPr>
            </w:pPr>
            <w:r w:rsidRPr="00B86412">
              <w:rPr>
                <w:rFonts w:ascii="Arial" w:hAnsi="Arial" w:cs="Arial"/>
                <w:b/>
                <w:sz w:val="20"/>
                <w:szCs w:val="20"/>
              </w:rPr>
              <w:t>NCERT:</w:t>
            </w:r>
            <w:r w:rsidRPr="00B86412">
              <w:rPr>
                <w:rFonts w:ascii="Arial" w:hAnsi="Arial" w:cs="Arial"/>
                <w:sz w:val="20"/>
                <w:szCs w:val="20"/>
              </w:rPr>
              <w:t xml:space="preserve"> Courses in languages teaching-learning and Social Sciences will be taken up soon.</w:t>
            </w:r>
          </w:p>
          <w:p w:rsidR="005A0DFA" w:rsidRPr="00B86412" w:rsidRDefault="005A0DFA" w:rsidP="00B86412">
            <w:pPr>
              <w:jc w:val="both"/>
              <w:rPr>
                <w:rFonts w:ascii="Arial" w:hAnsi="Arial" w:cs="Arial"/>
                <w:sz w:val="20"/>
                <w:szCs w:val="20"/>
              </w:rPr>
            </w:pP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7</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ARPIT Courses:</w:t>
            </w:r>
          </w:p>
          <w:p w:rsidR="003D6CEC" w:rsidRPr="00B86412" w:rsidRDefault="003D6CEC" w:rsidP="003D3F7B">
            <w:pPr>
              <w:jc w:val="both"/>
              <w:rPr>
                <w:rFonts w:ascii="Arial" w:hAnsi="Arial" w:cs="Arial"/>
                <w:sz w:val="20"/>
                <w:szCs w:val="20"/>
              </w:rPr>
            </w:pPr>
            <w:r w:rsidRPr="00B86412">
              <w:rPr>
                <w:rFonts w:ascii="Arial" w:hAnsi="Arial" w:cs="Arial"/>
                <w:sz w:val="20"/>
                <w:szCs w:val="20"/>
              </w:rPr>
              <w:t xml:space="preserve">Prof. Andrew </w:t>
            </w:r>
            <w:proofErr w:type="spellStart"/>
            <w:r w:rsidRPr="00B86412">
              <w:rPr>
                <w:rFonts w:ascii="Arial" w:hAnsi="Arial" w:cs="Arial"/>
                <w:sz w:val="20"/>
                <w:szCs w:val="20"/>
              </w:rPr>
              <w:t>Thangaraj</w:t>
            </w:r>
            <w:proofErr w:type="spellEnd"/>
            <w:r w:rsidRPr="00B86412">
              <w:rPr>
                <w:rFonts w:ascii="Arial" w:hAnsi="Arial" w:cs="Arial"/>
                <w:sz w:val="20"/>
                <w:szCs w:val="20"/>
              </w:rPr>
              <w:t xml:space="preserve"> and Dr. </w:t>
            </w:r>
            <w:proofErr w:type="spellStart"/>
            <w:r w:rsidRPr="00B86412">
              <w:rPr>
                <w:rFonts w:ascii="Arial" w:hAnsi="Arial" w:cs="Arial"/>
                <w:sz w:val="20"/>
                <w:szCs w:val="20"/>
              </w:rPr>
              <w:t>Prathap</w:t>
            </w:r>
            <w:proofErr w:type="spellEnd"/>
            <w:r w:rsidRPr="00B86412">
              <w:rPr>
                <w:rFonts w:ascii="Arial" w:hAnsi="Arial" w:cs="Arial"/>
                <w:sz w:val="20"/>
                <w:szCs w:val="20"/>
              </w:rPr>
              <w:t xml:space="preserve"> </w:t>
            </w:r>
            <w:proofErr w:type="spellStart"/>
            <w:r w:rsidRPr="00B86412">
              <w:rPr>
                <w:rFonts w:ascii="Arial" w:hAnsi="Arial" w:cs="Arial"/>
                <w:sz w:val="20"/>
                <w:szCs w:val="20"/>
              </w:rPr>
              <w:t>Haridoss</w:t>
            </w:r>
            <w:proofErr w:type="spellEnd"/>
            <w:r w:rsidRPr="00B86412">
              <w:rPr>
                <w:rFonts w:ascii="Arial" w:hAnsi="Arial" w:cs="Arial"/>
                <w:sz w:val="20"/>
                <w:szCs w:val="20"/>
              </w:rPr>
              <w:t xml:space="preserve"> brought out certain administrative issues in the running of ARPIT courses. It was decided that, after the Board meeting, they </w:t>
            </w:r>
            <w:proofErr w:type="spellStart"/>
            <w:r w:rsidRPr="00B86412">
              <w:rPr>
                <w:rFonts w:ascii="Arial" w:hAnsi="Arial" w:cs="Arial"/>
                <w:sz w:val="20"/>
                <w:szCs w:val="20"/>
              </w:rPr>
              <w:t>alongwith</w:t>
            </w:r>
            <w:proofErr w:type="spellEnd"/>
            <w:r w:rsidRPr="00B86412">
              <w:rPr>
                <w:rFonts w:ascii="Arial" w:hAnsi="Arial" w:cs="Arial"/>
                <w:sz w:val="20"/>
                <w:szCs w:val="20"/>
              </w:rPr>
              <w:t xml:space="preserve"> MHRD representatives would sit with Dr. </w:t>
            </w:r>
            <w:proofErr w:type="spellStart"/>
            <w:r w:rsidRPr="00B86412">
              <w:rPr>
                <w:rFonts w:ascii="Arial" w:hAnsi="Arial" w:cs="Arial"/>
                <w:sz w:val="20"/>
                <w:szCs w:val="20"/>
              </w:rPr>
              <w:t>Shakila</w:t>
            </w:r>
            <w:proofErr w:type="spellEnd"/>
            <w:r w:rsidRPr="00B86412">
              <w:rPr>
                <w:rFonts w:ascii="Arial" w:hAnsi="Arial" w:cs="Arial"/>
                <w:sz w:val="20"/>
                <w:szCs w:val="20"/>
              </w:rPr>
              <w:t xml:space="preserve"> </w:t>
            </w:r>
            <w:proofErr w:type="spellStart"/>
            <w:r w:rsidRPr="00B86412">
              <w:rPr>
                <w:rFonts w:ascii="Arial" w:hAnsi="Arial" w:cs="Arial"/>
                <w:sz w:val="20"/>
                <w:szCs w:val="20"/>
              </w:rPr>
              <w:t>Shamsu</w:t>
            </w:r>
            <w:proofErr w:type="spellEnd"/>
            <w:r w:rsidRPr="00B86412">
              <w:rPr>
                <w:rFonts w:ascii="Arial" w:hAnsi="Arial" w:cs="Arial"/>
                <w:sz w:val="20"/>
                <w:szCs w:val="20"/>
              </w:rPr>
              <w:t xml:space="preserve"> (OSD) and sort out the issues.   </w:t>
            </w:r>
          </w:p>
          <w:p w:rsidR="003D6CEC" w:rsidRPr="00B86412" w:rsidRDefault="003D6CEC" w:rsidP="003D3F7B">
            <w:pPr>
              <w:jc w:val="both"/>
              <w:rPr>
                <w:rFonts w:ascii="Arial" w:hAnsi="Arial" w:cs="Arial"/>
                <w:sz w:val="20"/>
                <w:szCs w:val="20"/>
              </w:rPr>
            </w:pPr>
          </w:p>
        </w:tc>
        <w:tc>
          <w:tcPr>
            <w:tcW w:w="5103"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IIT Madras / PMMMNMTT</w:t>
            </w:r>
          </w:p>
          <w:p w:rsidR="007B5B5E" w:rsidRPr="00B86412" w:rsidRDefault="007B5B5E" w:rsidP="003D3F7B">
            <w:pPr>
              <w:jc w:val="both"/>
              <w:rPr>
                <w:rFonts w:ascii="Arial" w:hAnsi="Arial" w:cs="Arial"/>
                <w:sz w:val="20"/>
                <w:szCs w:val="20"/>
              </w:rPr>
            </w:pPr>
          </w:p>
          <w:p w:rsidR="0066220C" w:rsidRDefault="0066220C" w:rsidP="0066220C">
            <w:pPr>
              <w:jc w:val="both"/>
              <w:rPr>
                <w:rFonts w:ascii="Arial" w:hAnsi="Arial" w:cs="Arial"/>
                <w:sz w:val="20"/>
                <w:szCs w:val="20"/>
              </w:rPr>
            </w:pPr>
            <w:r w:rsidRPr="00B86412">
              <w:rPr>
                <w:rFonts w:ascii="Arial" w:hAnsi="Arial" w:cs="Arial"/>
                <w:sz w:val="20"/>
                <w:szCs w:val="20"/>
              </w:rPr>
              <w:t xml:space="preserve">Profs. Andrew and </w:t>
            </w:r>
            <w:proofErr w:type="spellStart"/>
            <w:r w:rsidRPr="00B86412">
              <w:rPr>
                <w:rFonts w:ascii="Arial" w:hAnsi="Arial" w:cs="Arial"/>
                <w:sz w:val="20"/>
                <w:szCs w:val="20"/>
              </w:rPr>
              <w:t>Prathap</w:t>
            </w:r>
            <w:proofErr w:type="spellEnd"/>
            <w:r w:rsidRPr="00B86412">
              <w:rPr>
                <w:rFonts w:ascii="Arial" w:hAnsi="Arial" w:cs="Arial"/>
                <w:sz w:val="20"/>
                <w:szCs w:val="20"/>
              </w:rPr>
              <w:t xml:space="preserve"> met with Dr. </w:t>
            </w:r>
            <w:proofErr w:type="spellStart"/>
            <w:r w:rsidRPr="00B86412">
              <w:rPr>
                <w:rFonts w:ascii="Arial" w:hAnsi="Arial" w:cs="Arial"/>
                <w:sz w:val="20"/>
                <w:szCs w:val="20"/>
              </w:rPr>
              <w:t>Shakila</w:t>
            </w:r>
            <w:proofErr w:type="spellEnd"/>
            <w:r w:rsidRPr="00B86412">
              <w:rPr>
                <w:rFonts w:ascii="Arial" w:hAnsi="Arial" w:cs="Arial"/>
                <w:sz w:val="20"/>
                <w:szCs w:val="20"/>
              </w:rPr>
              <w:t xml:space="preserve"> along with Mr. </w:t>
            </w:r>
            <w:proofErr w:type="spellStart"/>
            <w:r w:rsidRPr="00B86412">
              <w:rPr>
                <w:rFonts w:ascii="Arial" w:hAnsi="Arial" w:cs="Arial"/>
                <w:sz w:val="20"/>
                <w:szCs w:val="20"/>
              </w:rPr>
              <w:t>Parameswaran</w:t>
            </w:r>
            <w:proofErr w:type="spellEnd"/>
            <w:r w:rsidR="00E27273">
              <w:rPr>
                <w:rFonts w:ascii="Arial" w:hAnsi="Arial" w:cs="Arial"/>
                <w:sz w:val="20"/>
                <w:szCs w:val="20"/>
              </w:rPr>
              <w:t xml:space="preserve"> N</w:t>
            </w:r>
            <w:r w:rsidRPr="00B86412">
              <w:rPr>
                <w:rFonts w:ascii="Arial" w:hAnsi="Arial" w:cs="Arial"/>
                <w:sz w:val="20"/>
                <w:szCs w:val="20"/>
              </w:rPr>
              <w:t>. Following were the</w:t>
            </w:r>
            <w:r w:rsidR="00795F41" w:rsidRPr="00B86412">
              <w:rPr>
                <w:rFonts w:ascii="Arial" w:hAnsi="Arial" w:cs="Arial"/>
                <w:sz w:val="20"/>
                <w:szCs w:val="20"/>
              </w:rPr>
              <w:t xml:space="preserve"> </w:t>
            </w:r>
            <w:r w:rsidRPr="00B86412">
              <w:rPr>
                <w:rFonts w:ascii="Arial" w:hAnsi="Arial" w:cs="Arial"/>
                <w:sz w:val="20"/>
                <w:szCs w:val="20"/>
              </w:rPr>
              <w:t>suggestions</w:t>
            </w:r>
            <w:r w:rsidR="005A0DFA">
              <w:rPr>
                <w:rFonts w:ascii="Arial" w:hAnsi="Arial" w:cs="Arial"/>
                <w:sz w:val="20"/>
                <w:szCs w:val="20"/>
              </w:rPr>
              <w:t xml:space="preserve"> given, accepted by Dr. </w:t>
            </w:r>
            <w:proofErr w:type="spellStart"/>
            <w:r w:rsidR="005A0DFA">
              <w:rPr>
                <w:rFonts w:ascii="Arial" w:hAnsi="Arial" w:cs="Arial"/>
                <w:sz w:val="20"/>
                <w:szCs w:val="20"/>
              </w:rPr>
              <w:t>Shakila</w:t>
            </w:r>
            <w:proofErr w:type="spellEnd"/>
            <w:r w:rsidR="005A0DFA">
              <w:rPr>
                <w:rFonts w:ascii="Arial" w:hAnsi="Arial" w:cs="Arial"/>
                <w:sz w:val="20"/>
                <w:szCs w:val="20"/>
              </w:rPr>
              <w:t>:</w:t>
            </w:r>
          </w:p>
          <w:p w:rsidR="005A0DFA" w:rsidRDefault="005A0DFA" w:rsidP="0066220C">
            <w:pPr>
              <w:jc w:val="both"/>
              <w:rPr>
                <w:rFonts w:ascii="Arial" w:hAnsi="Arial" w:cs="Arial"/>
                <w:sz w:val="20"/>
                <w:szCs w:val="20"/>
              </w:rPr>
            </w:pPr>
          </w:p>
          <w:p w:rsidR="0066220C" w:rsidRPr="00B86412" w:rsidRDefault="0066220C" w:rsidP="0066220C">
            <w:pPr>
              <w:jc w:val="both"/>
              <w:rPr>
                <w:rFonts w:ascii="Arial" w:hAnsi="Arial" w:cs="Arial"/>
                <w:sz w:val="20"/>
                <w:szCs w:val="20"/>
              </w:rPr>
            </w:pPr>
            <w:r w:rsidRPr="00B86412">
              <w:rPr>
                <w:rFonts w:ascii="Arial" w:hAnsi="Arial" w:cs="Arial"/>
                <w:sz w:val="20"/>
                <w:szCs w:val="20"/>
              </w:rPr>
              <w:t xml:space="preserve">1. </w:t>
            </w:r>
            <w:r w:rsidR="00E27273">
              <w:rPr>
                <w:rFonts w:ascii="Arial" w:hAnsi="Arial" w:cs="Arial"/>
                <w:sz w:val="20"/>
                <w:szCs w:val="20"/>
              </w:rPr>
              <w:t>T</w:t>
            </w:r>
            <w:r w:rsidRPr="00B86412">
              <w:rPr>
                <w:rFonts w:ascii="Arial" w:hAnsi="Arial" w:cs="Arial"/>
                <w:sz w:val="20"/>
                <w:szCs w:val="20"/>
              </w:rPr>
              <w:t>here would be 2 tabs to differentiate current ARPIT courses and archived courses</w:t>
            </w:r>
          </w:p>
          <w:p w:rsidR="0066220C" w:rsidRPr="00B86412" w:rsidRDefault="0066220C" w:rsidP="0066220C">
            <w:pPr>
              <w:jc w:val="both"/>
              <w:rPr>
                <w:rFonts w:ascii="Arial" w:hAnsi="Arial" w:cs="Arial"/>
                <w:sz w:val="20"/>
                <w:szCs w:val="20"/>
              </w:rPr>
            </w:pPr>
            <w:r w:rsidRPr="00B86412">
              <w:rPr>
                <w:rFonts w:ascii="Arial" w:hAnsi="Arial" w:cs="Arial"/>
                <w:sz w:val="20"/>
                <w:szCs w:val="20"/>
              </w:rPr>
              <w:t xml:space="preserve">2. </w:t>
            </w:r>
            <w:r w:rsidR="00E27273">
              <w:rPr>
                <w:rFonts w:ascii="Arial" w:hAnsi="Arial" w:cs="Arial"/>
                <w:sz w:val="20"/>
                <w:szCs w:val="20"/>
              </w:rPr>
              <w:t>N</w:t>
            </w:r>
            <w:r w:rsidRPr="00B86412">
              <w:rPr>
                <w:rFonts w:ascii="Arial" w:hAnsi="Arial" w:cs="Arial"/>
                <w:sz w:val="20"/>
                <w:szCs w:val="20"/>
              </w:rPr>
              <w:t>ot restrict entry/enrollment</w:t>
            </w:r>
            <w:r w:rsidR="00B86412">
              <w:rPr>
                <w:rFonts w:ascii="Arial" w:hAnsi="Arial" w:cs="Arial"/>
                <w:sz w:val="20"/>
                <w:szCs w:val="20"/>
              </w:rPr>
              <w:t xml:space="preserve"> </w:t>
            </w:r>
            <w:r w:rsidRPr="00B86412">
              <w:rPr>
                <w:rFonts w:ascii="Arial" w:hAnsi="Arial" w:cs="Arial"/>
                <w:sz w:val="20"/>
                <w:szCs w:val="20"/>
              </w:rPr>
              <w:t>to ARPIT courses but encourage anyone interested to do so. At the time of exam registration, proof may be asked to be uploaded on whether the learner is a faculty and accordingly 2 types of certificates to be given – one would be a refresher course certificate and</w:t>
            </w:r>
            <w:r w:rsidR="00B86412">
              <w:rPr>
                <w:rFonts w:ascii="Arial" w:hAnsi="Arial" w:cs="Arial"/>
                <w:sz w:val="20"/>
                <w:szCs w:val="20"/>
              </w:rPr>
              <w:t xml:space="preserve"> </w:t>
            </w:r>
            <w:r w:rsidRPr="00B86412">
              <w:rPr>
                <w:rFonts w:ascii="Arial" w:hAnsi="Arial" w:cs="Arial"/>
                <w:sz w:val="20"/>
                <w:szCs w:val="20"/>
              </w:rPr>
              <w:t>other would be a course completion certificate.</w:t>
            </w:r>
          </w:p>
          <w:p w:rsidR="0066220C" w:rsidRPr="00B86412" w:rsidRDefault="0066220C" w:rsidP="0066220C">
            <w:pPr>
              <w:jc w:val="both"/>
              <w:rPr>
                <w:rFonts w:ascii="Arial" w:hAnsi="Arial" w:cs="Arial"/>
                <w:sz w:val="20"/>
                <w:szCs w:val="20"/>
              </w:rPr>
            </w:pPr>
            <w:r w:rsidRPr="00B86412">
              <w:rPr>
                <w:rFonts w:ascii="Arial" w:hAnsi="Arial" w:cs="Arial"/>
                <w:sz w:val="20"/>
                <w:szCs w:val="20"/>
              </w:rPr>
              <w:t xml:space="preserve">3. </w:t>
            </w:r>
            <w:r w:rsidR="00E27273">
              <w:rPr>
                <w:rFonts w:ascii="Arial" w:hAnsi="Arial" w:cs="Arial"/>
                <w:sz w:val="20"/>
                <w:szCs w:val="20"/>
              </w:rPr>
              <w:t>A</w:t>
            </w:r>
            <w:r w:rsidRPr="00B86412">
              <w:rPr>
                <w:rFonts w:ascii="Arial" w:hAnsi="Arial" w:cs="Arial"/>
                <w:sz w:val="20"/>
                <w:szCs w:val="20"/>
              </w:rPr>
              <w:t>sk faculty to pay fees and register for exams and refund if they appeared or passed in the exams, which was yet to be decided.</w:t>
            </w:r>
          </w:p>
          <w:p w:rsidR="0066220C" w:rsidRPr="00B86412" w:rsidRDefault="0066220C" w:rsidP="0066220C">
            <w:pPr>
              <w:jc w:val="both"/>
              <w:rPr>
                <w:rFonts w:ascii="Arial" w:hAnsi="Arial" w:cs="Arial"/>
                <w:sz w:val="20"/>
                <w:szCs w:val="20"/>
              </w:rPr>
            </w:pPr>
            <w:r w:rsidRPr="00B86412">
              <w:rPr>
                <w:rFonts w:ascii="Arial" w:hAnsi="Arial" w:cs="Arial"/>
                <w:sz w:val="20"/>
                <w:szCs w:val="20"/>
              </w:rPr>
              <w:t xml:space="preserve">4. </w:t>
            </w:r>
            <w:r w:rsidR="00E27273">
              <w:rPr>
                <w:rFonts w:ascii="Arial" w:hAnsi="Arial" w:cs="Arial"/>
                <w:sz w:val="20"/>
                <w:szCs w:val="20"/>
              </w:rPr>
              <w:t>H</w:t>
            </w:r>
            <w:r w:rsidRPr="00B86412">
              <w:rPr>
                <w:rFonts w:ascii="Arial" w:hAnsi="Arial" w:cs="Arial"/>
                <w:sz w:val="20"/>
                <w:szCs w:val="20"/>
              </w:rPr>
              <w:t>ave a relook at courses already created and see if they were worthy of being rerun.</w:t>
            </w:r>
          </w:p>
          <w:p w:rsidR="0066220C" w:rsidRPr="00B86412" w:rsidRDefault="0066220C" w:rsidP="0066220C">
            <w:pPr>
              <w:jc w:val="both"/>
              <w:rPr>
                <w:rFonts w:ascii="Arial" w:hAnsi="Arial" w:cs="Arial"/>
                <w:sz w:val="20"/>
                <w:szCs w:val="20"/>
              </w:rPr>
            </w:pPr>
            <w:r w:rsidRPr="00B86412">
              <w:rPr>
                <w:rFonts w:ascii="Arial" w:hAnsi="Arial" w:cs="Arial"/>
                <w:sz w:val="20"/>
                <w:szCs w:val="20"/>
              </w:rPr>
              <w:t xml:space="preserve">5. </w:t>
            </w:r>
            <w:r w:rsidR="00E27273">
              <w:rPr>
                <w:rFonts w:ascii="Arial" w:hAnsi="Arial" w:cs="Arial"/>
                <w:sz w:val="20"/>
                <w:szCs w:val="20"/>
              </w:rPr>
              <w:t>A</w:t>
            </w:r>
            <w:r w:rsidRPr="00B86412">
              <w:rPr>
                <w:rFonts w:ascii="Arial" w:hAnsi="Arial" w:cs="Arial"/>
                <w:sz w:val="20"/>
                <w:szCs w:val="20"/>
              </w:rPr>
              <w:t>lign the ARPIT courses with the regular SWAYAM courses so that exams could be possibly done along with SWAYAM exams.</w:t>
            </w:r>
          </w:p>
          <w:p w:rsidR="0066220C" w:rsidRPr="00B86412" w:rsidRDefault="0066220C" w:rsidP="0066220C">
            <w:pPr>
              <w:jc w:val="both"/>
              <w:rPr>
                <w:rFonts w:ascii="Arial" w:hAnsi="Arial" w:cs="Arial"/>
                <w:sz w:val="20"/>
                <w:szCs w:val="20"/>
              </w:rPr>
            </w:pPr>
            <w:r w:rsidRPr="00B86412">
              <w:rPr>
                <w:rFonts w:ascii="Arial" w:hAnsi="Arial" w:cs="Arial"/>
                <w:sz w:val="20"/>
                <w:szCs w:val="20"/>
              </w:rPr>
              <w:t xml:space="preserve">6. </w:t>
            </w:r>
            <w:r w:rsidR="00E27273">
              <w:rPr>
                <w:rFonts w:ascii="Arial" w:hAnsi="Arial" w:cs="Arial"/>
                <w:sz w:val="20"/>
                <w:szCs w:val="20"/>
              </w:rPr>
              <w:t>S</w:t>
            </w:r>
            <w:r w:rsidRPr="00B86412">
              <w:rPr>
                <w:rFonts w:ascii="Arial" w:hAnsi="Arial" w:cs="Arial"/>
                <w:sz w:val="20"/>
                <w:szCs w:val="20"/>
              </w:rPr>
              <w:t xml:space="preserve">et up a portal support team </w:t>
            </w:r>
            <w:r w:rsidR="00795F41" w:rsidRPr="00B86412">
              <w:rPr>
                <w:rFonts w:ascii="Arial" w:hAnsi="Arial" w:cs="Arial"/>
                <w:sz w:val="20"/>
                <w:szCs w:val="20"/>
              </w:rPr>
              <w:t xml:space="preserve">to help </w:t>
            </w:r>
            <w:r w:rsidRPr="00B86412">
              <w:rPr>
                <w:rFonts w:ascii="Arial" w:hAnsi="Arial" w:cs="Arial"/>
                <w:sz w:val="20"/>
                <w:szCs w:val="20"/>
              </w:rPr>
              <w:t>NRCs at every step- recording/uploading/monitoring.</w:t>
            </w:r>
          </w:p>
          <w:p w:rsidR="0066220C" w:rsidRPr="00B86412" w:rsidRDefault="0066220C" w:rsidP="0066220C">
            <w:pPr>
              <w:jc w:val="both"/>
              <w:rPr>
                <w:rFonts w:ascii="Arial" w:hAnsi="Arial" w:cs="Arial"/>
                <w:sz w:val="20"/>
                <w:szCs w:val="20"/>
              </w:rPr>
            </w:pPr>
            <w:r w:rsidRPr="00B86412">
              <w:rPr>
                <w:rFonts w:ascii="Arial" w:hAnsi="Arial" w:cs="Arial"/>
                <w:sz w:val="20"/>
                <w:szCs w:val="20"/>
              </w:rPr>
              <w:t xml:space="preserve">7. </w:t>
            </w:r>
            <w:r w:rsidR="00E27273">
              <w:rPr>
                <w:rFonts w:ascii="Arial" w:hAnsi="Arial" w:cs="Arial"/>
                <w:sz w:val="20"/>
                <w:szCs w:val="20"/>
              </w:rPr>
              <w:t>C</w:t>
            </w:r>
            <w:r w:rsidRPr="00B86412">
              <w:rPr>
                <w:rFonts w:ascii="Arial" w:hAnsi="Arial" w:cs="Arial"/>
                <w:sz w:val="20"/>
                <w:szCs w:val="20"/>
              </w:rPr>
              <w:t>ollect feedback from the course instructors who had created the content on whether the ARPIT courses need some changes.</w:t>
            </w:r>
          </w:p>
          <w:p w:rsidR="0066220C" w:rsidRPr="00B86412" w:rsidRDefault="0066220C" w:rsidP="0066220C">
            <w:pPr>
              <w:jc w:val="both"/>
              <w:rPr>
                <w:rFonts w:ascii="Arial" w:hAnsi="Arial" w:cs="Arial"/>
                <w:sz w:val="20"/>
                <w:szCs w:val="20"/>
              </w:rPr>
            </w:pPr>
            <w:r w:rsidRPr="00B86412">
              <w:rPr>
                <w:rFonts w:ascii="Arial" w:hAnsi="Arial" w:cs="Arial"/>
                <w:sz w:val="20"/>
                <w:szCs w:val="20"/>
              </w:rPr>
              <w:t xml:space="preserve">8. </w:t>
            </w:r>
            <w:r w:rsidR="00E27273">
              <w:rPr>
                <w:rFonts w:ascii="Arial" w:hAnsi="Arial" w:cs="Arial"/>
                <w:sz w:val="20"/>
                <w:szCs w:val="20"/>
              </w:rPr>
              <w:t>F</w:t>
            </w:r>
            <w:r w:rsidRPr="00B86412">
              <w:rPr>
                <w:rFonts w:ascii="Arial" w:hAnsi="Arial" w:cs="Arial"/>
                <w:sz w:val="20"/>
                <w:szCs w:val="20"/>
              </w:rPr>
              <w:t xml:space="preserve">eedback on the courses </w:t>
            </w:r>
            <w:proofErr w:type="gramStart"/>
            <w:r w:rsidRPr="00B86412">
              <w:rPr>
                <w:rFonts w:ascii="Arial" w:hAnsi="Arial" w:cs="Arial"/>
                <w:sz w:val="20"/>
                <w:szCs w:val="20"/>
              </w:rPr>
              <w:t>be</w:t>
            </w:r>
            <w:proofErr w:type="gramEnd"/>
            <w:r w:rsidRPr="00B86412">
              <w:rPr>
                <w:rFonts w:ascii="Arial" w:hAnsi="Arial" w:cs="Arial"/>
                <w:sz w:val="20"/>
                <w:szCs w:val="20"/>
              </w:rPr>
              <w:t xml:space="preserve"> given back to all the course instructors of a particular course as many reported not having any information on how it was received.</w:t>
            </w:r>
          </w:p>
          <w:p w:rsidR="00B86412" w:rsidRDefault="0066220C" w:rsidP="00E27273">
            <w:pPr>
              <w:jc w:val="both"/>
              <w:rPr>
                <w:rFonts w:ascii="Arial" w:hAnsi="Arial" w:cs="Arial"/>
                <w:sz w:val="20"/>
                <w:szCs w:val="20"/>
              </w:rPr>
            </w:pPr>
            <w:r w:rsidRPr="00B86412">
              <w:rPr>
                <w:rFonts w:ascii="Arial" w:hAnsi="Arial" w:cs="Arial"/>
                <w:sz w:val="20"/>
                <w:szCs w:val="20"/>
              </w:rPr>
              <w:t xml:space="preserve">9. </w:t>
            </w:r>
            <w:r w:rsidR="00E27273">
              <w:rPr>
                <w:rFonts w:ascii="Arial" w:hAnsi="Arial" w:cs="Arial"/>
                <w:sz w:val="20"/>
                <w:szCs w:val="20"/>
              </w:rPr>
              <w:t>C</w:t>
            </w:r>
            <w:r w:rsidRPr="00B86412">
              <w:rPr>
                <w:rFonts w:ascii="Arial" w:hAnsi="Arial" w:cs="Arial"/>
                <w:sz w:val="20"/>
                <w:szCs w:val="20"/>
              </w:rPr>
              <w:t>heck on the disbursal of honorarium to those who had completed courses.</w:t>
            </w:r>
          </w:p>
          <w:p w:rsidR="005A0DFA" w:rsidRPr="00B86412" w:rsidRDefault="005A0DFA" w:rsidP="00E27273">
            <w:pPr>
              <w:jc w:val="both"/>
              <w:rPr>
                <w:rFonts w:ascii="Arial" w:hAnsi="Arial" w:cs="Arial"/>
                <w:sz w:val="20"/>
                <w:szCs w:val="20"/>
              </w:rPr>
            </w:pP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8</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Diploma/</w:t>
            </w:r>
            <w:r w:rsidR="00072AB6">
              <w:rPr>
                <w:rFonts w:ascii="Arial" w:hAnsi="Arial" w:cs="Arial"/>
                <w:b/>
                <w:sz w:val="20"/>
                <w:szCs w:val="20"/>
              </w:rPr>
              <w:t xml:space="preserve"> C</w:t>
            </w:r>
            <w:r w:rsidRPr="00B86412">
              <w:rPr>
                <w:rFonts w:ascii="Arial" w:hAnsi="Arial" w:cs="Arial"/>
                <w:b/>
                <w:sz w:val="20"/>
                <w:szCs w:val="20"/>
              </w:rPr>
              <w:t>ertificate/</w:t>
            </w:r>
            <w:r w:rsidR="00072AB6">
              <w:rPr>
                <w:rFonts w:ascii="Arial" w:hAnsi="Arial" w:cs="Arial"/>
                <w:b/>
                <w:sz w:val="20"/>
                <w:szCs w:val="20"/>
              </w:rPr>
              <w:t xml:space="preserve"> Degree </w:t>
            </w:r>
            <w:proofErr w:type="spellStart"/>
            <w:r w:rsidR="00072AB6">
              <w:rPr>
                <w:rFonts w:ascii="Arial" w:hAnsi="Arial" w:cs="Arial"/>
                <w:b/>
                <w:sz w:val="20"/>
                <w:szCs w:val="20"/>
              </w:rPr>
              <w:t>P</w:t>
            </w:r>
            <w:r w:rsidRPr="00B86412">
              <w:rPr>
                <w:rFonts w:ascii="Arial" w:hAnsi="Arial" w:cs="Arial"/>
                <w:b/>
                <w:sz w:val="20"/>
                <w:szCs w:val="20"/>
              </w:rPr>
              <w:t>rogrammes</w:t>
            </w:r>
            <w:proofErr w:type="spellEnd"/>
            <w:r w:rsidRPr="00B86412">
              <w:rPr>
                <w:rFonts w:ascii="Arial" w:hAnsi="Arial" w:cs="Arial"/>
                <w:b/>
                <w:sz w:val="20"/>
                <w:szCs w:val="20"/>
              </w:rPr>
              <w:t xml:space="preserve"> for African Students under </w:t>
            </w:r>
            <w:proofErr w:type="spellStart"/>
            <w:r w:rsidRPr="00B86412">
              <w:rPr>
                <w:rFonts w:ascii="Arial" w:hAnsi="Arial" w:cs="Arial"/>
                <w:b/>
                <w:sz w:val="20"/>
                <w:szCs w:val="20"/>
              </w:rPr>
              <w:t>eVBAB</w:t>
            </w:r>
            <w:proofErr w:type="spellEnd"/>
            <w:r w:rsidRPr="00B86412">
              <w:rPr>
                <w:rFonts w:ascii="Arial" w:hAnsi="Arial" w:cs="Arial"/>
                <w:b/>
                <w:sz w:val="20"/>
                <w:szCs w:val="20"/>
              </w:rPr>
              <w:t xml:space="preserve"> Project of MEA:</w:t>
            </w:r>
          </w:p>
          <w:p w:rsidR="003D6CEC" w:rsidRPr="00B86412" w:rsidRDefault="003D6CEC" w:rsidP="003D3F7B">
            <w:pPr>
              <w:jc w:val="both"/>
              <w:rPr>
                <w:rFonts w:ascii="Arial" w:hAnsi="Arial" w:cs="Arial"/>
                <w:b/>
                <w:sz w:val="20"/>
                <w:szCs w:val="20"/>
              </w:rPr>
            </w:pPr>
            <w:r w:rsidRPr="00B86412">
              <w:rPr>
                <w:rFonts w:ascii="Arial" w:hAnsi="Arial" w:cs="Arial"/>
                <w:sz w:val="20"/>
                <w:szCs w:val="20"/>
              </w:rPr>
              <w:t xml:space="preserve">IIM Bangalore, NPTEL and IGNOU were requested to convey the details of such </w:t>
            </w:r>
            <w:proofErr w:type="spellStart"/>
            <w:r w:rsidRPr="00B86412">
              <w:rPr>
                <w:rFonts w:ascii="Arial" w:hAnsi="Arial" w:cs="Arial"/>
                <w:sz w:val="20"/>
                <w:szCs w:val="20"/>
              </w:rPr>
              <w:t>programmes</w:t>
            </w:r>
            <w:proofErr w:type="spellEnd"/>
            <w:r w:rsidRPr="00B86412">
              <w:rPr>
                <w:rFonts w:ascii="Arial" w:hAnsi="Arial" w:cs="Arial"/>
                <w:sz w:val="20"/>
                <w:szCs w:val="20"/>
              </w:rPr>
              <w:t xml:space="preserve"> along</w:t>
            </w:r>
            <w:r w:rsidR="002A3234" w:rsidRPr="00B86412">
              <w:rPr>
                <w:rFonts w:ascii="Arial" w:hAnsi="Arial" w:cs="Arial"/>
                <w:sz w:val="20"/>
                <w:szCs w:val="20"/>
              </w:rPr>
              <w:t xml:space="preserve"> </w:t>
            </w:r>
            <w:r w:rsidRPr="00B86412">
              <w:rPr>
                <w:rFonts w:ascii="Arial" w:hAnsi="Arial" w:cs="Arial"/>
                <w:sz w:val="20"/>
                <w:szCs w:val="20"/>
              </w:rPr>
              <w:t>with the starting date in the next 2 days to MHRD, so that it could be conveyed to JS</w:t>
            </w:r>
            <w:r w:rsidR="00B86412">
              <w:rPr>
                <w:rFonts w:ascii="Arial" w:hAnsi="Arial" w:cs="Arial"/>
                <w:sz w:val="20"/>
                <w:szCs w:val="20"/>
              </w:rPr>
              <w:t xml:space="preserve"> </w:t>
            </w:r>
            <w:r w:rsidRPr="00B86412">
              <w:rPr>
                <w:rFonts w:ascii="Arial" w:hAnsi="Arial" w:cs="Arial"/>
                <w:sz w:val="20"/>
                <w:szCs w:val="20"/>
              </w:rPr>
              <w:t>(WA), MEA.</w:t>
            </w:r>
          </w:p>
        </w:tc>
        <w:tc>
          <w:tcPr>
            <w:tcW w:w="5103" w:type="dxa"/>
          </w:tcPr>
          <w:p w:rsidR="007B5B5E" w:rsidRDefault="007B5B5E" w:rsidP="003226A0">
            <w:pPr>
              <w:jc w:val="both"/>
              <w:rPr>
                <w:rFonts w:ascii="Arial" w:hAnsi="Arial" w:cs="Arial"/>
                <w:sz w:val="20"/>
                <w:szCs w:val="20"/>
              </w:rPr>
            </w:pPr>
            <w:r w:rsidRPr="00B86412">
              <w:rPr>
                <w:rFonts w:ascii="Arial" w:hAnsi="Arial" w:cs="Arial"/>
                <w:b/>
                <w:sz w:val="20"/>
                <w:szCs w:val="20"/>
              </w:rPr>
              <w:t>IIM B</w:t>
            </w:r>
            <w:r w:rsidR="00B86412">
              <w:rPr>
                <w:rFonts w:ascii="Arial" w:hAnsi="Arial" w:cs="Arial"/>
                <w:b/>
                <w:sz w:val="20"/>
                <w:szCs w:val="20"/>
              </w:rPr>
              <w:t>angalore</w:t>
            </w:r>
            <w:r w:rsidRPr="00B86412">
              <w:rPr>
                <w:rFonts w:ascii="Arial" w:hAnsi="Arial" w:cs="Arial"/>
                <w:b/>
                <w:sz w:val="20"/>
                <w:szCs w:val="20"/>
              </w:rPr>
              <w:t>:</w:t>
            </w:r>
            <w:r w:rsidRPr="00B86412">
              <w:rPr>
                <w:rFonts w:ascii="Arial" w:hAnsi="Arial" w:cs="Arial"/>
                <w:sz w:val="20"/>
                <w:szCs w:val="20"/>
              </w:rPr>
              <w:t xml:space="preserve"> </w:t>
            </w:r>
            <w:r w:rsidR="00BF2F68">
              <w:rPr>
                <w:rFonts w:ascii="Arial" w:hAnsi="Arial" w:cs="Arial"/>
                <w:sz w:val="20"/>
                <w:szCs w:val="20"/>
              </w:rPr>
              <w:t>to report</w:t>
            </w:r>
            <w:r w:rsidRPr="00B86412">
              <w:rPr>
                <w:rFonts w:ascii="Arial" w:hAnsi="Arial" w:cs="Arial"/>
                <w:sz w:val="20"/>
                <w:szCs w:val="20"/>
              </w:rPr>
              <w:t>.</w:t>
            </w:r>
          </w:p>
          <w:p w:rsidR="003226A0" w:rsidRDefault="003226A0" w:rsidP="003226A0">
            <w:pPr>
              <w:jc w:val="both"/>
              <w:rPr>
                <w:rFonts w:ascii="Arial" w:hAnsi="Arial" w:cs="Arial"/>
                <w:sz w:val="20"/>
                <w:szCs w:val="20"/>
              </w:rPr>
            </w:pPr>
            <w:r w:rsidRPr="00B86412">
              <w:rPr>
                <w:rFonts w:ascii="Arial" w:hAnsi="Arial" w:cs="Arial"/>
                <w:b/>
                <w:sz w:val="20"/>
                <w:szCs w:val="20"/>
              </w:rPr>
              <w:t>NPTEL:</w:t>
            </w:r>
            <w:r w:rsidRPr="00B86412">
              <w:rPr>
                <w:rFonts w:ascii="Arial" w:hAnsi="Arial" w:cs="Arial"/>
                <w:sz w:val="20"/>
                <w:szCs w:val="20"/>
              </w:rPr>
              <w:t xml:space="preserve"> 3 domains in Computer Science and </w:t>
            </w:r>
            <w:proofErr w:type="spellStart"/>
            <w:r w:rsidRPr="00B86412">
              <w:rPr>
                <w:rFonts w:ascii="Arial" w:hAnsi="Arial" w:cs="Arial"/>
                <w:sz w:val="20"/>
                <w:szCs w:val="20"/>
              </w:rPr>
              <w:t>Engg</w:t>
            </w:r>
            <w:proofErr w:type="spellEnd"/>
            <w:r w:rsidR="000B7C0C" w:rsidRPr="00B86412">
              <w:rPr>
                <w:rFonts w:ascii="Arial" w:hAnsi="Arial" w:cs="Arial"/>
                <w:sz w:val="20"/>
                <w:szCs w:val="20"/>
              </w:rPr>
              <w:t>.</w:t>
            </w:r>
            <w:r w:rsidR="00280788">
              <w:rPr>
                <w:rFonts w:ascii="Arial" w:hAnsi="Arial" w:cs="Arial"/>
                <w:sz w:val="20"/>
                <w:szCs w:val="20"/>
              </w:rPr>
              <w:t xml:space="preserve"> </w:t>
            </w:r>
            <w:proofErr w:type="gramStart"/>
            <w:r w:rsidRPr="00B86412">
              <w:rPr>
                <w:rFonts w:ascii="Arial" w:hAnsi="Arial" w:cs="Arial"/>
                <w:sz w:val="20"/>
                <w:szCs w:val="20"/>
              </w:rPr>
              <w:t>have</w:t>
            </w:r>
            <w:proofErr w:type="gramEnd"/>
            <w:r w:rsidRPr="00B86412">
              <w:rPr>
                <w:rFonts w:ascii="Arial" w:hAnsi="Arial" w:cs="Arial"/>
                <w:sz w:val="20"/>
                <w:szCs w:val="20"/>
              </w:rPr>
              <w:t xml:space="preserve"> been shared</w:t>
            </w:r>
            <w:r w:rsidR="009B0178">
              <w:rPr>
                <w:rFonts w:ascii="Arial" w:hAnsi="Arial" w:cs="Arial"/>
                <w:sz w:val="20"/>
                <w:szCs w:val="20"/>
              </w:rPr>
              <w:t>.</w:t>
            </w:r>
          </w:p>
          <w:p w:rsidR="00B86412" w:rsidRPr="00B86412" w:rsidRDefault="00B86412" w:rsidP="003226A0">
            <w:pPr>
              <w:jc w:val="both"/>
              <w:rPr>
                <w:rFonts w:ascii="Arial" w:hAnsi="Arial" w:cs="Arial"/>
                <w:sz w:val="20"/>
                <w:szCs w:val="20"/>
              </w:rPr>
            </w:pPr>
          </w:p>
          <w:p w:rsidR="00795F41" w:rsidRPr="00B86412" w:rsidRDefault="00311293" w:rsidP="00311293">
            <w:pPr>
              <w:jc w:val="both"/>
              <w:rPr>
                <w:rFonts w:ascii="Arial" w:hAnsi="Arial" w:cs="Arial"/>
                <w:sz w:val="20"/>
                <w:szCs w:val="20"/>
              </w:rPr>
            </w:pPr>
            <w:r w:rsidRPr="00B86412">
              <w:rPr>
                <w:rFonts w:ascii="Arial" w:hAnsi="Arial" w:cs="Arial"/>
                <w:b/>
                <w:sz w:val="20"/>
                <w:szCs w:val="20"/>
              </w:rPr>
              <w:t>IGNOU:</w:t>
            </w:r>
            <w:r w:rsidRPr="00B86412">
              <w:rPr>
                <w:rFonts w:ascii="Arial" w:hAnsi="Arial" w:cs="Arial"/>
                <w:sz w:val="20"/>
                <w:szCs w:val="20"/>
              </w:rPr>
              <w:t xml:space="preserve"> 1. MBA 2. BCA 3. MCA 4. Certificate in Tourism Studies</w:t>
            </w:r>
          </w:p>
          <w:p w:rsidR="005A0DFA" w:rsidRPr="00B86412" w:rsidRDefault="00795F41" w:rsidP="005A0DFA">
            <w:pPr>
              <w:jc w:val="both"/>
              <w:rPr>
                <w:rFonts w:ascii="Arial" w:hAnsi="Arial" w:cs="Arial"/>
                <w:sz w:val="20"/>
                <w:szCs w:val="20"/>
              </w:rPr>
            </w:pPr>
            <w:r w:rsidRPr="00B86412">
              <w:rPr>
                <w:rFonts w:ascii="Arial" w:hAnsi="Arial" w:cs="Arial"/>
                <w:sz w:val="20"/>
                <w:szCs w:val="20"/>
              </w:rPr>
              <w:t>Dates are not shared with MHRD</w:t>
            </w: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lastRenderedPageBreak/>
              <w:t>9</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Presentation by NCs - Delivering Courses as a Package on SWAYAM:</w:t>
            </w:r>
          </w:p>
          <w:p w:rsidR="003D6CEC" w:rsidRPr="00B86412" w:rsidRDefault="003D6CEC" w:rsidP="003D3F7B">
            <w:pPr>
              <w:jc w:val="both"/>
              <w:rPr>
                <w:rFonts w:ascii="Arial" w:hAnsi="Arial" w:cs="Arial"/>
                <w:sz w:val="20"/>
                <w:szCs w:val="20"/>
              </w:rPr>
            </w:pPr>
            <w:r w:rsidRPr="00B86412">
              <w:rPr>
                <w:rFonts w:ascii="Arial" w:hAnsi="Arial" w:cs="Arial"/>
                <w:sz w:val="20"/>
                <w:szCs w:val="20"/>
              </w:rPr>
              <w:t xml:space="preserve">The Board decided that all NCs should </w:t>
            </w:r>
            <w:proofErr w:type="spellStart"/>
            <w:r w:rsidRPr="00B86412">
              <w:rPr>
                <w:rFonts w:ascii="Arial" w:hAnsi="Arial" w:cs="Arial"/>
                <w:sz w:val="20"/>
                <w:szCs w:val="20"/>
              </w:rPr>
              <w:t>workout</w:t>
            </w:r>
            <w:proofErr w:type="spellEnd"/>
            <w:r w:rsidRPr="00B86412">
              <w:rPr>
                <w:rFonts w:ascii="Arial" w:hAnsi="Arial" w:cs="Arial"/>
                <w:sz w:val="20"/>
                <w:szCs w:val="20"/>
              </w:rPr>
              <w:t xml:space="preserve"> some domain courses as has been presented. NCs should send the details of the package/</w:t>
            </w:r>
            <w:r w:rsidR="005A0DFA">
              <w:rPr>
                <w:rFonts w:ascii="Arial" w:hAnsi="Arial" w:cs="Arial"/>
                <w:sz w:val="20"/>
                <w:szCs w:val="20"/>
              </w:rPr>
              <w:t xml:space="preserve"> </w:t>
            </w:r>
            <w:proofErr w:type="spellStart"/>
            <w:r w:rsidRPr="00B86412">
              <w:rPr>
                <w:rFonts w:ascii="Arial" w:hAnsi="Arial" w:cs="Arial"/>
                <w:sz w:val="20"/>
                <w:szCs w:val="20"/>
              </w:rPr>
              <w:t>domian</w:t>
            </w:r>
            <w:proofErr w:type="spellEnd"/>
            <w:r w:rsidRPr="00B86412">
              <w:rPr>
                <w:rFonts w:ascii="Arial" w:hAnsi="Arial" w:cs="Arial"/>
                <w:sz w:val="20"/>
                <w:szCs w:val="20"/>
              </w:rPr>
              <w:t xml:space="preserve"> courses to MHRD before the next Board meeting. The Board felt that these domain courses could be formally launched in October 2019 for January 2020 session of SWAYAM.</w:t>
            </w:r>
          </w:p>
          <w:p w:rsidR="003D6CEC" w:rsidRPr="00B86412" w:rsidRDefault="003D6CEC" w:rsidP="003D3F7B">
            <w:pPr>
              <w:jc w:val="both"/>
              <w:rPr>
                <w:rFonts w:ascii="Arial" w:hAnsi="Arial" w:cs="Arial"/>
                <w:b/>
                <w:sz w:val="20"/>
                <w:szCs w:val="20"/>
              </w:rPr>
            </w:pPr>
          </w:p>
        </w:tc>
        <w:tc>
          <w:tcPr>
            <w:tcW w:w="5103" w:type="dxa"/>
          </w:tcPr>
          <w:p w:rsidR="00436659" w:rsidRPr="00E85CB1" w:rsidRDefault="00436659" w:rsidP="00436659">
            <w:pPr>
              <w:jc w:val="both"/>
              <w:rPr>
                <w:rFonts w:ascii="Arial" w:hAnsi="Arial" w:cs="Arial"/>
                <w:sz w:val="20"/>
                <w:szCs w:val="20"/>
              </w:rPr>
            </w:pPr>
            <w:r w:rsidRPr="00E85CB1">
              <w:rPr>
                <w:rFonts w:ascii="Arial" w:hAnsi="Arial" w:cs="Arial"/>
                <w:b/>
                <w:sz w:val="20"/>
                <w:szCs w:val="20"/>
              </w:rPr>
              <w:t>UGC:</w:t>
            </w:r>
            <w:r w:rsidRPr="00E85CB1">
              <w:rPr>
                <w:rFonts w:ascii="Arial" w:hAnsi="Arial" w:cs="Arial"/>
                <w:sz w:val="20"/>
                <w:szCs w:val="20"/>
              </w:rPr>
              <w:t xml:space="preserve"> The Following diploma and Certificate Courses has been identified from LAW Domain:-</w:t>
            </w:r>
          </w:p>
          <w:p w:rsidR="00436659" w:rsidRPr="00E85CB1" w:rsidRDefault="00436659" w:rsidP="00E85CB1">
            <w:pPr>
              <w:jc w:val="both"/>
              <w:rPr>
                <w:rFonts w:ascii="Arial" w:hAnsi="Arial" w:cs="Arial"/>
                <w:sz w:val="20"/>
                <w:szCs w:val="20"/>
              </w:rPr>
            </w:pPr>
            <w:r w:rsidRPr="00E85CB1">
              <w:rPr>
                <w:rFonts w:ascii="Arial" w:hAnsi="Arial" w:cs="Arial"/>
                <w:sz w:val="20"/>
                <w:szCs w:val="20"/>
              </w:rPr>
              <w:t>Diploma in Criminal Justice Administration (4 courses) of 16 Credits from NLU Delhi.</w:t>
            </w:r>
          </w:p>
          <w:p w:rsidR="00436659" w:rsidRPr="00E85CB1" w:rsidRDefault="00436659" w:rsidP="00E85CB1">
            <w:pPr>
              <w:jc w:val="both"/>
              <w:rPr>
                <w:rFonts w:ascii="Arial" w:hAnsi="Arial" w:cs="Arial"/>
                <w:sz w:val="20"/>
                <w:szCs w:val="20"/>
              </w:rPr>
            </w:pPr>
            <w:r w:rsidRPr="00E85CB1">
              <w:rPr>
                <w:rFonts w:ascii="Arial" w:hAnsi="Arial" w:cs="Arial"/>
                <w:sz w:val="20"/>
                <w:szCs w:val="20"/>
              </w:rPr>
              <w:t xml:space="preserve">Certificate Course in Access to Justice of </w:t>
            </w:r>
            <w:r w:rsidR="00BF2F68">
              <w:rPr>
                <w:rFonts w:ascii="Arial" w:hAnsi="Arial" w:cs="Arial"/>
                <w:sz w:val="20"/>
                <w:szCs w:val="20"/>
              </w:rPr>
              <w:t>(</w:t>
            </w:r>
            <w:r w:rsidRPr="00E85CB1">
              <w:rPr>
                <w:rFonts w:ascii="Arial" w:hAnsi="Arial" w:cs="Arial"/>
                <w:sz w:val="20"/>
                <w:szCs w:val="20"/>
              </w:rPr>
              <w:t xml:space="preserve">2 courses) of 8 credits from NLU Delhi. </w:t>
            </w:r>
          </w:p>
          <w:p w:rsidR="00436659" w:rsidRDefault="00436659" w:rsidP="005B6E13">
            <w:pPr>
              <w:jc w:val="both"/>
              <w:rPr>
                <w:rFonts w:ascii="Arial" w:hAnsi="Arial" w:cs="Arial"/>
                <w:sz w:val="20"/>
                <w:szCs w:val="20"/>
              </w:rPr>
            </w:pPr>
          </w:p>
          <w:p w:rsidR="005B6E13" w:rsidRDefault="005B6E13" w:rsidP="005B6E13">
            <w:pPr>
              <w:jc w:val="both"/>
              <w:rPr>
                <w:rFonts w:ascii="Arial" w:hAnsi="Arial" w:cs="Arial"/>
                <w:sz w:val="20"/>
                <w:szCs w:val="20"/>
              </w:rPr>
            </w:pPr>
            <w:r w:rsidRPr="00E85CB1">
              <w:rPr>
                <w:rFonts w:ascii="Arial" w:hAnsi="Arial" w:cs="Arial"/>
                <w:b/>
                <w:sz w:val="20"/>
                <w:szCs w:val="20"/>
              </w:rPr>
              <w:t>IGNOU</w:t>
            </w:r>
            <w:r w:rsidRPr="00B86412">
              <w:rPr>
                <w:rFonts w:ascii="Arial" w:hAnsi="Arial" w:cs="Arial"/>
                <w:sz w:val="20"/>
                <w:szCs w:val="20"/>
              </w:rPr>
              <w:t xml:space="preserve"> is in the process of offering 8 courses as</w:t>
            </w:r>
            <w:r w:rsidR="00B86412">
              <w:rPr>
                <w:rFonts w:ascii="Arial" w:hAnsi="Arial" w:cs="Arial"/>
                <w:sz w:val="20"/>
                <w:szCs w:val="20"/>
              </w:rPr>
              <w:t xml:space="preserve"> </w:t>
            </w:r>
            <w:r w:rsidRPr="00B86412">
              <w:rPr>
                <w:rFonts w:ascii="Arial" w:hAnsi="Arial" w:cs="Arial"/>
                <w:sz w:val="20"/>
                <w:szCs w:val="20"/>
              </w:rPr>
              <w:t xml:space="preserve">package for 4 </w:t>
            </w:r>
            <w:proofErr w:type="spellStart"/>
            <w:r w:rsidRPr="00B86412">
              <w:rPr>
                <w:rFonts w:ascii="Arial" w:hAnsi="Arial" w:cs="Arial"/>
                <w:sz w:val="20"/>
                <w:szCs w:val="20"/>
              </w:rPr>
              <w:t>programmes</w:t>
            </w:r>
            <w:proofErr w:type="spellEnd"/>
            <w:r w:rsidRPr="00B86412">
              <w:rPr>
                <w:rFonts w:ascii="Arial" w:hAnsi="Arial" w:cs="Arial"/>
                <w:sz w:val="20"/>
                <w:szCs w:val="20"/>
              </w:rPr>
              <w:t>.</w:t>
            </w:r>
          </w:p>
          <w:p w:rsidR="00B86412" w:rsidRPr="00B86412" w:rsidRDefault="00B86412" w:rsidP="005B6E13">
            <w:pPr>
              <w:jc w:val="both"/>
              <w:rPr>
                <w:rFonts w:ascii="Arial" w:hAnsi="Arial" w:cs="Arial"/>
                <w:sz w:val="20"/>
                <w:szCs w:val="20"/>
              </w:rPr>
            </w:pPr>
          </w:p>
          <w:p w:rsidR="005B6E13" w:rsidRPr="00B86412" w:rsidRDefault="005B6E13" w:rsidP="005B6E13">
            <w:pPr>
              <w:jc w:val="both"/>
              <w:rPr>
                <w:rFonts w:ascii="Arial" w:hAnsi="Arial" w:cs="Arial"/>
                <w:sz w:val="20"/>
                <w:szCs w:val="20"/>
              </w:rPr>
            </w:pPr>
            <w:r w:rsidRPr="00B86412">
              <w:rPr>
                <w:rFonts w:ascii="Arial" w:hAnsi="Arial" w:cs="Arial"/>
                <w:sz w:val="20"/>
                <w:szCs w:val="20"/>
              </w:rPr>
              <w:t>1. MA in Hindi</w:t>
            </w:r>
          </w:p>
          <w:p w:rsidR="005B6E13" w:rsidRPr="00B86412" w:rsidRDefault="005B6E13" w:rsidP="005B6E13">
            <w:pPr>
              <w:jc w:val="both"/>
              <w:rPr>
                <w:rFonts w:ascii="Arial" w:hAnsi="Arial" w:cs="Arial"/>
                <w:sz w:val="20"/>
                <w:szCs w:val="20"/>
              </w:rPr>
            </w:pPr>
            <w:r w:rsidRPr="00B86412">
              <w:rPr>
                <w:rFonts w:ascii="Arial" w:hAnsi="Arial" w:cs="Arial"/>
                <w:sz w:val="20"/>
                <w:szCs w:val="20"/>
              </w:rPr>
              <w:t>2. Certificate in Tourism Studies</w:t>
            </w:r>
          </w:p>
          <w:p w:rsidR="005B6E13" w:rsidRPr="00B86412" w:rsidRDefault="005B6E13" w:rsidP="005B6E13">
            <w:pPr>
              <w:jc w:val="both"/>
              <w:rPr>
                <w:rFonts w:ascii="Arial" w:hAnsi="Arial" w:cs="Arial"/>
                <w:sz w:val="20"/>
                <w:szCs w:val="20"/>
              </w:rPr>
            </w:pPr>
            <w:r w:rsidRPr="00B86412">
              <w:rPr>
                <w:rFonts w:ascii="Arial" w:hAnsi="Arial" w:cs="Arial"/>
                <w:sz w:val="20"/>
                <w:szCs w:val="20"/>
              </w:rPr>
              <w:t>3. Certificate in Russian Language</w:t>
            </w:r>
          </w:p>
          <w:p w:rsidR="005B6E13" w:rsidRPr="00B86412" w:rsidRDefault="005B6E13" w:rsidP="005B6E13">
            <w:pPr>
              <w:jc w:val="both"/>
              <w:rPr>
                <w:rFonts w:ascii="Arial" w:hAnsi="Arial" w:cs="Arial"/>
                <w:sz w:val="20"/>
                <w:szCs w:val="20"/>
              </w:rPr>
            </w:pPr>
            <w:r w:rsidRPr="00B86412">
              <w:rPr>
                <w:rFonts w:ascii="Arial" w:hAnsi="Arial" w:cs="Arial"/>
                <w:sz w:val="20"/>
                <w:szCs w:val="20"/>
              </w:rPr>
              <w:t>4. Certificate in Arabic Language</w:t>
            </w:r>
          </w:p>
          <w:p w:rsidR="003226A0" w:rsidRPr="00B86412" w:rsidRDefault="005B6E13" w:rsidP="003D3F7B">
            <w:pPr>
              <w:jc w:val="both"/>
              <w:rPr>
                <w:rFonts w:ascii="Arial" w:hAnsi="Arial" w:cs="Arial"/>
                <w:sz w:val="20"/>
                <w:szCs w:val="20"/>
              </w:rPr>
            </w:pPr>
            <w:r w:rsidRPr="00B86412">
              <w:rPr>
                <w:rFonts w:ascii="Arial" w:hAnsi="Arial" w:cs="Arial"/>
                <w:sz w:val="20"/>
                <w:szCs w:val="20"/>
              </w:rPr>
              <w:t xml:space="preserve">Letter of Intent (LOI) received for these </w:t>
            </w:r>
            <w:proofErr w:type="spellStart"/>
            <w:r w:rsidRPr="00B86412">
              <w:rPr>
                <w:rFonts w:ascii="Arial" w:hAnsi="Arial" w:cs="Arial"/>
                <w:sz w:val="20"/>
                <w:szCs w:val="20"/>
              </w:rPr>
              <w:t>programmes</w:t>
            </w:r>
            <w:proofErr w:type="spellEnd"/>
            <w:r w:rsidRPr="00B86412">
              <w:rPr>
                <w:rFonts w:ascii="Arial" w:hAnsi="Arial" w:cs="Arial"/>
                <w:sz w:val="20"/>
                <w:szCs w:val="20"/>
              </w:rPr>
              <w:t>.</w:t>
            </w:r>
          </w:p>
          <w:p w:rsidR="005B6E13" w:rsidRPr="00B86412" w:rsidRDefault="005B6E13" w:rsidP="003D3F7B">
            <w:pPr>
              <w:jc w:val="both"/>
              <w:rPr>
                <w:rFonts w:ascii="Arial" w:hAnsi="Arial" w:cs="Arial"/>
                <w:sz w:val="20"/>
                <w:szCs w:val="20"/>
              </w:rPr>
            </w:pPr>
          </w:p>
          <w:p w:rsidR="003226A0" w:rsidRPr="00B86412" w:rsidRDefault="003226A0" w:rsidP="003D3F7B">
            <w:pPr>
              <w:jc w:val="both"/>
              <w:rPr>
                <w:rFonts w:ascii="Arial" w:hAnsi="Arial" w:cs="Arial"/>
                <w:sz w:val="20"/>
                <w:szCs w:val="20"/>
              </w:rPr>
            </w:pPr>
            <w:r w:rsidRPr="009B0178">
              <w:rPr>
                <w:rFonts w:ascii="Arial" w:hAnsi="Arial" w:cs="Arial"/>
                <w:b/>
                <w:sz w:val="20"/>
                <w:szCs w:val="20"/>
              </w:rPr>
              <w:t>NPTEL:</w:t>
            </w:r>
            <w:r w:rsidRPr="00B86412">
              <w:rPr>
                <w:rFonts w:ascii="Arial" w:hAnsi="Arial" w:cs="Arial"/>
                <w:sz w:val="20"/>
                <w:szCs w:val="20"/>
              </w:rPr>
              <w:t xml:space="preserve"> Still being verified. Will be sent out soon.</w:t>
            </w:r>
          </w:p>
          <w:p w:rsidR="00F24CE3" w:rsidRPr="00B86412" w:rsidRDefault="00F24CE3" w:rsidP="003D3F7B">
            <w:pPr>
              <w:jc w:val="both"/>
              <w:rPr>
                <w:rFonts w:ascii="Arial" w:hAnsi="Arial" w:cs="Arial"/>
                <w:sz w:val="20"/>
                <w:szCs w:val="20"/>
              </w:rPr>
            </w:pPr>
          </w:p>
          <w:p w:rsidR="00241A95" w:rsidRDefault="00241A95" w:rsidP="003D3F7B">
            <w:pPr>
              <w:jc w:val="both"/>
              <w:rPr>
                <w:rFonts w:ascii="Arial" w:hAnsi="Arial" w:cs="Arial"/>
                <w:sz w:val="20"/>
                <w:szCs w:val="20"/>
              </w:rPr>
            </w:pPr>
            <w:r w:rsidRPr="001F0BB4">
              <w:rPr>
                <w:rFonts w:ascii="Arial" w:hAnsi="Arial" w:cs="Arial"/>
                <w:b/>
                <w:sz w:val="20"/>
                <w:szCs w:val="20"/>
              </w:rPr>
              <w:t>CEC</w:t>
            </w:r>
            <w:r w:rsidRPr="00B86412">
              <w:rPr>
                <w:rFonts w:ascii="Arial" w:hAnsi="Arial" w:cs="Arial"/>
                <w:sz w:val="20"/>
                <w:szCs w:val="20"/>
              </w:rPr>
              <w:t>: Shared Details of 12 Packaged Domain Courses with targeted user groups/audiences.</w:t>
            </w:r>
          </w:p>
          <w:p w:rsidR="00B86412" w:rsidRPr="00B86412" w:rsidRDefault="00B86412" w:rsidP="003D3F7B">
            <w:pPr>
              <w:jc w:val="both"/>
              <w:rPr>
                <w:rFonts w:ascii="Arial" w:hAnsi="Arial" w:cs="Arial"/>
                <w:sz w:val="20"/>
                <w:szCs w:val="20"/>
              </w:rPr>
            </w:pPr>
          </w:p>
          <w:p w:rsidR="00F24CE3" w:rsidRPr="00B86412" w:rsidRDefault="00F24CE3" w:rsidP="00B86412">
            <w:pPr>
              <w:jc w:val="both"/>
              <w:rPr>
                <w:rFonts w:ascii="Arial" w:hAnsi="Arial" w:cs="Arial"/>
                <w:sz w:val="20"/>
                <w:szCs w:val="20"/>
              </w:rPr>
            </w:pPr>
            <w:r w:rsidRPr="00B86412">
              <w:rPr>
                <w:rFonts w:ascii="Arial" w:hAnsi="Arial" w:cs="Arial"/>
                <w:sz w:val="20"/>
                <w:szCs w:val="20"/>
              </w:rPr>
              <w:t>1. Fundamentals of Tourism, 2. Tourism Products &amp; its development, 3. Travel &amp; Tourism Operations, 4. Business Laws in India, 5. Law of Crimes in India, 6. International Humanitarian Law &amp; Human Rights Law in India,</w:t>
            </w:r>
            <w:r w:rsidR="00B86412">
              <w:rPr>
                <w:rFonts w:ascii="Arial" w:hAnsi="Arial" w:cs="Arial"/>
                <w:sz w:val="20"/>
                <w:szCs w:val="20"/>
              </w:rPr>
              <w:t xml:space="preserve"> </w:t>
            </w:r>
            <w:r w:rsidRPr="00B86412">
              <w:rPr>
                <w:rFonts w:ascii="Arial" w:hAnsi="Arial" w:cs="Arial"/>
                <w:sz w:val="20"/>
                <w:szCs w:val="20"/>
              </w:rPr>
              <w:t>7.  Entrepreneurship Development, 8. Basic Course in Digital Marketing,</w:t>
            </w:r>
            <w:r w:rsidR="00B86412">
              <w:rPr>
                <w:rFonts w:ascii="Arial" w:hAnsi="Arial" w:cs="Arial"/>
                <w:sz w:val="20"/>
                <w:szCs w:val="20"/>
              </w:rPr>
              <w:t xml:space="preserve"> </w:t>
            </w:r>
            <w:r w:rsidRPr="00B86412">
              <w:rPr>
                <w:rFonts w:ascii="Arial" w:hAnsi="Arial" w:cs="Arial"/>
                <w:sz w:val="20"/>
                <w:szCs w:val="20"/>
              </w:rPr>
              <w:t>9.  Retail Business Management, 10. Certificate Course on Agri-Business Management, 11. Basics of Office Management and Secretarial Practices,</w:t>
            </w:r>
            <w:r w:rsidR="00806C83" w:rsidRPr="00B86412">
              <w:rPr>
                <w:rFonts w:ascii="Arial" w:hAnsi="Arial" w:cs="Arial"/>
                <w:sz w:val="20"/>
                <w:szCs w:val="20"/>
              </w:rPr>
              <w:t xml:space="preserve"> </w:t>
            </w:r>
            <w:r w:rsidRPr="00B86412">
              <w:rPr>
                <w:rFonts w:ascii="Arial" w:hAnsi="Arial" w:cs="Arial"/>
                <w:sz w:val="20"/>
                <w:szCs w:val="20"/>
              </w:rPr>
              <w:t>12.  Operation Management and Analytics</w:t>
            </w: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10</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Experience sharing by NCs:</w:t>
            </w:r>
            <w:r w:rsidRPr="00B86412">
              <w:rPr>
                <w:rFonts w:ascii="Arial" w:hAnsi="Arial" w:cs="Arial"/>
                <w:sz w:val="20"/>
                <w:szCs w:val="20"/>
              </w:rPr>
              <w:t xml:space="preserve"> NCs must share their learning experience with each other on regular basis. Prof. Andrew agreed to activate the existing e-mail group for this.</w:t>
            </w:r>
          </w:p>
        </w:tc>
        <w:tc>
          <w:tcPr>
            <w:tcW w:w="5103"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IIT Madras</w:t>
            </w:r>
          </w:p>
          <w:p w:rsidR="003226A0" w:rsidRPr="00B86412" w:rsidRDefault="003226A0" w:rsidP="00B86412">
            <w:pPr>
              <w:jc w:val="both"/>
              <w:rPr>
                <w:rFonts w:ascii="Arial" w:hAnsi="Arial" w:cs="Arial"/>
                <w:sz w:val="20"/>
                <w:szCs w:val="20"/>
              </w:rPr>
            </w:pPr>
            <w:r w:rsidRPr="00B86412">
              <w:rPr>
                <w:rFonts w:ascii="Arial" w:hAnsi="Arial" w:cs="Arial"/>
                <w:sz w:val="20"/>
                <w:szCs w:val="20"/>
              </w:rPr>
              <w:t>An email group comprising all NCs already has been</w:t>
            </w:r>
            <w:r w:rsidR="00B86412">
              <w:rPr>
                <w:rFonts w:ascii="Arial" w:hAnsi="Arial" w:cs="Arial"/>
                <w:sz w:val="20"/>
                <w:szCs w:val="20"/>
              </w:rPr>
              <w:t xml:space="preserve"> </w:t>
            </w:r>
            <w:r w:rsidR="00FF63CF" w:rsidRPr="00B86412">
              <w:rPr>
                <w:rFonts w:ascii="Arial" w:hAnsi="Arial" w:cs="Arial"/>
                <w:sz w:val="20"/>
                <w:szCs w:val="20"/>
              </w:rPr>
              <w:t>created</w:t>
            </w:r>
            <w:r w:rsidRPr="00B86412">
              <w:rPr>
                <w:rFonts w:ascii="Arial" w:hAnsi="Arial" w:cs="Arial"/>
                <w:sz w:val="20"/>
                <w:szCs w:val="20"/>
              </w:rPr>
              <w:t xml:space="preserve"> and exists. Email communication on this</w:t>
            </w:r>
            <w:r w:rsidR="00B86412">
              <w:rPr>
                <w:rFonts w:ascii="Arial" w:hAnsi="Arial" w:cs="Arial"/>
                <w:sz w:val="20"/>
                <w:szCs w:val="20"/>
              </w:rPr>
              <w:t xml:space="preserve"> </w:t>
            </w:r>
            <w:r w:rsidRPr="00B86412">
              <w:rPr>
                <w:rFonts w:ascii="Arial" w:hAnsi="Arial" w:cs="Arial"/>
                <w:sz w:val="20"/>
                <w:szCs w:val="20"/>
              </w:rPr>
              <w:t>group will reach all NCs.</w:t>
            </w: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11</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NIOS and NCERT Courses on SWAYAM 2.0:</w:t>
            </w:r>
          </w:p>
          <w:p w:rsidR="003D6CEC" w:rsidRPr="00B86412" w:rsidRDefault="003D6CEC" w:rsidP="003D3F7B">
            <w:pPr>
              <w:jc w:val="both"/>
              <w:rPr>
                <w:rFonts w:ascii="Arial" w:hAnsi="Arial" w:cs="Arial"/>
                <w:sz w:val="20"/>
                <w:szCs w:val="20"/>
              </w:rPr>
            </w:pPr>
            <w:r w:rsidRPr="00B86412">
              <w:rPr>
                <w:rFonts w:ascii="Arial" w:hAnsi="Arial" w:cs="Arial"/>
                <w:sz w:val="20"/>
                <w:szCs w:val="20"/>
              </w:rPr>
              <w:t>The Board reiterated that SWAYAM 2.0 should support school courses. The Board suggested that the NIOS and NCERT team should sit with the technical team of SWAYAM 2.0 and sort out the issues. Prof. Andrew agreed to help them out.</w:t>
            </w:r>
          </w:p>
          <w:p w:rsidR="00804955" w:rsidRPr="00B86412" w:rsidRDefault="00804955" w:rsidP="003D3F7B">
            <w:pPr>
              <w:jc w:val="both"/>
              <w:rPr>
                <w:rFonts w:ascii="Arial" w:hAnsi="Arial" w:cs="Arial"/>
                <w:sz w:val="20"/>
                <w:szCs w:val="20"/>
              </w:rPr>
            </w:pPr>
          </w:p>
          <w:p w:rsidR="00804955" w:rsidRPr="00B86412" w:rsidRDefault="00804955" w:rsidP="00B86412">
            <w:pPr>
              <w:jc w:val="both"/>
              <w:rPr>
                <w:rFonts w:ascii="Arial" w:hAnsi="Arial" w:cs="Arial"/>
                <w:b/>
                <w:sz w:val="20"/>
                <w:szCs w:val="20"/>
              </w:rPr>
            </w:pPr>
            <w:r w:rsidRPr="00B86412">
              <w:rPr>
                <w:rFonts w:ascii="Arial" w:hAnsi="Arial" w:cs="Arial"/>
                <w:b/>
                <w:sz w:val="20"/>
                <w:szCs w:val="20"/>
              </w:rPr>
              <w:t>Integration of NIOS Student Portal with SWAYAM 2.0 Portal through Web Services for Single Registration:</w:t>
            </w:r>
            <w:r w:rsidRPr="00B86412">
              <w:rPr>
                <w:rFonts w:ascii="Arial" w:eastAsia="Arial Unicode MS" w:hAnsi="Arial" w:cs="Arial"/>
                <w:sz w:val="20"/>
                <w:szCs w:val="20"/>
              </w:rPr>
              <w:t xml:space="preserve"> </w:t>
            </w:r>
            <w:r w:rsidRPr="00B86412">
              <w:rPr>
                <w:rFonts w:ascii="Arial" w:hAnsi="Arial" w:cs="Arial"/>
                <w:sz w:val="20"/>
                <w:szCs w:val="20"/>
              </w:rPr>
              <w:t xml:space="preserve">SWAYAM 2.0 </w:t>
            </w:r>
            <w:r w:rsidR="00B86412">
              <w:rPr>
                <w:rFonts w:ascii="Arial" w:hAnsi="Arial" w:cs="Arial"/>
                <w:sz w:val="20"/>
                <w:szCs w:val="20"/>
              </w:rPr>
              <w:t>T</w:t>
            </w:r>
            <w:r w:rsidRPr="00B86412">
              <w:rPr>
                <w:rFonts w:ascii="Arial" w:hAnsi="Arial" w:cs="Arial"/>
                <w:sz w:val="20"/>
                <w:szCs w:val="20"/>
              </w:rPr>
              <w:t xml:space="preserve">echnical </w:t>
            </w:r>
            <w:r w:rsidR="00B86412">
              <w:rPr>
                <w:rFonts w:ascii="Arial" w:hAnsi="Arial" w:cs="Arial"/>
                <w:sz w:val="20"/>
                <w:szCs w:val="20"/>
              </w:rPr>
              <w:t>T</w:t>
            </w:r>
            <w:r w:rsidRPr="00B86412">
              <w:rPr>
                <w:rFonts w:ascii="Arial" w:hAnsi="Arial" w:cs="Arial"/>
                <w:sz w:val="20"/>
                <w:szCs w:val="20"/>
              </w:rPr>
              <w:t>eam will explore the possibility of integrating of IGNOU, NCERT and NIOS Student Portal with SWAYAM 2.0 to facilitate single sign-on.  IIT Madras was requested to coordinate the same.  Post meeting, an action plan for same to be submitted by IIT Madras, clearly indicating the time lines.</w:t>
            </w:r>
          </w:p>
        </w:tc>
        <w:tc>
          <w:tcPr>
            <w:tcW w:w="5103" w:type="dxa"/>
          </w:tcPr>
          <w:p w:rsidR="00252F1F" w:rsidRPr="00B86412" w:rsidRDefault="00252F1F" w:rsidP="00016C49">
            <w:pPr>
              <w:jc w:val="both"/>
              <w:rPr>
                <w:rFonts w:ascii="Arial" w:hAnsi="Arial" w:cs="Arial"/>
                <w:sz w:val="20"/>
                <w:szCs w:val="20"/>
              </w:rPr>
            </w:pPr>
            <w:r w:rsidRPr="00B86412">
              <w:rPr>
                <w:rFonts w:ascii="Arial" w:hAnsi="Arial" w:cs="Arial"/>
                <w:b/>
                <w:sz w:val="20"/>
                <w:szCs w:val="20"/>
              </w:rPr>
              <w:t>NIOS:</w:t>
            </w:r>
            <w:r w:rsidRPr="00B86412">
              <w:rPr>
                <w:rFonts w:ascii="Arial" w:hAnsi="Arial" w:cs="Arial"/>
                <w:sz w:val="20"/>
                <w:szCs w:val="20"/>
              </w:rPr>
              <w:t xml:space="preserve"> Separate interface is required for School Education.</w:t>
            </w:r>
          </w:p>
          <w:p w:rsidR="00252F1F" w:rsidRPr="00B86412" w:rsidRDefault="00252F1F" w:rsidP="00016C49">
            <w:pPr>
              <w:jc w:val="both"/>
              <w:rPr>
                <w:rFonts w:ascii="Arial" w:hAnsi="Arial" w:cs="Arial"/>
                <w:sz w:val="20"/>
                <w:szCs w:val="20"/>
              </w:rPr>
            </w:pPr>
          </w:p>
          <w:p w:rsidR="003226A0" w:rsidRDefault="00252F1F" w:rsidP="00B86412">
            <w:pPr>
              <w:jc w:val="both"/>
              <w:rPr>
                <w:rFonts w:ascii="Arial" w:hAnsi="Arial" w:cs="Arial"/>
                <w:sz w:val="20"/>
                <w:szCs w:val="20"/>
              </w:rPr>
            </w:pPr>
            <w:r w:rsidRPr="00B86412">
              <w:rPr>
                <w:rFonts w:ascii="Arial" w:hAnsi="Arial" w:cs="Arial"/>
                <w:b/>
                <w:sz w:val="20"/>
                <w:szCs w:val="20"/>
              </w:rPr>
              <w:t>IIT Madras:</w:t>
            </w:r>
            <w:r w:rsidRPr="00B86412">
              <w:rPr>
                <w:rFonts w:ascii="Arial" w:hAnsi="Arial" w:cs="Arial"/>
                <w:sz w:val="20"/>
                <w:szCs w:val="20"/>
              </w:rPr>
              <w:t xml:space="preserve"> </w:t>
            </w:r>
            <w:r w:rsidR="003226A0" w:rsidRPr="00B86412">
              <w:rPr>
                <w:rFonts w:ascii="Arial" w:hAnsi="Arial" w:cs="Arial"/>
                <w:sz w:val="20"/>
                <w:szCs w:val="20"/>
              </w:rPr>
              <w:t>A proposal suggested by IIT Madras will be</w:t>
            </w:r>
            <w:r w:rsidR="00016C49" w:rsidRPr="00B86412">
              <w:rPr>
                <w:rFonts w:ascii="Arial" w:hAnsi="Arial" w:cs="Arial"/>
                <w:sz w:val="20"/>
                <w:szCs w:val="20"/>
              </w:rPr>
              <w:t xml:space="preserve"> </w:t>
            </w:r>
            <w:r w:rsidR="003226A0" w:rsidRPr="00B86412">
              <w:rPr>
                <w:rFonts w:ascii="Arial" w:hAnsi="Arial" w:cs="Arial"/>
                <w:sz w:val="20"/>
                <w:szCs w:val="20"/>
              </w:rPr>
              <w:t>discussed by SWAYAM-HRD with NIOS/</w:t>
            </w:r>
            <w:r w:rsidR="005A0DFA">
              <w:rPr>
                <w:rFonts w:ascii="Arial" w:hAnsi="Arial" w:cs="Arial"/>
                <w:sz w:val="20"/>
                <w:szCs w:val="20"/>
              </w:rPr>
              <w:t xml:space="preserve"> </w:t>
            </w:r>
            <w:r w:rsidR="003226A0" w:rsidRPr="00B86412">
              <w:rPr>
                <w:rFonts w:ascii="Arial" w:hAnsi="Arial" w:cs="Arial"/>
                <w:sz w:val="20"/>
                <w:szCs w:val="20"/>
              </w:rPr>
              <w:t>NCERT</w:t>
            </w:r>
            <w:r w:rsidR="00016C49" w:rsidRPr="00B86412">
              <w:rPr>
                <w:rFonts w:ascii="Arial" w:hAnsi="Arial" w:cs="Arial"/>
                <w:sz w:val="20"/>
                <w:szCs w:val="20"/>
              </w:rPr>
              <w:t xml:space="preserve"> </w:t>
            </w:r>
            <w:r w:rsidR="003226A0" w:rsidRPr="00B86412">
              <w:rPr>
                <w:rFonts w:ascii="Arial" w:hAnsi="Arial" w:cs="Arial"/>
                <w:sz w:val="20"/>
                <w:szCs w:val="20"/>
              </w:rPr>
              <w:t>shortly. Next steps will be taken based on response</w:t>
            </w:r>
            <w:r w:rsidR="00016C49" w:rsidRPr="00B86412">
              <w:rPr>
                <w:rFonts w:ascii="Arial" w:hAnsi="Arial" w:cs="Arial"/>
                <w:sz w:val="20"/>
                <w:szCs w:val="20"/>
              </w:rPr>
              <w:t xml:space="preserve"> </w:t>
            </w:r>
            <w:r w:rsidR="003226A0" w:rsidRPr="00B86412">
              <w:rPr>
                <w:rFonts w:ascii="Arial" w:hAnsi="Arial" w:cs="Arial"/>
                <w:sz w:val="20"/>
                <w:szCs w:val="20"/>
              </w:rPr>
              <w:t>received.</w:t>
            </w:r>
          </w:p>
          <w:p w:rsidR="005A0DFA" w:rsidRDefault="005A0DFA" w:rsidP="00B86412">
            <w:pPr>
              <w:jc w:val="both"/>
              <w:rPr>
                <w:rFonts w:ascii="Arial" w:hAnsi="Arial" w:cs="Arial"/>
                <w:sz w:val="20"/>
                <w:szCs w:val="20"/>
              </w:rPr>
            </w:pPr>
          </w:p>
          <w:p w:rsidR="005A0DFA" w:rsidRPr="00B86412" w:rsidRDefault="005A0DFA" w:rsidP="005A0DFA">
            <w:pPr>
              <w:jc w:val="both"/>
              <w:rPr>
                <w:rFonts w:ascii="Arial" w:hAnsi="Arial" w:cs="Arial"/>
                <w:sz w:val="20"/>
                <w:szCs w:val="20"/>
              </w:rPr>
            </w:pPr>
            <w:r>
              <w:rPr>
                <w:rFonts w:ascii="Arial" w:hAnsi="Arial" w:cs="Arial"/>
                <w:sz w:val="20"/>
                <w:szCs w:val="20"/>
              </w:rPr>
              <w:t>(Included as Agenda Item No. 6)</w:t>
            </w: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12</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 xml:space="preserve">Reimbursement of Examination </w:t>
            </w:r>
            <w:r w:rsidR="00590D66">
              <w:rPr>
                <w:rFonts w:ascii="Arial" w:hAnsi="Arial" w:cs="Arial"/>
                <w:b/>
                <w:sz w:val="20"/>
                <w:szCs w:val="20"/>
              </w:rPr>
              <w:t>F</w:t>
            </w:r>
            <w:r w:rsidRPr="00B86412">
              <w:rPr>
                <w:rFonts w:ascii="Arial" w:hAnsi="Arial" w:cs="Arial"/>
                <w:b/>
                <w:sz w:val="20"/>
                <w:szCs w:val="20"/>
              </w:rPr>
              <w:t>ees:</w:t>
            </w:r>
          </w:p>
          <w:p w:rsidR="003D6CEC" w:rsidRPr="00B86412" w:rsidRDefault="003D6CEC" w:rsidP="003D3F7B">
            <w:pPr>
              <w:jc w:val="both"/>
              <w:rPr>
                <w:rFonts w:ascii="Arial" w:hAnsi="Arial" w:cs="Arial"/>
                <w:sz w:val="20"/>
                <w:szCs w:val="20"/>
              </w:rPr>
            </w:pPr>
            <w:r w:rsidRPr="00B86412">
              <w:rPr>
                <w:rFonts w:ascii="Arial" w:hAnsi="Arial" w:cs="Arial"/>
                <w:sz w:val="20"/>
                <w:szCs w:val="20"/>
              </w:rPr>
              <w:t xml:space="preserve">The Board decided that it should be examined in file as it is related to SFC decision.   </w:t>
            </w:r>
          </w:p>
          <w:p w:rsidR="003D6CEC" w:rsidRPr="00B86412" w:rsidRDefault="003D6CEC" w:rsidP="003D3F7B">
            <w:pPr>
              <w:jc w:val="both"/>
              <w:rPr>
                <w:rFonts w:ascii="Arial" w:hAnsi="Arial" w:cs="Arial"/>
                <w:b/>
                <w:sz w:val="20"/>
                <w:szCs w:val="20"/>
              </w:rPr>
            </w:pPr>
          </w:p>
        </w:tc>
        <w:tc>
          <w:tcPr>
            <w:tcW w:w="5103" w:type="dxa"/>
          </w:tcPr>
          <w:p w:rsidR="003D6CEC" w:rsidRPr="00B86412" w:rsidRDefault="005B6E13" w:rsidP="00B86412">
            <w:pPr>
              <w:jc w:val="both"/>
              <w:rPr>
                <w:rFonts w:ascii="Arial" w:hAnsi="Arial" w:cs="Arial"/>
                <w:sz w:val="20"/>
                <w:szCs w:val="20"/>
              </w:rPr>
            </w:pPr>
            <w:r w:rsidRPr="00B86412">
              <w:rPr>
                <w:rFonts w:ascii="Arial" w:hAnsi="Arial" w:cs="Arial"/>
                <w:sz w:val="20"/>
                <w:szCs w:val="20"/>
              </w:rPr>
              <w:t xml:space="preserve">A </w:t>
            </w:r>
            <w:r w:rsidR="00B86412">
              <w:rPr>
                <w:rFonts w:ascii="Arial" w:hAnsi="Arial" w:cs="Arial"/>
                <w:sz w:val="20"/>
                <w:szCs w:val="20"/>
              </w:rPr>
              <w:t>N</w:t>
            </w:r>
            <w:r w:rsidRPr="00B86412">
              <w:rPr>
                <w:rFonts w:ascii="Arial" w:hAnsi="Arial" w:cs="Arial"/>
                <w:sz w:val="20"/>
                <w:szCs w:val="20"/>
              </w:rPr>
              <w:t>ote reg</w:t>
            </w:r>
            <w:r w:rsidR="00B86412">
              <w:rPr>
                <w:rFonts w:ascii="Arial" w:hAnsi="Arial" w:cs="Arial"/>
                <w:sz w:val="20"/>
                <w:szCs w:val="20"/>
              </w:rPr>
              <w:t xml:space="preserve">arding </w:t>
            </w:r>
            <w:r w:rsidRPr="00B86412">
              <w:rPr>
                <w:rFonts w:ascii="Arial" w:hAnsi="Arial" w:cs="Arial"/>
                <w:sz w:val="20"/>
                <w:szCs w:val="20"/>
              </w:rPr>
              <w:t>the same has been initiated</w:t>
            </w:r>
            <w:r w:rsidR="00467E30" w:rsidRPr="00B86412">
              <w:rPr>
                <w:rFonts w:ascii="Arial" w:hAnsi="Arial" w:cs="Arial"/>
                <w:sz w:val="20"/>
                <w:szCs w:val="20"/>
              </w:rPr>
              <w:t xml:space="preserve"> by TEL Bureau.</w:t>
            </w:r>
            <w:r w:rsidRPr="00B86412">
              <w:rPr>
                <w:rFonts w:ascii="Arial" w:hAnsi="Arial" w:cs="Arial"/>
                <w:sz w:val="20"/>
                <w:szCs w:val="20"/>
              </w:rPr>
              <w:t xml:space="preserve"> </w:t>
            </w:r>
          </w:p>
        </w:tc>
      </w:tr>
      <w:tr w:rsidR="003D6CEC" w:rsidRPr="00B86412" w:rsidTr="00252F1F">
        <w:trPr>
          <w:trHeight w:val="1825"/>
        </w:trPr>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lastRenderedPageBreak/>
              <w:t>13</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 xml:space="preserve">Conducting </w:t>
            </w:r>
            <w:r w:rsidR="00590D66">
              <w:rPr>
                <w:rFonts w:ascii="Arial" w:hAnsi="Arial" w:cs="Arial"/>
                <w:b/>
                <w:sz w:val="20"/>
                <w:szCs w:val="20"/>
              </w:rPr>
              <w:t>E</w:t>
            </w:r>
            <w:r w:rsidRPr="00B86412">
              <w:rPr>
                <w:rFonts w:ascii="Arial" w:hAnsi="Arial" w:cs="Arial"/>
                <w:b/>
                <w:sz w:val="20"/>
                <w:szCs w:val="20"/>
              </w:rPr>
              <w:t xml:space="preserve">xamination for International </w:t>
            </w:r>
            <w:r w:rsidR="00590D66">
              <w:rPr>
                <w:rFonts w:ascii="Arial" w:hAnsi="Arial" w:cs="Arial"/>
                <w:b/>
                <w:sz w:val="20"/>
                <w:szCs w:val="20"/>
              </w:rPr>
              <w:t>S</w:t>
            </w:r>
            <w:r w:rsidRPr="00B86412">
              <w:rPr>
                <w:rFonts w:ascii="Arial" w:hAnsi="Arial" w:cs="Arial"/>
                <w:b/>
                <w:sz w:val="20"/>
                <w:szCs w:val="20"/>
              </w:rPr>
              <w:t>tudents:</w:t>
            </w:r>
            <w:r w:rsidRPr="00B86412">
              <w:rPr>
                <w:rFonts w:ascii="Arial" w:eastAsia="Calibri" w:hAnsi="Arial" w:cs="Arial"/>
                <w:color w:val="000000"/>
                <w:sz w:val="20"/>
                <w:szCs w:val="20"/>
                <w:u w:color="000000"/>
                <w:bdr w:val="nil"/>
              </w:rPr>
              <w:t xml:space="preserve"> </w:t>
            </w:r>
            <w:r w:rsidRPr="00B86412">
              <w:rPr>
                <w:rFonts w:ascii="Arial" w:hAnsi="Arial" w:cs="Arial"/>
                <w:sz w:val="20"/>
                <w:szCs w:val="20"/>
              </w:rPr>
              <w:t>The Board requested NIOS and IGNOU to prepare a note on this and submit the same to MHRD within one week.</w:t>
            </w:r>
            <w:r w:rsidRPr="00B86412">
              <w:rPr>
                <w:rFonts w:ascii="Arial" w:hAnsi="Arial" w:cs="Arial"/>
                <w:b/>
                <w:sz w:val="20"/>
                <w:szCs w:val="20"/>
              </w:rPr>
              <w:t xml:space="preserve">  </w:t>
            </w:r>
          </w:p>
          <w:p w:rsidR="003D6CEC" w:rsidRPr="00B86412" w:rsidRDefault="003D6CEC" w:rsidP="003D3F7B">
            <w:pPr>
              <w:jc w:val="both"/>
              <w:rPr>
                <w:rFonts w:ascii="Arial" w:hAnsi="Arial" w:cs="Arial"/>
                <w:b/>
                <w:sz w:val="20"/>
                <w:szCs w:val="20"/>
              </w:rPr>
            </w:pPr>
          </w:p>
        </w:tc>
        <w:tc>
          <w:tcPr>
            <w:tcW w:w="5103" w:type="dxa"/>
          </w:tcPr>
          <w:p w:rsidR="003D6CEC" w:rsidRPr="00B86412" w:rsidRDefault="003D6CEC" w:rsidP="003D3F7B">
            <w:pPr>
              <w:jc w:val="both"/>
              <w:rPr>
                <w:rFonts w:ascii="Arial" w:hAnsi="Arial" w:cs="Arial"/>
                <w:sz w:val="20"/>
                <w:szCs w:val="20"/>
              </w:rPr>
            </w:pPr>
            <w:r w:rsidRPr="00B86412">
              <w:rPr>
                <w:rFonts w:ascii="Arial" w:hAnsi="Arial" w:cs="Arial"/>
                <w:b/>
                <w:sz w:val="20"/>
                <w:szCs w:val="20"/>
              </w:rPr>
              <w:t>IGNOU</w:t>
            </w:r>
            <w:r w:rsidR="005B6E13" w:rsidRPr="00B86412">
              <w:rPr>
                <w:rFonts w:ascii="Arial" w:hAnsi="Arial" w:cs="Arial"/>
                <w:b/>
                <w:sz w:val="20"/>
                <w:szCs w:val="20"/>
              </w:rPr>
              <w:t>:</w:t>
            </w:r>
            <w:r w:rsidR="005B6E13" w:rsidRPr="00B86412">
              <w:rPr>
                <w:rFonts w:ascii="Arial" w:hAnsi="Arial" w:cs="Arial"/>
                <w:sz w:val="20"/>
                <w:szCs w:val="20"/>
              </w:rPr>
              <w:t xml:space="preserve"> Details shall be provided separately</w:t>
            </w:r>
          </w:p>
          <w:p w:rsidR="00252F1F" w:rsidRPr="00B86412" w:rsidRDefault="00252F1F" w:rsidP="003D3F7B">
            <w:pPr>
              <w:jc w:val="both"/>
              <w:rPr>
                <w:rFonts w:ascii="Arial" w:hAnsi="Arial" w:cs="Arial"/>
                <w:sz w:val="20"/>
                <w:szCs w:val="20"/>
              </w:rPr>
            </w:pPr>
          </w:p>
          <w:p w:rsidR="005B6E13" w:rsidRDefault="005B6E13" w:rsidP="00B86412">
            <w:pPr>
              <w:jc w:val="both"/>
              <w:rPr>
                <w:rFonts w:ascii="Arial" w:hAnsi="Arial" w:cs="Arial"/>
                <w:sz w:val="20"/>
                <w:szCs w:val="20"/>
              </w:rPr>
            </w:pPr>
            <w:r w:rsidRPr="00B86412">
              <w:rPr>
                <w:rFonts w:ascii="Arial" w:hAnsi="Arial" w:cs="Arial"/>
                <w:b/>
                <w:sz w:val="20"/>
                <w:szCs w:val="20"/>
              </w:rPr>
              <w:t>NIOS:</w:t>
            </w:r>
            <w:r w:rsidR="00252F1F" w:rsidRPr="00B86412">
              <w:rPr>
                <w:rFonts w:ascii="Arial" w:hAnsi="Arial" w:cs="Arial"/>
                <w:sz w:val="20"/>
                <w:szCs w:val="20"/>
              </w:rPr>
              <w:t xml:space="preserve"> Courses will be offered through SWAYAM and the examination for the International learners will be conducted at the identified study/examination </w:t>
            </w:r>
            <w:proofErr w:type="spellStart"/>
            <w:r w:rsidR="00252F1F" w:rsidRPr="00B86412">
              <w:rPr>
                <w:rFonts w:ascii="Arial" w:hAnsi="Arial" w:cs="Arial"/>
                <w:sz w:val="20"/>
                <w:szCs w:val="20"/>
              </w:rPr>
              <w:t>centres</w:t>
            </w:r>
            <w:proofErr w:type="spellEnd"/>
            <w:r w:rsidR="00B86412">
              <w:rPr>
                <w:rFonts w:ascii="Arial" w:hAnsi="Arial" w:cs="Arial"/>
                <w:sz w:val="20"/>
                <w:szCs w:val="20"/>
              </w:rPr>
              <w:t xml:space="preserve"> </w:t>
            </w:r>
            <w:r w:rsidR="00252F1F" w:rsidRPr="00B86412">
              <w:rPr>
                <w:rFonts w:ascii="Arial" w:hAnsi="Arial" w:cs="Arial"/>
                <w:sz w:val="20"/>
                <w:szCs w:val="20"/>
              </w:rPr>
              <w:t xml:space="preserve">of NIOS with the help of respective consulate/embassy/high commission. </w:t>
            </w:r>
            <w:proofErr w:type="gramStart"/>
            <w:r w:rsidR="00252F1F" w:rsidRPr="00B86412">
              <w:rPr>
                <w:rFonts w:ascii="Arial" w:hAnsi="Arial" w:cs="Arial"/>
                <w:sz w:val="20"/>
                <w:szCs w:val="20"/>
              </w:rPr>
              <w:t>as</w:t>
            </w:r>
            <w:proofErr w:type="gramEnd"/>
            <w:r w:rsidR="00252F1F" w:rsidRPr="00B86412">
              <w:rPr>
                <w:rFonts w:ascii="Arial" w:hAnsi="Arial" w:cs="Arial"/>
                <w:sz w:val="20"/>
                <w:szCs w:val="20"/>
              </w:rPr>
              <w:t xml:space="preserve"> NIOS is already having study </w:t>
            </w:r>
            <w:proofErr w:type="spellStart"/>
            <w:r w:rsidR="00252F1F" w:rsidRPr="00B86412">
              <w:rPr>
                <w:rFonts w:ascii="Arial" w:hAnsi="Arial" w:cs="Arial"/>
                <w:sz w:val="20"/>
                <w:szCs w:val="20"/>
              </w:rPr>
              <w:t>centres</w:t>
            </w:r>
            <w:proofErr w:type="spellEnd"/>
            <w:r w:rsidR="00252F1F" w:rsidRPr="00B86412">
              <w:rPr>
                <w:rFonts w:ascii="Arial" w:hAnsi="Arial" w:cs="Arial"/>
                <w:sz w:val="20"/>
                <w:szCs w:val="20"/>
              </w:rPr>
              <w:t xml:space="preserve"> in abroad.</w:t>
            </w:r>
          </w:p>
          <w:p w:rsidR="00B86412" w:rsidRPr="00B86412" w:rsidRDefault="00B86412" w:rsidP="00B86412">
            <w:pPr>
              <w:jc w:val="both"/>
              <w:rPr>
                <w:rFonts w:ascii="Arial" w:hAnsi="Arial" w:cs="Arial"/>
                <w:sz w:val="20"/>
                <w:szCs w:val="20"/>
              </w:rPr>
            </w:pP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14</w:t>
            </w:r>
          </w:p>
        </w:tc>
        <w:tc>
          <w:tcPr>
            <w:tcW w:w="5175" w:type="dxa"/>
          </w:tcPr>
          <w:p w:rsidR="003D6CEC" w:rsidRPr="00231335" w:rsidRDefault="003D6CEC" w:rsidP="00231335">
            <w:pPr>
              <w:pStyle w:val="BodyA"/>
              <w:widowControl w:val="0"/>
              <w:spacing w:line="276" w:lineRule="auto"/>
              <w:jc w:val="both"/>
              <w:rPr>
                <w:rFonts w:ascii="Arial" w:hAnsi="Arial" w:cs="Arial"/>
                <w:sz w:val="20"/>
                <w:szCs w:val="20"/>
              </w:rPr>
            </w:pPr>
            <w:r w:rsidRPr="00B86412">
              <w:rPr>
                <w:rFonts w:ascii="Arial" w:eastAsiaTheme="minorEastAsia" w:hAnsi="Arial" w:cs="Arial"/>
                <w:b/>
                <w:color w:val="auto"/>
                <w:sz w:val="20"/>
                <w:szCs w:val="20"/>
                <w:bdr w:val="none" w:sz="0" w:space="0" w:color="auto"/>
              </w:rPr>
              <w:t>Issue of Certificate:</w:t>
            </w:r>
            <w:r w:rsidRPr="00B86412">
              <w:rPr>
                <w:rFonts w:ascii="Arial" w:hAnsi="Arial" w:cs="Arial"/>
                <w:sz w:val="20"/>
                <w:szCs w:val="20"/>
              </w:rPr>
              <w:t xml:space="preserve"> </w:t>
            </w:r>
            <w:r w:rsidRPr="00B86412">
              <w:rPr>
                <w:rFonts w:ascii="Arial" w:eastAsiaTheme="minorEastAsia" w:hAnsi="Arial" w:cs="Arial"/>
                <w:color w:val="auto"/>
                <w:sz w:val="20"/>
                <w:szCs w:val="20"/>
                <w:bdr w:val="none" w:sz="0" w:space="0" w:color="auto"/>
              </w:rPr>
              <w:t>It was decided that the process should be automated. This should be completed before November 2019 exam</w:t>
            </w:r>
            <w:r w:rsidR="00B86412">
              <w:rPr>
                <w:rFonts w:ascii="Arial" w:eastAsiaTheme="minorEastAsia" w:hAnsi="Arial" w:cs="Arial"/>
                <w:color w:val="auto"/>
                <w:sz w:val="20"/>
                <w:szCs w:val="20"/>
                <w:bdr w:val="none" w:sz="0" w:space="0" w:color="auto"/>
              </w:rPr>
              <w:t xml:space="preserve">inations. IIT Madras requested </w:t>
            </w:r>
            <w:r w:rsidRPr="00B86412">
              <w:rPr>
                <w:rFonts w:ascii="Arial" w:eastAsiaTheme="minorEastAsia" w:hAnsi="Arial" w:cs="Arial"/>
                <w:color w:val="auto"/>
                <w:sz w:val="20"/>
                <w:szCs w:val="20"/>
                <w:bdr w:val="none" w:sz="0" w:space="0" w:color="auto"/>
              </w:rPr>
              <w:t>to coordinate the same.</w:t>
            </w:r>
          </w:p>
        </w:tc>
        <w:tc>
          <w:tcPr>
            <w:tcW w:w="5103" w:type="dxa"/>
          </w:tcPr>
          <w:p w:rsidR="003D6CEC" w:rsidRPr="000537F8" w:rsidRDefault="003D6CEC" w:rsidP="003D3F7B">
            <w:pPr>
              <w:jc w:val="both"/>
              <w:rPr>
                <w:rFonts w:ascii="Arial" w:hAnsi="Arial" w:cs="Arial"/>
                <w:b/>
                <w:sz w:val="20"/>
                <w:szCs w:val="20"/>
              </w:rPr>
            </w:pPr>
            <w:r w:rsidRPr="000537F8">
              <w:rPr>
                <w:rFonts w:ascii="Arial" w:hAnsi="Arial" w:cs="Arial"/>
                <w:b/>
                <w:sz w:val="20"/>
                <w:szCs w:val="20"/>
              </w:rPr>
              <w:t>IIT Madras</w:t>
            </w:r>
          </w:p>
          <w:p w:rsidR="00F7685C" w:rsidRPr="00B86412" w:rsidRDefault="00F7685C" w:rsidP="00F7685C">
            <w:pPr>
              <w:jc w:val="both"/>
              <w:rPr>
                <w:rFonts w:ascii="Arial" w:hAnsi="Arial" w:cs="Arial"/>
                <w:sz w:val="20"/>
                <w:szCs w:val="20"/>
              </w:rPr>
            </w:pPr>
          </w:p>
          <w:p w:rsidR="00F7685C" w:rsidRPr="00B86412" w:rsidRDefault="00F7685C" w:rsidP="009B3E8A">
            <w:pPr>
              <w:jc w:val="both"/>
              <w:rPr>
                <w:rFonts w:ascii="Arial" w:hAnsi="Arial" w:cs="Arial"/>
                <w:sz w:val="20"/>
                <w:szCs w:val="20"/>
              </w:rPr>
            </w:pPr>
            <w:r w:rsidRPr="00B86412">
              <w:rPr>
                <w:rFonts w:ascii="Arial" w:hAnsi="Arial" w:cs="Arial"/>
                <w:sz w:val="20"/>
                <w:szCs w:val="20"/>
              </w:rPr>
              <w:t>For November 2019 SWAYAM exams, a way to</w:t>
            </w:r>
            <w:r w:rsidR="009B3E8A">
              <w:rPr>
                <w:rFonts w:ascii="Arial" w:hAnsi="Arial" w:cs="Arial"/>
                <w:sz w:val="20"/>
                <w:szCs w:val="20"/>
              </w:rPr>
              <w:t xml:space="preserve"> </w:t>
            </w:r>
            <w:r w:rsidRPr="00B86412">
              <w:rPr>
                <w:rFonts w:ascii="Arial" w:hAnsi="Arial" w:cs="Arial"/>
                <w:sz w:val="20"/>
                <w:szCs w:val="20"/>
              </w:rPr>
              <w:t>upload marks and e</w:t>
            </w:r>
            <w:r w:rsidR="009B3E8A">
              <w:rPr>
                <w:rFonts w:ascii="Arial" w:hAnsi="Arial" w:cs="Arial"/>
                <w:sz w:val="20"/>
                <w:szCs w:val="20"/>
              </w:rPr>
              <w:t>-</w:t>
            </w:r>
            <w:r w:rsidRPr="00B86412">
              <w:rPr>
                <w:rFonts w:ascii="Arial" w:hAnsi="Arial" w:cs="Arial"/>
                <w:sz w:val="20"/>
                <w:szCs w:val="20"/>
              </w:rPr>
              <w:t>certificates of candidates is being</w:t>
            </w:r>
            <w:r w:rsidR="000021A7">
              <w:rPr>
                <w:rFonts w:ascii="Arial" w:hAnsi="Arial" w:cs="Arial"/>
                <w:sz w:val="20"/>
                <w:szCs w:val="20"/>
              </w:rPr>
              <w:t xml:space="preserve"> done.</w:t>
            </w: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15</w:t>
            </w:r>
          </w:p>
        </w:tc>
        <w:tc>
          <w:tcPr>
            <w:tcW w:w="5175" w:type="dxa"/>
          </w:tcPr>
          <w:p w:rsidR="003D6CEC" w:rsidRPr="00B86412" w:rsidRDefault="003D6CEC" w:rsidP="003D3F7B">
            <w:pPr>
              <w:pStyle w:val="BodyA"/>
              <w:widowControl w:val="0"/>
              <w:spacing w:line="276" w:lineRule="auto"/>
              <w:jc w:val="both"/>
              <w:rPr>
                <w:rFonts w:ascii="Arial" w:hAnsi="Arial" w:cs="Arial"/>
                <w:b/>
                <w:sz w:val="20"/>
                <w:szCs w:val="20"/>
              </w:rPr>
            </w:pPr>
            <w:r w:rsidRPr="00B86412">
              <w:rPr>
                <w:rFonts w:ascii="Arial" w:eastAsiaTheme="minorEastAsia" w:hAnsi="Arial" w:cs="Arial"/>
                <w:b/>
                <w:color w:val="auto"/>
                <w:sz w:val="20"/>
                <w:szCs w:val="20"/>
                <w:bdr w:val="none" w:sz="0" w:space="0" w:color="auto"/>
              </w:rPr>
              <w:t>Compliance to SWAYAM Schedule (O.M. dated 6/6/2019).</w:t>
            </w:r>
            <w:r w:rsidRPr="00B86412">
              <w:rPr>
                <w:rFonts w:ascii="Arial" w:hAnsi="Arial" w:cs="Arial"/>
                <w:sz w:val="20"/>
                <w:szCs w:val="20"/>
              </w:rPr>
              <w:t xml:space="preserve"> </w:t>
            </w:r>
            <w:r w:rsidRPr="00B86412">
              <w:rPr>
                <w:rFonts w:ascii="Arial" w:eastAsiaTheme="minorEastAsia" w:hAnsi="Arial" w:cs="Arial"/>
                <w:color w:val="auto"/>
                <w:sz w:val="20"/>
                <w:szCs w:val="20"/>
                <w:bdr w:val="none" w:sz="0" w:space="0" w:color="auto"/>
              </w:rPr>
              <w:t>SWAYAM 2.0 should ensure that the course enrolment date cannot be changed by the CC/NC beyond the prescribed date as per the schedule. IIT Madras was requested to ensure this.</w:t>
            </w:r>
            <w:r w:rsidRPr="00B86412">
              <w:rPr>
                <w:rFonts w:ascii="Arial" w:hAnsi="Arial" w:cs="Arial"/>
                <w:sz w:val="20"/>
                <w:szCs w:val="20"/>
              </w:rPr>
              <w:t xml:space="preserve">   </w:t>
            </w:r>
          </w:p>
        </w:tc>
        <w:tc>
          <w:tcPr>
            <w:tcW w:w="5103" w:type="dxa"/>
          </w:tcPr>
          <w:p w:rsidR="003D6CEC" w:rsidRPr="00B86412" w:rsidRDefault="003D6CEC" w:rsidP="003D3F7B">
            <w:pPr>
              <w:jc w:val="both"/>
              <w:rPr>
                <w:rFonts w:ascii="Arial" w:hAnsi="Arial" w:cs="Arial"/>
                <w:sz w:val="20"/>
                <w:szCs w:val="20"/>
              </w:rPr>
            </w:pPr>
            <w:r w:rsidRPr="00B86412">
              <w:rPr>
                <w:rFonts w:ascii="Arial" w:hAnsi="Arial" w:cs="Arial"/>
                <w:sz w:val="20"/>
                <w:szCs w:val="20"/>
              </w:rPr>
              <w:t>IIT Madras</w:t>
            </w:r>
          </w:p>
          <w:p w:rsidR="00F7685C" w:rsidRPr="00B86412" w:rsidRDefault="00F7685C" w:rsidP="003D3F7B">
            <w:pPr>
              <w:jc w:val="both"/>
              <w:rPr>
                <w:rFonts w:ascii="Arial" w:hAnsi="Arial" w:cs="Arial"/>
                <w:sz w:val="20"/>
                <w:szCs w:val="20"/>
              </w:rPr>
            </w:pPr>
          </w:p>
          <w:p w:rsidR="00F7685C" w:rsidRPr="00B86412" w:rsidRDefault="00F7685C" w:rsidP="003D3F7B">
            <w:pPr>
              <w:jc w:val="both"/>
              <w:rPr>
                <w:rFonts w:ascii="Arial" w:hAnsi="Arial" w:cs="Arial"/>
                <w:sz w:val="20"/>
                <w:szCs w:val="20"/>
              </w:rPr>
            </w:pPr>
            <w:r w:rsidRPr="00B86412">
              <w:rPr>
                <w:rFonts w:ascii="Arial" w:hAnsi="Arial" w:cs="Arial"/>
                <w:sz w:val="20"/>
                <w:szCs w:val="20"/>
              </w:rPr>
              <w:t>Will work on it and confirm.</w:t>
            </w: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16</w:t>
            </w:r>
          </w:p>
        </w:tc>
        <w:tc>
          <w:tcPr>
            <w:tcW w:w="5175" w:type="dxa"/>
          </w:tcPr>
          <w:p w:rsidR="003D6CEC" w:rsidRDefault="003D6CEC" w:rsidP="003D3F7B">
            <w:pPr>
              <w:pStyle w:val="BodyA"/>
              <w:widowControl w:val="0"/>
              <w:spacing w:line="276" w:lineRule="auto"/>
              <w:jc w:val="both"/>
              <w:rPr>
                <w:rFonts w:ascii="Arial" w:eastAsiaTheme="minorEastAsia" w:hAnsi="Arial" w:cs="Arial"/>
                <w:color w:val="auto"/>
                <w:sz w:val="20"/>
                <w:szCs w:val="20"/>
                <w:bdr w:val="none" w:sz="0" w:space="0" w:color="auto"/>
              </w:rPr>
            </w:pPr>
            <w:r w:rsidRPr="00B86412">
              <w:rPr>
                <w:rFonts w:ascii="Arial" w:eastAsiaTheme="minorEastAsia" w:hAnsi="Arial" w:cs="Arial"/>
                <w:b/>
                <w:color w:val="auto"/>
                <w:sz w:val="20"/>
                <w:szCs w:val="20"/>
                <w:bdr w:val="none" w:sz="0" w:space="0" w:color="auto"/>
              </w:rPr>
              <w:t>NC / CC Guidelines for Running of SWAYAM Courses:</w:t>
            </w:r>
            <w:r w:rsidRPr="00B86412">
              <w:rPr>
                <w:rFonts w:ascii="Arial" w:hAnsi="Arial" w:cs="Arial"/>
                <w:sz w:val="20"/>
                <w:szCs w:val="20"/>
              </w:rPr>
              <w:t xml:space="preserve">  </w:t>
            </w:r>
            <w:r w:rsidRPr="00B86412">
              <w:rPr>
                <w:rFonts w:ascii="Arial" w:eastAsiaTheme="minorEastAsia" w:hAnsi="Arial" w:cs="Arial"/>
                <w:color w:val="auto"/>
                <w:sz w:val="20"/>
                <w:szCs w:val="20"/>
                <w:bdr w:val="none" w:sz="0" w:space="0" w:color="auto"/>
              </w:rPr>
              <w:t>All NCs to share their comments on the Guidelines to MHRD within one week.</w:t>
            </w:r>
          </w:p>
          <w:p w:rsidR="00B86412" w:rsidRPr="00B86412" w:rsidRDefault="00B86412" w:rsidP="003D3F7B">
            <w:pPr>
              <w:pStyle w:val="BodyA"/>
              <w:widowControl w:val="0"/>
              <w:spacing w:line="276" w:lineRule="auto"/>
              <w:jc w:val="both"/>
              <w:rPr>
                <w:rFonts w:ascii="Arial" w:hAnsi="Arial" w:cs="Arial"/>
                <w:b/>
                <w:sz w:val="20"/>
                <w:szCs w:val="20"/>
              </w:rPr>
            </w:pPr>
          </w:p>
        </w:tc>
        <w:tc>
          <w:tcPr>
            <w:tcW w:w="5103" w:type="dxa"/>
          </w:tcPr>
          <w:p w:rsidR="00E0283B" w:rsidRPr="00231335" w:rsidRDefault="00294D7F" w:rsidP="00436659">
            <w:pPr>
              <w:jc w:val="both"/>
              <w:rPr>
                <w:rFonts w:ascii="Arial" w:hAnsi="Arial" w:cs="Arial"/>
                <w:sz w:val="20"/>
                <w:szCs w:val="20"/>
              </w:rPr>
            </w:pPr>
            <w:r w:rsidRPr="00B86412">
              <w:rPr>
                <w:rFonts w:ascii="Arial" w:hAnsi="Arial" w:cs="Arial"/>
                <w:sz w:val="20"/>
                <w:szCs w:val="20"/>
              </w:rPr>
              <w:t>CEC shared</w:t>
            </w:r>
            <w:r w:rsidR="00231335">
              <w:rPr>
                <w:rFonts w:ascii="Arial" w:hAnsi="Arial" w:cs="Arial"/>
                <w:sz w:val="20"/>
                <w:szCs w:val="20"/>
              </w:rPr>
              <w:t xml:space="preserve"> some </w:t>
            </w:r>
            <w:r w:rsidRPr="00B86412">
              <w:rPr>
                <w:rFonts w:ascii="Arial" w:hAnsi="Arial" w:cs="Arial"/>
                <w:sz w:val="20"/>
                <w:szCs w:val="20"/>
              </w:rPr>
              <w:t>minor suggestions.</w:t>
            </w:r>
          </w:p>
          <w:p w:rsidR="00436659" w:rsidRPr="00E0283B" w:rsidRDefault="00436659" w:rsidP="00436659">
            <w:pPr>
              <w:jc w:val="both"/>
              <w:rPr>
                <w:rFonts w:ascii="Arial" w:hAnsi="Arial" w:cs="Arial"/>
                <w:b/>
                <w:sz w:val="20"/>
                <w:szCs w:val="20"/>
              </w:rPr>
            </w:pPr>
            <w:r w:rsidRPr="00E0283B">
              <w:rPr>
                <w:rFonts w:ascii="Arial" w:hAnsi="Arial" w:cs="Arial"/>
                <w:b/>
                <w:sz w:val="20"/>
                <w:szCs w:val="20"/>
              </w:rPr>
              <w:t xml:space="preserve">UGC : </w:t>
            </w:r>
          </w:p>
          <w:p w:rsidR="00E0283B" w:rsidRDefault="00436659" w:rsidP="00143150">
            <w:pPr>
              <w:pStyle w:val="ListParagraph"/>
              <w:numPr>
                <w:ilvl w:val="0"/>
                <w:numId w:val="20"/>
              </w:numPr>
              <w:jc w:val="both"/>
              <w:rPr>
                <w:rFonts w:ascii="Arial" w:hAnsi="Arial" w:cs="Arial"/>
                <w:sz w:val="20"/>
                <w:szCs w:val="20"/>
              </w:rPr>
            </w:pPr>
            <w:r w:rsidRPr="00E0283B">
              <w:rPr>
                <w:rFonts w:ascii="Arial" w:hAnsi="Arial" w:cs="Arial"/>
                <w:sz w:val="20"/>
                <w:szCs w:val="20"/>
              </w:rPr>
              <w:t xml:space="preserve">Re-examination of the students who fail to qualify in the SWAYAM Examination </w:t>
            </w:r>
          </w:p>
          <w:p w:rsidR="00436659" w:rsidRPr="00B86412" w:rsidRDefault="00436659" w:rsidP="00143150">
            <w:pPr>
              <w:pStyle w:val="ListParagraph"/>
              <w:numPr>
                <w:ilvl w:val="0"/>
                <w:numId w:val="20"/>
              </w:numPr>
              <w:jc w:val="both"/>
              <w:rPr>
                <w:rFonts w:ascii="Arial" w:hAnsi="Arial" w:cs="Arial"/>
                <w:sz w:val="20"/>
                <w:szCs w:val="20"/>
              </w:rPr>
            </w:pPr>
            <w:r w:rsidRPr="00E0283B">
              <w:rPr>
                <w:rFonts w:ascii="Arial" w:hAnsi="Arial" w:cs="Arial"/>
                <w:sz w:val="20"/>
                <w:szCs w:val="20"/>
              </w:rPr>
              <w:t>Due to the Exam Fees many students desist from sitting in the SWAYAM examination</w:t>
            </w:r>
            <w:r w:rsidRPr="005C5BB4">
              <w:rPr>
                <w:rFonts w:ascii="Times New Roman" w:hAnsi="Times New Roman" w:cs="Times New Roman"/>
                <w:b/>
                <w:bCs/>
                <w:sz w:val="20"/>
                <w:szCs w:val="20"/>
              </w:rPr>
              <w:t xml:space="preserve">  </w:t>
            </w:r>
          </w:p>
        </w:tc>
      </w:tr>
      <w:tr w:rsidR="003D6CEC" w:rsidRPr="00B86412" w:rsidTr="00467E30">
        <w:tc>
          <w:tcPr>
            <w:tcW w:w="779" w:type="dxa"/>
          </w:tcPr>
          <w:p w:rsidR="003D6CEC" w:rsidRPr="00B86412" w:rsidRDefault="003D6CEC" w:rsidP="00C71FC2">
            <w:pPr>
              <w:jc w:val="center"/>
              <w:rPr>
                <w:rFonts w:ascii="Arial" w:hAnsi="Arial" w:cs="Arial"/>
                <w:sz w:val="20"/>
                <w:szCs w:val="20"/>
              </w:rPr>
            </w:pPr>
            <w:r w:rsidRPr="00B86412">
              <w:rPr>
                <w:rFonts w:ascii="Arial" w:hAnsi="Arial" w:cs="Arial"/>
                <w:sz w:val="20"/>
                <w:szCs w:val="20"/>
              </w:rPr>
              <w:t>1</w:t>
            </w:r>
            <w:r w:rsidR="00C71FC2" w:rsidRPr="00B86412">
              <w:rPr>
                <w:rFonts w:ascii="Arial" w:hAnsi="Arial" w:cs="Arial"/>
                <w:sz w:val="20"/>
                <w:szCs w:val="20"/>
              </w:rPr>
              <w:t>7</w:t>
            </w:r>
          </w:p>
        </w:tc>
        <w:tc>
          <w:tcPr>
            <w:tcW w:w="5175" w:type="dxa"/>
          </w:tcPr>
          <w:p w:rsidR="003D6CEC" w:rsidRPr="00B86412" w:rsidRDefault="003D6CEC" w:rsidP="00E21577">
            <w:pPr>
              <w:pStyle w:val="BodyA"/>
              <w:widowControl w:val="0"/>
              <w:spacing w:line="276" w:lineRule="auto"/>
              <w:jc w:val="both"/>
              <w:rPr>
                <w:rFonts w:ascii="Arial" w:hAnsi="Arial" w:cs="Arial"/>
                <w:sz w:val="20"/>
                <w:szCs w:val="20"/>
              </w:rPr>
            </w:pPr>
            <w:r w:rsidRPr="00B86412">
              <w:rPr>
                <w:rFonts w:ascii="Arial" w:eastAsiaTheme="minorEastAsia" w:hAnsi="Arial" w:cs="Arial"/>
                <w:b/>
                <w:color w:val="auto"/>
                <w:sz w:val="20"/>
                <w:szCs w:val="20"/>
                <w:bdr w:val="none" w:sz="0" w:space="0" w:color="auto"/>
              </w:rPr>
              <w:t xml:space="preserve">Advertising SWAYAM </w:t>
            </w:r>
            <w:proofErr w:type="spellStart"/>
            <w:r w:rsidRPr="00B86412">
              <w:rPr>
                <w:rFonts w:ascii="Arial" w:eastAsiaTheme="minorEastAsia" w:hAnsi="Arial" w:cs="Arial"/>
                <w:b/>
                <w:color w:val="auto"/>
                <w:sz w:val="20"/>
                <w:szCs w:val="20"/>
                <w:bdr w:val="none" w:sz="0" w:space="0" w:color="auto"/>
              </w:rPr>
              <w:t>Prabha</w:t>
            </w:r>
            <w:proofErr w:type="spellEnd"/>
            <w:r w:rsidRPr="00B86412">
              <w:rPr>
                <w:rFonts w:ascii="Arial" w:eastAsiaTheme="minorEastAsia" w:hAnsi="Arial" w:cs="Arial"/>
                <w:b/>
                <w:color w:val="auto"/>
                <w:sz w:val="20"/>
                <w:szCs w:val="20"/>
                <w:bdr w:val="none" w:sz="0" w:space="0" w:color="auto"/>
              </w:rPr>
              <w:t xml:space="preserve"> channels through DD:</w:t>
            </w:r>
            <w:r w:rsidRPr="00B86412">
              <w:rPr>
                <w:rFonts w:ascii="Arial" w:hAnsi="Arial" w:cs="Arial"/>
                <w:sz w:val="20"/>
                <w:szCs w:val="20"/>
              </w:rPr>
              <w:t xml:space="preserve"> </w:t>
            </w:r>
            <w:r w:rsidRPr="00B86412">
              <w:rPr>
                <w:rFonts w:ascii="Arial" w:eastAsiaTheme="minorEastAsia" w:hAnsi="Arial" w:cs="Arial"/>
                <w:color w:val="auto"/>
                <w:sz w:val="20"/>
                <w:szCs w:val="20"/>
                <w:bdr w:val="none" w:sz="0" w:space="0" w:color="auto"/>
              </w:rPr>
              <w:t xml:space="preserve">NIOS was requested to share the details of advertisement package of DD, with MHRD so that SWAYAM </w:t>
            </w:r>
            <w:proofErr w:type="spellStart"/>
            <w:r w:rsidRPr="00B86412">
              <w:rPr>
                <w:rFonts w:ascii="Arial" w:eastAsiaTheme="minorEastAsia" w:hAnsi="Arial" w:cs="Arial"/>
                <w:color w:val="auto"/>
                <w:sz w:val="20"/>
                <w:szCs w:val="20"/>
                <w:bdr w:val="none" w:sz="0" w:space="0" w:color="auto"/>
              </w:rPr>
              <w:t>Prabha</w:t>
            </w:r>
            <w:proofErr w:type="spellEnd"/>
            <w:r w:rsidRPr="00B86412">
              <w:rPr>
                <w:rFonts w:ascii="Arial" w:eastAsiaTheme="minorEastAsia" w:hAnsi="Arial" w:cs="Arial"/>
                <w:color w:val="auto"/>
                <w:sz w:val="20"/>
                <w:szCs w:val="20"/>
                <w:bdr w:val="none" w:sz="0" w:space="0" w:color="auto"/>
              </w:rPr>
              <w:t xml:space="preserve"> could also get the benefit of the same.</w:t>
            </w:r>
            <w:r w:rsidRPr="00B86412">
              <w:rPr>
                <w:rFonts w:ascii="Arial" w:hAnsi="Arial" w:cs="Arial"/>
                <w:sz w:val="20"/>
                <w:szCs w:val="20"/>
              </w:rPr>
              <w:t xml:space="preserve">  </w:t>
            </w:r>
          </w:p>
        </w:tc>
        <w:tc>
          <w:tcPr>
            <w:tcW w:w="5103" w:type="dxa"/>
          </w:tcPr>
          <w:p w:rsidR="003D6CEC" w:rsidRPr="00B86412" w:rsidRDefault="003D6CEC" w:rsidP="00B86412">
            <w:pPr>
              <w:jc w:val="both"/>
              <w:rPr>
                <w:rFonts w:ascii="Arial" w:hAnsi="Arial" w:cs="Arial"/>
                <w:sz w:val="20"/>
                <w:szCs w:val="20"/>
              </w:rPr>
            </w:pPr>
            <w:r w:rsidRPr="00E04797">
              <w:rPr>
                <w:rFonts w:ascii="Arial" w:hAnsi="Arial" w:cs="Arial"/>
                <w:b/>
                <w:sz w:val="20"/>
                <w:szCs w:val="20"/>
              </w:rPr>
              <w:t>NIOS</w:t>
            </w:r>
            <w:r w:rsidR="002B1FDA" w:rsidRPr="00B86412">
              <w:rPr>
                <w:rFonts w:ascii="Arial" w:hAnsi="Arial" w:cs="Arial"/>
                <w:sz w:val="20"/>
                <w:szCs w:val="20"/>
              </w:rPr>
              <w:t>:</w:t>
            </w:r>
            <w:r w:rsidR="0081025A">
              <w:rPr>
                <w:rFonts w:ascii="Arial" w:hAnsi="Arial" w:cs="Arial"/>
                <w:sz w:val="20"/>
                <w:szCs w:val="20"/>
              </w:rPr>
              <w:t xml:space="preserve"> </w:t>
            </w:r>
            <w:r w:rsidR="002B1FDA" w:rsidRPr="00B86412">
              <w:rPr>
                <w:rFonts w:ascii="Arial" w:hAnsi="Arial" w:cs="Arial"/>
                <w:sz w:val="20"/>
                <w:szCs w:val="20"/>
              </w:rPr>
              <w:t xml:space="preserve"> HIRING OF DD SLOT IS UNDER PROCESS.</w:t>
            </w: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1</w:t>
            </w:r>
            <w:r w:rsidR="00C71FC2" w:rsidRPr="00B86412">
              <w:rPr>
                <w:rFonts w:ascii="Arial" w:hAnsi="Arial" w:cs="Arial"/>
                <w:sz w:val="20"/>
                <w:szCs w:val="20"/>
              </w:rPr>
              <w:t>8</w:t>
            </w:r>
          </w:p>
        </w:tc>
        <w:tc>
          <w:tcPr>
            <w:tcW w:w="5175" w:type="dxa"/>
          </w:tcPr>
          <w:p w:rsidR="003D6CEC" w:rsidRPr="00B86412" w:rsidRDefault="003D6CEC" w:rsidP="003D3F7B">
            <w:pPr>
              <w:jc w:val="both"/>
              <w:rPr>
                <w:rFonts w:ascii="Arial" w:hAnsi="Arial" w:cs="Arial"/>
                <w:b/>
                <w:sz w:val="20"/>
                <w:szCs w:val="20"/>
              </w:rPr>
            </w:pPr>
            <w:r w:rsidRPr="00B86412">
              <w:rPr>
                <w:rFonts w:ascii="Arial" w:hAnsi="Arial" w:cs="Arial"/>
                <w:b/>
                <w:sz w:val="20"/>
                <w:szCs w:val="20"/>
              </w:rPr>
              <w:t>Review of SWAYAM Guidelines and Financial Norms:</w:t>
            </w:r>
          </w:p>
          <w:p w:rsidR="003D6CEC" w:rsidRPr="00FB382A" w:rsidRDefault="003D6CEC" w:rsidP="003D3F7B">
            <w:pPr>
              <w:jc w:val="both"/>
              <w:rPr>
                <w:rFonts w:ascii="Arial" w:hAnsi="Arial" w:cs="Arial"/>
                <w:sz w:val="20"/>
                <w:szCs w:val="20"/>
              </w:rPr>
            </w:pPr>
            <w:r w:rsidRPr="00B86412">
              <w:rPr>
                <w:rFonts w:ascii="Arial" w:hAnsi="Arial" w:cs="Arial"/>
                <w:sz w:val="20"/>
                <w:szCs w:val="20"/>
              </w:rPr>
              <w:t xml:space="preserve">Board approved the proposal to review SWAYAM guidelines and financial norms and to nominate a committee. Board suggested </w:t>
            </w:r>
            <w:proofErr w:type="gramStart"/>
            <w:r w:rsidRPr="00B86412">
              <w:rPr>
                <w:rFonts w:ascii="Arial" w:hAnsi="Arial" w:cs="Arial"/>
                <w:sz w:val="20"/>
                <w:szCs w:val="20"/>
              </w:rPr>
              <w:t>to include</w:t>
            </w:r>
            <w:proofErr w:type="gramEnd"/>
            <w:r w:rsidRPr="00B86412">
              <w:rPr>
                <w:rFonts w:ascii="Arial" w:hAnsi="Arial" w:cs="Arial"/>
                <w:sz w:val="20"/>
                <w:szCs w:val="20"/>
              </w:rPr>
              <w:t xml:space="preserve"> Shri Anil Kumar, Director (Finance), MHRD in the Committee.</w:t>
            </w:r>
          </w:p>
        </w:tc>
        <w:tc>
          <w:tcPr>
            <w:tcW w:w="5103" w:type="dxa"/>
          </w:tcPr>
          <w:p w:rsidR="003D6CEC" w:rsidRPr="00B86412" w:rsidRDefault="003D6CEC" w:rsidP="003D3F7B">
            <w:pPr>
              <w:jc w:val="both"/>
              <w:rPr>
                <w:rFonts w:ascii="Arial" w:hAnsi="Arial" w:cs="Arial"/>
                <w:sz w:val="20"/>
                <w:szCs w:val="20"/>
              </w:rPr>
            </w:pPr>
            <w:r w:rsidRPr="00B86412">
              <w:rPr>
                <w:rFonts w:ascii="Arial" w:hAnsi="Arial" w:cs="Arial"/>
                <w:sz w:val="20"/>
                <w:szCs w:val="20"/>
              </w:rPr>
              <w:t>Committee constituted and O.M. issued. First meeting was held on 08.07.2019 (Under Progress). Inputs from different stakeholders invited.</w:t>
            </w:r>
          </w:p>
        </w:tc>
      </w:tr>
      <w:tr w:rsidR="003D6CEC" w:rsidRPr="00B86412" w:rsidTr="00467E30">
        <w:tc>
          <w:tcPr>
            <w:tcW w:w="779" w:type="dxa"/>
          </w:tcPr>
          <w:p w:rsidR="003D6CEC" w:rsidRPr="00B86412" w:rsidRDefault="00C71FC2" w:rsidP="003D3F7B">
            <w:pPr>
              <w:jc w:val="center"/>
              <w:rPr>
                <w:rFonts w:ascii="Arial" w:hAnsi="Arial" w:cs="Arial"/>
                <w:sz w:val="20"/>
                <w:szCs w:val="20"/>
              </w:rPr>
            </w:pPr>
            <w:r w:rsidRPr="00B86412">
              <w:rPr>
                <w:rFonts w:ascii="Arial" w:hAnsi="Arial" w:cs="Arial"/>
                <w:sz w:val="20"/>
                <w:szCs w:val="20"/>
              </w:rPr>
              <w:t>19</w:t>
            </w:r>
          </w:p>
        </w:tc>
        <w:tc>
          <w:tcPr>
            <w:tcW w:w="5175" w:type="dxa"/>
          </w:tcPr>
          <w:p w:rsidR="003D6CEC" w:rsidRPr="00B86412" w:rsidRDefault="003D6CEC" w:rsidP="003D3F7B">
            <w:pPr>
              <w:pBdr>
                <w:top w:val="nil"/>
                <w:left w:val="nil"/>
                <w:bottom w:val="nil"/>
                <w:right w:val="nil"/>
                <w:between w:val="nil"/>
                <w:bar w:val="nil"/>
              </w:pBdr>
              <w:jc w:val="both"/>
              <w:rPr>
                <w:rFonts w:ascii="Arial" w:hAnsi="Arial" w:cs="Arial"/>
                <w:b/>
                <w:sz w:val="20"/>
                <w:szCs w:val="20"/>
              </w:rPr>
            </w:pPr>
            <w:r w:rsidRPr="00B86412">
              <w:rPr>
                <w:rFonts w:ascii="Arial" w:hAnsi="Arial" w:cs="Arial"/>
                <w:b/>
                <w:sz w:val="20"/>
                <w:szCs w:val="20"/>
              </w:rPr>
              <w:t>SWAYAM 2.0 Status</w:t>
            </w:r>
          </w:p>
          <w:p w:rsidR="003D6CEC" w:rsidRPr="00B86412" w:rsidRDefault="003D6CEC" w:rsidP="00143150">
            <w:pPr>
              <w:pStyle w:val="ListParagraph"/>
              <w:numPr>
                <w:ilvl w:val="0"/>
                <w:numId w:val="15"/>
              </w:numPr>
              <w:pBdr>
                <w:top w:val="nil"/>
                <w:left w:val="nil"/>
                <w:bottom w:val="nil"/>
                <w:right w:val="nil"/>
                <w:between w:val="nil"/>
                <w:bar w:val="nil"/>
              </w:pBdr>
              <w:jc w:val="both"/>
              <w:rPr>
                <w:rFonts w:ascii="Arial" w:hAnsi="Arial" w:cs="Arial"/>
                <w:sz w:val="20"/>
                <w:szCs w:val="20"/>
              </w:rPr>
            </w:pPr>
            <w:r w:rsidRPr="00B86412">
              <w:rPr>
                <w:rFonts w:ascii="Arial" w:hAnsi="Arial" w:cs="Arial"/>
                <w:sz w:val="20"/>
                <w:szCs w:val="20"/>
              </w:rPr>
              <w:t>Status on Migration (from SWAYAM1 to SWAYAM 2)</w:t>
            </w:r>
          </w:p>
          <w:p w:rsidR="003D6CEC" w:rsidRPr="00B86412" w:rsidRDefault="003D6CEC" w:rsidP="00143150">
            <w:pPr>
              <w:pStyle w:val="ListParagraph"/>
              <w:numPr>
                <w:ilvl w:val="0"/>
                <w:numId w:val="15"/>
              </w:numPr>
              <w:pBdr>
                <w:top w:val="nil"/>
                <w:left w:val="nil"/>
                <w:bottom w:val="nil"/>
                <w:right w:val="nil"/>
                <w:between w:val="nil"/>
                <w:bar w:val="nil"/>
              </w:pBdr>
              <w:jc w:val="both"/>
              <w:rPr>
                <w:rFonts w:ascii="Arial" w:hAnsi="Arial" w:cs="Arial"/>
                <w:b/>
                <w:sz w:val="20"/>
                <w:szCs w:val="20"/>
              </w:rPr>
            </w:pPr>
            <w:r w:rsidRPr="00B86412">
              <w:rPr>
                <w:rFonts w:ascii="Arial" w:hAnsi="Arial" w:cs="Arial"/>
                <w:sz w:val="20"/>
                <w:szCs w:val="20"/>
              </w:rPr>
              <w:t>Regarding migration of courses from SWAYAM 1.0 to SWAYAM 2.0, Prof Andrew agreed that the detailed steps would be shared with all NCs.</w:t>
            </w:r>
          </w:p>
        </w:tc>
        <w:tc>
          <w:tcPr>
            <w:tcW w:w="5103" w:type="dxa"/>
          </w:tcPr>
          <w:p w:rsidR="003D6CEC" w:rsidRPr="00B86412" w:rsidRDefault="003D6CEC" w:rsidP="003D3F7B">
            <w:pPr>
              <w:jc w:val="both"/>
              <w:rPr>
                <w:rFonts w:ascii="Arial" w:hAnsi="Arial" w:cs="Arial"/>
                <w:sz w:val="20"/>
                <w:szCs w:val="20"/>
              </w:rPr>
            </w:pPr>
            <w:r w:rsidRPr="00B86412">
              <w:rPr>
                <w:rFonts w:ascii="Arial" w:hAnsi="Arial" w:cs="Arial"/>
                <w:sz w:val="20"/>
                <w:szCs w:val="20"/>
              </w:rPr>
              <w:t>Status to be presented by IIT Madras</w:t>
            </w:r>
          </w:p>
        </w:tc>
      </w:tr>
      <w:tr w:rsidR="003D6CEC" w:rsidRPr="00B86412" w:rsidTr="00467E30">
        <w:tc>
          <w:tcPr>
            <w:tcW w:w="779" w:type="dxa"/>
          </w:tcPr>
          <w:p w:rsidR="003D6CEC" w:rsidRPr="00B86412" w:rsidRDefault="003D6CEC" w:rsidP="003D3F7B">
            <w:pPr>
              <w:jc w:val="center"/>
              <w:rPr>
                <w:rFonts w:ascii="Arial" w:hAnsi="Arial" w:cs="Arial"/>
                <w:sz w:val="20"/>
                <w:szCs w:val="20"/>
              </w:rPr>
            </w:pPr>
            <w:r w:rsidRPr="00B86412">
              <w:rPr>
                <w:rFonts w:ascii="Arial" w:hAnsi="Arial" w:cs="Arial"/>
                <w:sz w:val="20"/>
                <w:szCs w:val="20"/>
              </w:rPr>
              <w:t>2</w:t>
            </w:r>
            <w:r w:rsidR="00C71FC2" w:rsidRPr="00B86412">
              <w:rPr>
                <w:rFonts w:ascii="Arial" w:hAnsi="Arial" w:cs="Arial"/>
                <w:sz w:val="20"/>
                <w:szCs w:val="20"/>
              </w:rPr>
              <w:t>0</w:t>
            </w:r>
          </w:p>
        </w:tc>
        <w:tc>
          <w:tcPr>
            <w:tcW w:w="5175" w:type="dxa"/>
          </w:tcPr>
          <w:p w:rsidR="003D6CEC" w:rsidRPr="00B86412" w:rsidRDefault="003D6CEC" w:rsidP="003D3F7B">
            <w:pPr>
              <w:pBdr>
                <w:top w:val="nil"/>
                <w:left w:val="nil"/>
                <w:bottom w:val="nil"/>
                <w:right w:val="nil"/>
                <w:between w:val="nil"/>
                <w:bar w:val="nil"/>
              </w:pBdr>
              <w:jc w:val="both"/>
              <w:rPr>
                <w:rFonts w:ascii="Arial" w:hAnsi="Arial" w:cs="Arial"/>
                <w:b/>
                <w:sz w:val="20"/>
                <w:szCs w:val="20"/>
              </w:rPr>
            </w:pPr>
            <w:r w:rsidRPr="00B86412">
              <w:rPr>
                <w:rFonts w:ascii="Arial" w:hAnsi="Arial" w:cs="Arial"/>
                <w:b/>
                <w:sz w:val="20"/>
                <w:szCs w:val="20"/>
              </w:rPr>
              <w:t>Application Service Provider</w:t>
            </w:r>
          </w:p>
          <w:p w:rsidR="003D6CEC" w:rsidRPr="00B86412" w:rsidRDefault="003D6CEC" w:rsidP="00143150">
            <w:pPr>
              <w:pStyle w:val="ListParagraph"/>
              <w:numPr>
                <w:ilvl w:val="0"/>
                <w:numId w:val="12"/>
              </w:numPr>
              <w:pBdr>
                <w:top w:val="nil"/>
                <w:left w:val="nil"/>
                <w:bottom w:val="nil"/>
                <w:right w:val="nil"/>
                <w:between w:val="nil"/>
                <w:bar w:val="nil"/>
              </w:pBdr>
              <w:jc w:val="both"/>
              <w:rPr>
                <w:rFonts w:ascii="Arial" w:hAnsi="Arial" w:cs="Arial"/>
                <w:sz w:val="20"/>
                <w:szCs w:val="20"/>
              </w:rPr>
            </w:pPr>
            <w:r w:rsidRPr="00B86412">
              <w:rPr>
                <w:rFonts w:ascii="Arial" w:hAnsi="Arial" w:cs="Arial"/>
                <w:sz w:val="20"/>
                <w:szCs w:val="20"/>
              </w:rPr>
              <w:t xml:space="preserve">Cloud Transition progress report of M/s </w:t>
            </w:r>
            <w:proofErr w:type="spellStart"/>
            <w:r w:rsidRPr="00B86412">
              <w:rPr>
                <w:rFonts w:ascii="Arial" w:hAnsi="Arial" w:cs="Arial"/>
                <w:sz w:val="20"/>
                <w:szCs w:val="20"/>
              </w:rPr>
              <w:t>CtrlS</w:t>
            </w:r>
            <w:proofErr w:type="spellEnd"/>
          </w:p>
          <w:p w:rsidR="003D6CEC" w:rsidRPr="00B86412" w:rsidRDefault="003D6CEC" w:rsidP="00143150">
            <w:pPr>
              <w:pStyle w:val="ListParagraph"/>
              <w:numPr>
                <w:ilvl w:val="0"/>
                <w:numId w:val="12"/>
              </w:numPr>
              <w:pBdr>
                <w:top w:val="nil"/>
                <w:left w:val="nil"/>
                <w:bottom w:val="nil"/>
                <w:right w:val="nil"/>
                <w:between w:val="nil"/>
                <w:bar w:val="nil"/>
              </w:pBdr>
              <w:jc w:val="both"/>
              <w:rPr>
                <w:rFonts w:ascii="Arial" w:hAnsi="Arial" w:cs="Arial"/>
                <w:sz w:val="20"/>
                <w:szCs w:val="20"/>
              </w:rPr>
            </w:pPr>
            <w:r w:rsidRPr="00B86412">
              <w:rPr>
                <w:rFonts w:ascii="Arial" w:hAnsi="Arial" w:cs="Arial"/>
                <w:sz w:val="20"/>
                <w:szCs w:val="20"/>
              </w:rPr>
              <w:t>Cloud Consumption report (Azure)</w:t>
            </w:r>
          </w:p>
          <w:p w:rsidR="003D6CEC" w:rsidRPr="00B86412" w:rsidRDefault="003D6CEC" w:rsidP="00143150">
            <w:pPr>
              <w:pStyle w:val="ListParagraph"/>
              <w:numPr>
                <w:ilvl w:val="0"/>
                <w:numId w:val="12"/>
              </w:numPr>
              <w:pBdr>
                <w:top w:val="nil"/>
                <w:left w:val="nil"/>
                <w:bottom w:val="nil"/>
                <w:right w:val="nil"/>
                <w:between w:val="nil"/>
                <w:bar w:val="nil"/>
              </w:pBdr>
              <w:jc w:val="both"/>
              <w:rPr>
                <w:rFonts w:ascii="Arial" w:hAnsi="Arial" w:cs="Arial"/>
                <w:sz w:val="20"/>
                <w:szCs w:val="20"/>
              </w:rPr>
            </w:pPr>
            <w:r w:rsidRPr="00B86412">
              <w:rPr>
                <w:rFonts w:ascii="Arial" w:hAnsi="Arial" w:cs="Arial"/>
                <w:sz w:val="20"/>
                <w:szCs w:val="20"/>
              </w:rPr>
              <w:t>YouTube video on new features</w:t>
            </w:r>
          </w:p>
          <w:p w:rsidR="003D6CEC" w:rsidRPr="00B86412" w:rsidRDefault="003D6CEC" w:rsidP="00143150">
            <w:pPr>
              <w:pStyle w:val="ListParagraph"/>
              <w:numPr>
                <w:ilvl w:val="0"/>
                <w:numId w:val="12"/>
              </w:numPr>
              <w:pBdr>
                <w:top w:val="nil"/>
                <w:left w:val="nil"/>
                <w:bottom w:val="nil"/>
                <w:right w:val="nil"/>
                <w:between w:val="nil"/>
                <w:bar w:val="nil"/>
              </w:pBdr>
              <w:jc w:val="both"/>
              <w:rPr>
                <w:rFonts w:ascii="Arial" w:hAnsi="Arial" w:cs="Arial"/>
                <w:sz w:val="20"/>
                <w:szCs w:val="20"/>
              </w:rPr>
            </w:pPr>
            <w:r w:rsidRPr="00B86412">
              <w:rPr>
                <w:rFonts w:ascii="Arial" w:hAnsi="Arial" w:cs="Arial"/>
                <w:sz w:val="20"/>
                <w:szCs w:val="20"/>
              </w:rPr>
              <w:t>Share the best practices and process of uploading videos, tests, assignments to all NCs.</w:t>
            </w:r>
          </w:p>
          <w:p w:rsidR="003D6CEC" w:rsidRPr="00B86412" w:rsidRDefault="003D6CEC" w:rsidP="00143150">
            <w:pPr>
              <w:pStyle w:val="ListParagraph"/>
              <w:numPr>
                <w:ilvl w:val="0"/>
                <w:numId w:val="13"/>
              </w:numPr>
              <w:pBdr>
                <w:top w:val="nil"/>
                <w:left w:val="nil"/>
                <w:bottom w:val="nil"/>
                <w:right w:val="nil"/>
                <w:between w:val="nil"/>
                <w:bar w:val="nil"/>
              </w:pBdr>
              <w:jc w:val="both"/>
              <w:rPr>
                <w:rFonts w:ascii="Arial" w:hAnsi="Arial" w:cs="Arial"/>
                <w:sz w:val="20"/>
                <w:szCs w:val="20"/>
              </w:rPr>
            </w:pPr>
            <w:r w:rsidRPr="00B86412">
              <w:rPr>
                <w:rFonts w:ascii="Arial" w:hAnsi="Arial" w:cs="Arial"/>
                <w:sz w:val="20"/>
                <w:szCs w:val="20"/>
              </w:rPr>
              <w:t>Board also requested IIT Madras to give the facility of participation in discussion forum through SWAYAM mobile app.</w:t>
            </w:r>
          </w:p>
          <w:p w:rsidR="003D6CEC" w:rsidRPr="00B86412" w:rsidRDefault="003D6CEC" w:rsidP="00143150">
            <w:pPr>
              <w:pStyle w:val="ListParagraph"/>
              <w:numPr>
                <w:ilvl w:val="0"/>
                <w:numId w:val="13"/>
              </w:numPr>
              <w:pBdr>
                <w:top w:val="nil"/>
                <w:left w:val="nil"/>
                <w:bottom w:val="nil"/>
                <w:right w:val="nil"/>
                <w:between w:val="nil"/>
                <w:bar w:val="nil"/>
              </w:pBdr>
              <w:jc w:val="both"/>
              <w:rPr>
                <w:rFonts w:ascii="Arial" w:hAnsi="Arial" w:cs="Arial"/>
                <w:b/>
                <w:sz w:val="20"/>
                <w:szCs w:val="20"/>
              </w:rPr>
            </w:pPr>
            <w:r w:rsidRPr="00B86412">
              <w:rPr>
                <w:rFonts w:ascii="Arial" w:hAnsi="Arial" w:cs="Arial"/>
                <w:sz w:val="20"/>
                <w:szCs w:val="20"/>
              </w:rPr>
              <w:t>To capture the Statistics of Afghanistan students getting enrolled in SWAYAM Courses.</w:t>
            </w:r>
          </w:p>
        </w:tc>
        <w:tc>
          <w:tcPr>
            <w:tcW w:w="5103" w:type="dxa"/>
          </w:tcPr>
          <w:p w:rsidR="003D6CEC" w:rsidRPr="00B86412" w:rsidRDefault="003D6CEC" w:rsidP="003D3F7B">
            <w:pPr>
              <w:jc w:val="both"/>
              <w:rPr>
                <w:rFonts w:ascii="Arial" w:hAnsi="Arial" w:cs="Arial"/>
                <w:sz w:val="20"/>
                <w:szCs w:val="20"/>
              </w:rPr>
            </w:pPr>
            <w:r w:rsidRPr="00B86412">
              <w:rPr>
                <w:rFonts w:ascii="Arial" w:hAnsi="Arial" w:cs="Arial"/>
                <w:sz w:val="20"/>
                <w:szCs w:val="20"/>
              </w:rPr>
              <w:t>Status to be presented by IIT Madras</w:t>
            </w:r>
          </w:p>
        </w:tc>
      </w:tr>
    </w:tbl>
    <w:p w:rsidR="00786669" w:rsidRDefault="00786669" w:rsidP="00E262CD">
      <w:pPr>
        <w:rPr>
          <w:rFonts w:ascii="Arial" w:hAnsi="Arial" w:cs="Arial"/>
          <w:bCs/>
        </w:rPr>
      </w:pPr>
    </w:p>
    <w:p w:rsidR="00FB382A" w:rsidRDefault="00FB382A" w:rsidP="00FB382A">
      <w:pPr>
        <w:ind w:left="7920"/>
        <w:rPr>
          <w:rFonts w:ascii="Arial" w:hAnsi="Arial" w:cs="Arial"/>
          <w:b/>
          <w:bCs/>
          <w:u w:val="single"/>
        </w:rPr>
      </w:pPr>
    </w:p>
    <w:p w:rsidR="00280788" w:rsidRPr="00280788" w:rsidRDefault="00280788" w:rsidP="00280788">
      <w:pPr>
        <w:rPr>
          <w:rFonts w:ascii="Arial" w:hAnsi="Arial" w:cs="Arial"/>
          <w:bCs/>
        </w:rPr>
      </w:pPr>
    </w:p>
    <w:p w:rsidR="00664DDC" w:rsidRPr="008F1BCE" w:rsidRDefault="00501F60" w:rsidP="00280788">
      <w:pPr>
        <w:jc w:val="right"/>
        <w:rPr>
          <w:rFonts w:ascii="Arial" w:hAnsi="Arial" w:cs="Arial"/>
          <w:bCs/>
        </w:rPr>
      </w:pPr>
      <w:r w:rsidRPr="008F1BCE">
        <w:rPr>
          <w:rFonts w:ascii="Arial" w:hAnsi="Arial" w:cs="Arial"/>
          <w:b/>
          <w:bCs/>
          <w:u w:val="single"/>
        </w:rPr>
        <w:t>A</w:t>
      </w:r>
      <w:r w:rsidR="00664DDC" w:rsidRPr="008F1BCE">
        <w:rPr>
          <w:rFonts w:ascii="Arial" w:hAnsi="Arial" w:cs="Arial"/>
          <w:b/>
          <w:bCs/>
          <w:u w:val="single"/>
        </w:rPr>
        <w:t>genda Item No. 3</w:t>
      </w:r>
    </w:p>
    <w:p w:rsidR="007230D1" w:rsidRPr="008F1BCE" w:rsidRDefault="007230D1" w:rsidP="007230D1">
      <w:pPr>
        <w:spacing w:after="0" w:line="240" w:lineRule="auto"/>
        <w:rPr>
          <w:rFonts w:ascii="Arial" w:hAnsi="Arial" w:cs="Arial"/>
          <w:bCs/>
        </w:rPr>
      </w:pPr>
    </w:p>
    <w:p w:rsidR="00A608F2" w:rsidRPr="008F1BCE" w:rsidRDefault="00A608F2" w:rsidP="007230D1">
      <w:pPr>
        <w:spacing w:after="0" w:line="240" w:lineRule="auto"/>
        <w:rPr>
          <w:rFonts w:ascii="Arial" w:hAnsi="Arial" w:cs="Arial"/>
          <w:bCs/>
        </w:rPr>
      </w:pPr>
    </w:p>
    <w:p w:rsidR="006A63CD" w:rsidRPr="008F1BCE" w:rsidRDefault="00664DDC" w:rsidP="00501F60">
      <w:pPr>
        <w:spacing w:after="0" w:line="240" w:lineRule="auto"/>
        <w:jc w:val="center"/>
        <w:rPr>
          <w:rFonts w:ascii="Arial" w:hAnsi="Arial" w:cs="Arial"/>
          <w:b/>
          <w:bCs/>
          <w:u w:val="single"/>
        </w:rPr>
      </w:pPr>
      <w:r w:rsidRPr="008F1BCE">
        <w:rPr>
          <w:rFonts w:ascii="Arial" w:hAnsi="Arial" w:cs="Arial"/>
          <w:b/>
          <w:bCs/>
          <w:u w:val="single"/>
        </w:rPr>
        <w:t>Status</w:t>
      </w:r>
      <w:r w:rsidR="00A733BF" w:rsidRPr="008F1BCE">
        <w:rPr>
          <w:rFonts w:ascii="Arial" w:hAnsi="Arial" w:cs="Arial"/>
          <w:b/>
          <w:bCs/>
          <w:u w:val="single"/>
        </w:rPr>
        <w:t xml:space="preserve"> Report on </w:t>
      </w:r>
      <w:r w:rsidR="00EE1178">
        <w:rPr>
          <w:rFonts w:ascii="Arial" w:hAnsi="Arial" w:cs="Arial"/>
          <w:b/>
          <w:bCs/>
          <w:u w:val="single"/>
        </w:rPr>
        <w:t>SWAYAM</w:t>
      </w:r>
    </w:p>
    <w:p w:rsidR="0010087E" w:rsidRDefault="0010087E" w:rsidP="009B34CF">
      <w:pPr>
        <w:spacing w:after="0" w:line="240" w:lineRule="auto"/>
        <w:rPr>
          <w:rFonts w:ascii="Arial" w:hAnsi="Arial" w:cs="Arial"/>
          <w:bCs/>
        </w:rPr>
      </w:pPr>
    </w:p>
    <w:p w:rsidR="009B34CF" w:rsidRPr="009B34CF" w:rsidRDefault="009B34CF" w:rsidP="009B34CF">
      <w:pPr>
        <w:spacing w:after="0" w:line="240" w:lineRule="auto"/>
        <w:rPr>
          <w:rFonts w:ascii="Arial" w:hAnsi="Arial" w:cs="Arial"/>
          <w:bCs/>
        </w:rPr>
      </w:pPr>
    </w:p>
    <w:p w:rsidR="0010087E" w:rsidRPr="009B34CF" w:rsidRDefault="0010087E" w:rsidP="009B34CF">
      <w:pPr>
        <w:spacing w:after="0" w:line="240" w:lineRule="auto"/>
        <w:rPr>
          <w:rFonts w:ascii="Arial" w:hAnsi="Arial" w:cs="Arial"/>
          <w:bCs/>
        </w:rPr>
      </w:pPr>
    </w:p>
    <w:p w:rsidR="009B34CF" w:rsidRDefault="009B34CF" w:rsidP="00501F60">
      <w:pPr>
        <w:spacing w:after="0" w:line="240" w:lineRule="auto"/>
        <w:jc w:val="center"/>
        <w:rPr>
          <w:rFonts w:ascii="Arial" w:hAnsi="Arial" w:cs="Arial"/>
          <w:b/>
          <w:bCs/>
        </w:rPr>
      </w:pPr>
    </w:p>
    <w:p w:rsidR="0010087E" w:rsidRPr="008F1BCE" w:rsidRDefault="0010087E" w:rsidP="00501F60">
      <w:pPr>
        <w:spacing w:after="0" w:line="240" w:lineRule="auto"/>
        <w:jc w:val="center"/>
        <w:rPr>
          <w:rFonts w:ascii="Arial" w:hAnsi="Arial" w:cs="Arial"/>
          <w:bCs/>
        </w:rPr>
      </w:pPr>
      <w:r w:rsidRPr="008F1BCE">
        <w:rPr>
          <w:rFonts w:ascii="Arial" w:hAnsi="Arial" w:cs="Arial"/>
          <w:b/>
          <w:bCs/>
        </w:rPr>
        <w:t xml:space="preserve">To be presented by Prof. Andrew </w:t>
      </w:r>
      <w:proofErr w:type="spellStart"/>
      <w:r w:rsidRPr="008F1BCE">
        <w:rPr>
          <w:rFonts w:ascii="Arial" w:hAnsi="Arial" w:cs="Arial"/>
          <w:b/>
          <w:bCs/>
        </w:rPr>
        <w:t>Thangaraj</w:t>
      </w:r>
      <w:proofErr w:type="spellEnd"/>
      <w:r w:rsidRPr="008F1BCE">
        <w:rPr>
          <w:rFonts w:ascii="Arial" w:hAnsi="Arial" w:cs="Arial"/>
          <w:b/>
          <w:bCs/>
        </w:rPr>
        <w:t>, IIT Madras</w:t>
      </w:r>
    </w:p>
    <w:p w:rsidR="00BB6535" w:rsidRDefault="00BB6535" w:rsidP="00205593">
      <w:pPr>
        <w:spacing w:after="0" w:line="240" w:lineRule="auto"/>
        <w:rPr>
          <w:rFonts w:ascii="Arial" w:hAnsi="Arial" w:cs="Arial"/>
          <w:bCs/>
        </w:rPr>
      </w:pPr>
    </w:p>
    <w:p w:rsidR="009B34CF" w:rsidRDefault="009B34CF">
      <w:pPr>
        <w:rPr>
          <w:rFonts w:ascii="Arial" w:hAnsi="Arial" w:cs="Arial"/>
          <w:bCs/>
        </w:rPr>
      </w:pPr>
      <w:r>
        <w:rPr>
          <w:rFonts w:ascii="Arial" w:hAnsi="Arial" w:cs="Arial"/>
          <w:bCs/>
        </w:rPr>
        <w:br w:type="page"/>
      </w:r>
    </w:p>
    <w:p w:rsidR="00DF206A" w:rsidRDefault="00DF206A" w:rsidP="00441773">
      <w:pPr>
        <w:spacing w:after="0" w:line="240" w:lineRule="auto"/>
        <w:rPr>
          <w:rFonts w:ascii="Arial" w:hAnsi="Arial" w:cs="Arial"/>
          <w:bCs/>
        </w:rPr>
      </w:pPr>
    </w:p>
    <w:p w:rsidR="002C50C2" w:rsidRPr="00441773" w:rsidRDefault="002C50C2" w:rsidP="00441773">
      <w:pPr>
        <w:spacing w:after="0" w:line="240" w:lineRule="auto"/>
        <w:rPr>
          <w:rFonts w:ascii="Arial" w:hAnsi="Arial" w:cs="Arial"/>
          <w:bCs/>
        </w:rPr>
      </w:pPr>
    </w:p>
    <w:p w:rsidR="009920E0" w:rsidRPr="008F1BCE" w:rsidRDefault="009920E0" w:rsidP="009920E0">
      <w:pPr>
        <w:spacing w:after="0" w:line="240" w:lineRule="auto"/>
        <w:jc w:val="right"/>
        <w:rPr>
          <w:rFonts w:ascii="Arial" w:hAnsi="Arial" w:cs="Arial"/>
          <w:bCs/>
        </w:rPr>
      </w:pPr>
      <w:r w:rsidRPr="008F1BCE">
        <w:rPr>
          <w:rFonts w:ascii="Arial" w:hAnsi="Arial" w:cs="Arial"/>
          <w:b/>
          <w:bCs/>
          <w:u w:val="single"/>
        </w:rPr>
        <w:t>Agenda Item No. 4</w:t>
      </w:r>
    </w:p>
    <w:p w:rsidR="00BB7FA7" w:rsidRDefault="00BB7FA7" w:rsidP="00BB7FA7">
      <w:pPr>
        <w:spacing w:after="0"/>
        <w:jc w:val="both"/>
        <w:rPr>
          <w:rFonts w:ascii="Arial" w:hAnsi="Arial" w:cs="Arial"/>
        </w:rPr>
      </w:pPr>
    </w:p>
    <w:p w:rsidR="003961C2" w:rsidRPr="008F1BCE" w:rsidRDefault="00E97BC2" w:rsidP="003961C2">
      <w:pPr>
        <w:jc w:val="center"/>
        <w:rPr>
          <w:rFonts w:ascii="Arial" w:hAnsi="Arial" w:cs="Arial"/>
          <w:b/>
          <w:u w:val="single"/>
        </w:rPr>
      </w:pPr>
      <w:r w:rsidRPr="00E97BC2">
        <w:rPr>
          <w:rFonts w:ascii="Arial" w:hAnsi="Arial" w:cs="Arial"/>
          <w:b/>
          <w:bCs/>
          <w:u w:val="single"/>
        </w:rPr>
        <w:t xml:space="preserve">Review Report on </w:t>
      </w:r>
      <w:r w:rsidR="00280788">
        <w:rPr>
          <w:rFonts w:ascii="Arial" w:hAnsi="Arial" w:cs="Arial"/>
          <w:b/>
          <w:bCs/>
          <w:u w:val="single"/>
        </w:rPr>
        <w:t xml:space="preserve">SWAYAM </w:t>
      </w:r>
      <w:r w:rsidRPr="00E97BC2">
        <w:rPr>
          <w:rFonts w:ascii="Arial" w:hAnsi="Arial" w:cs="Arial"/>
          <w:b/>
          <w:bCs/>
          <w:u w:val="single"/>
        </w:rPr>
        <w:t>Courses</w:t>
      </w:r>
    </w:p>
    <w:p w:rsidR="002B011F" w:rsidRDefault="002B011F" w:rsidP="003961C2">
      <w:pPr>
        <w:spacing w:after="0" w:line="240" w:lineRule="auto"/>
        <w:rPr>
          <w:rFonts w:ascii="Arial" w:hAnsi="Arial" w:cs="Arial"/>
          <w:bCs/>
        </w:rPr>
      </w:pPr>
    </w:p>
    <w:p w:rsidR="002B011F" w:rsidRDefault="002B011F" w:rsidP="00E21577">
      <w:pPr>
        <w:spacing w:after="0"/>
        <w:ind w:left="284"/>
        <w:rPr>
          <w:rFonts w:ascii="Arial" w:hAnsi="Arial" w:cs="Arial"/>
          <w:bCs/>
        </w:rPr>
      </w:pPr>
      <w:r w:rsidRPr="006E1D72">
        <w:rPr>
          <w:rFonts w:ascii="Arial" w:hAnsi="Arial" w:cs="Arial"/>
          <w:bCs/>
        </w:rPr>
        <w:t xml:space="preserve"> </w:t>
      </w:r>
      <w:r w:rsidRPr="006E1D72">
        <w:rPr>
          <w:rFonts w:ascii="Arial" w:hAnsi="Arial" w:cs="Arial"/>
          <w:b/>
          <w:bCs/>
        </w:rPr>
        <w:t>Review Report on Courses</w:t>
      </w:r>
      <w:r>
        <w:rPr>
          <w:rFonts w:ascii="Arial" w:hAnsi="Arial" w:cs="Arial"/>
          <w:bCs/>
        </w:rPr>
        <w:t>:</w:t>
      </w:r>
    </w:p>
    <w:p w:rsidR="002B011F" w:rsidRDefault="002B011F" w:rsidP="003961C2">
      <w:pPr>
        <w:spacing w:after="0"/>
        <w:rPr>
          <w:rFonts w:ascii="Arial" w:hAnsi="Arial" w:cs="Arial"/>
          <w:bCs/>
        </w:rPr>
      </w:pPr>
    </w:p>
    <w:p w:rsidR="003961C2" w:rsidRPr="008F1BCE" w:rsidRDefault="003961C2" w:rsidP="00E21577">
      <w:pPr>
        <w:spacing w:after="0"/>
        <w:ind w:firstLine="360"/>
        <w:jc w:val="both"/>
        <w:rPr>
          <w:rFonts w:ascii="Arial" w:hAnsi="Arial" w:cs="Arial"/>
          <w:bCs/>
        </w:rPr>
      </w:pPr>
      <w:r w:rsidRPr="008F1BCE">
        <w:rPr>
          <w:rFonts w:ascii="Arial" w:hAnsi="Arial" w:cs="Arial"/>
          <w:bCs/>
        </w:rPr>
        <w:t>Presentation to be made by individual NCs to include the following points:</w:t>
      </w:r>
    </w:p>
    <w:p w:rsidR="003961C2" w:rsidRPr="008F1BCE" w:rsidRDefault="003961C2" w:rsidP="00EF496D">
      <w:pPr>
        <w:spacing w:after="0"/>
        <w:jc w:val="both"/>
        <w:rPr>
          <w:rFonts w:ascii="Arial" w:hAnsi="Arial" w:cs="Arial"/>
          <w:bCs/>
        </w:rPr>
      </w:pP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No. of courses offered in July 2019 Semester with current status.</w:t>
      </w: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Course wise Details: Enrollments, Course Start - End Date, No. of Videos, No. of</w:t>
      </w:r>
      <w:r w:rsidR="00EF496D">
        <w:rPr>
          <w:rFonts w:ascii="Arial" w:hAnsi="Arial" w:cs="Arial"/>
          <w:bCs/>
        </w:rPr>
        <w:t xml:space="preserve"> </w:t>
      </w:r>
      <w:r w:rsidRPr="008F1BCE">
        <w:rPr>
          <w:rFonts w:ascii="Arial" w:hAnsi="Arial" w:cs="Arial"/>
          <w:bCs/>
        </w:rPr>
        <w:t>Assignments, No. of Tests, Effectiveness of Discussion Forum</w:t>
      </w: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Factors on which delivery of the courses are monitored.</w:t>
      </w: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 xml:space="preserve">The NCs should try to offer courses in a packaged manner, which shall make a part of certain degree / diploma </w:t>
      </w:r>
      <w:proofErr w:type="spellStart"/>
      <w:r w:rsidRPr="008F1BCE">
        <w:rPr>
          <w:rFonts w:ascii="Arial" w:hAnsi="Arial" w:cs="Arial"/>
          <w:bCs/>
        </w:rPr>
        <w:t>programme</w:t>
      </w:r>
      <w:proofErr w:type="spellEnd"/>
      <w:r w:rsidRPr="008F1BCE">
        <w:rPr>
          <w:rFonts w:ascii="Arial" w:hAnsi="Arial" w:cs="Arial"/>
          <w:bCs/>
        </w:rPr>
        <w:t>.</w:t>
      </w: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Action Plan for January 2020 Courses.</w:t>
      </w:r>
    </w:p>
    <w:p w:rsidR="003961C2" w:rsidRPr="008F1BCE" w:rsidRDefault="003961C2" w:rsidP="00EF496D">
      <w:pPr>
        <w:pStyle w:val="ListParagraph"/>
        <w:numPr>
          <w:ilvl w:val="0"/>
          <w:numId w:val="10"/>
        </w:numPr>
        <w:spacing w:after="0"/>
        <w:jc w:val="both"/>
        <w:rPr>
          <w:rFonts w:ascii="Arial" w:hAnsi="Arial" w:cs="Arial"/>
          <w:bCs/>
        </w:rPr>
      </w:pPr>
      <w:r w:rsidRPr="008F1BCE">
        <w:rPr>
          <w:rFonts w:ascii="Arial" w:hAnsi="Arial" w:cs="Arial"/>
          <w:bCs/>
        </w:rPr>
        <w:t>Any other views / comments / suggestions</w:t>
      </w:r>
    </w:p>
    <w:p w:rsidR="001D1151" w:rsidRDefault="001D1151">
      <w:pPr>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F37A39" w:rsidRDefault="00F37A39" w:rsidP="00515EBE">
      <w:pPr>
        <w:spacing w:after="0" w:line="240" w:lineRule="auto"/>
        <w:jc w:val="right"/>
        <w:rPr>
          <w:rFonts w:ascii="Arial" w:hAnsi="Arial" w:cs="Arial"/>
          <w:b/>
          <w:bCs/>
          <w:u w:val="single"/>
        </w:rPr>
      </w:pPr>
    </w:p>
    <w:p w:rsidR="00D5178F" w:rsidRDefault="00D5178F">
      <w:pPr>
        <w:rPr>
          <w:rFonts w:ascii="Arial" w:hAnsi="Arial" w:cs="Arial"/>
          <w:bCs/>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Default="005014A4" w:rsidP="00D5178F">
      <w:pPr>
        <w:spacing w:after="0"/>
        <w:jc w:val="right"/>
        <w:rPr>
          <w:rFonts w:ascii="Arial" w:hAnsi="Arial" w:cs="Arial"/>
          <w:b/>
          <w:bCs/>
          <w:u w:val="single"/>
        </w:rPr>
      </w:pPr>
    </w:p>
    <w:p w:rsidR="005014A4" w:rsidRPr="00E21577" w:rsidRDefault="005014A4" w:rsidP="00E21577">
      <w:pPr>
        <w:spacing w:after="0"/>
        <w:rPr>
          <w:rFonts w:ascii="Arial" w:hAnsi="Arial" w:cs="Arial"/>
          <w:bCs/>
        </w:rPr>
      </w:pPr>
    </w:p>
    <w:p w:rsidR="00280788" w:rsidRPr="00280788" w:rsidRDefault="00280788" w:rsidP="00280788">
      <w:pPr>
        <w:spacing w:after="0"/>
        <w:rPr>
          <w:rFonts w:ascii="Arial" w:hAnsi="Arial" w:cs="Arial"/>
          <w:bCs/>
        </w:rPr>
      </w:pPr>
    </w:p>
    <w:p w:rsidR="00D5178F" w:rsidRPr="00E21577" w:rsidRDefault="00D5178F" w:rsidP="00D5178F">
      <w:pPr>
        <w:spacing w:after="0"/>
        <w:jc w:val="right"/>
        <w:rPr>
          <w:rFonts w:ascii="Arial" w:hAnsi="Arial" w:cs="Arial"/>
          <w:b/>
          <w:bCs/>
          <w:u w:val="single"/>
        </w:rPr>
      </w:pPr>
      <w:r w:rsidRPr="00E21577">
        <w:rPr>
          <w:rFonts w:ascii="Arial" w:hAnsi="Arial" w:cs="Arial"/>
          <w:b/>
          <w:bCs/>
          <w:u w:val="single"/>
        </w:rPr>
        <w:t xml:space="preserve">Agenda Item No. </w:t>
      </w:r>
      <w:r w:rsidR="00200590" w:rsidRPr="00E21577">
        <w:rPr>
          <w:rFonts w:ascii="Arial" w:hAnsi="Arial" w:cs="Arial"/>
          <w:b/>
          <w:bCs/>
          <w:u w:val="single"/>
        </w:rPr>
        <w:t>5</w:t>
      </w:r>
    </w:p>
    <w:p w:rsidR="00AC65B3" w:rsidRPr="00E21577" w:rsidRDefault="00AC65B3" w:rsidP="00200590">
      <w:pPr>
        <w:spacing w:after="0"/>
        <w:rPr>
          <w:rFonts w:ascii="Arial" w:hAnsi="Arial" w:cs="Arial"/>
          <w:bCs/>
        </w:rPr>
      </w:pPr>
    </w:p>
    <w:p w:rsidR="000B155C" w:rsidRPr="00E21577" w:rsidRDefault="000B155C" w:rsidP="000B155C">
      <w:pPr>
        <w:jc w:val="center"/>
        <w:rPr>
          <w:rFonts w:ascii="Arial" w:hAnsi="Arial" w:cs="Arial"/>
          <w:b/>
          <w:u w:val="single"/>
        </w:rPr>
      </w:pPr>
      <w:r w:rsidRPr="00E21577">
        <w:rPr>
          <w:rFonts w:ascii="Arial" w:hAnsi="Arial" w:cs="Arial"/>
          <w:b/>
          <w:u w:val="single"/>
        </w:rPr>
        <w:t xml:space="preserve">Orchestration of Online </w:t>
      </w:r>
      <w:proofErr w:type="spellStart"/>
      <w:r w:rsidRPr="00E21577">
        <w:rPr>
          <w:rFonts w:ascii="Arial" w:hAnsi="Arial" w:cs="Arial"/>
          <w:b/>
          <w:u w:val="single"/>
        </w:rPr>
        <w:t>Programmes</w:t>
      </w:r>
      <w:proofErr w:type="spellEnd"/>
      <w:r w:rsidRPr="00E21577">
        <w:rPr>
          <w:rFonts w:ascii="Arial" w:hAnsi="Arial" w:cs="Arial"/>
          <w:b/>
          <w:u w:val="single"/>
        </w:rPr>
        <w:t xml:space="preserve"> by Universities through SWAYAM </w:t>
      </w:r>
    </w:p>
    <w:p w:rsidR="000B155C" w:rsidRPr="00E21577" w:rsidRDefault="00E21577" w:rsidP="000B155C">
      <w:pPr>
        <w:jc w:val="both"/>
        <w:rPr>
          <w:rFonts w:ascii="Arial" w:hAnsi="Arial" w:cs="Arial"/>
        </w:rPr>
      </w:pPr>
      <w:r>
        <w:rPr>
          <w:rFonts w:ascii="Arial" w:hAnsi="Arial" w:cs="Arial"/>
          <w:b/>
        </w:rPr>
        <w:t>Purport</w:t>
      </w:r>
    </w:p>
    <w:p w:rsidR="000B155C" w:rsidRPr="00E21577" w:rsidRDefault="005C6A8B" w:rsidP="000B155C">
      <w:pPr>
        <w:jc w:val="both"/>
        <w:rPr>
          <w:rFonts w:ascii="Arial" w:hAnsi="Arial" w:cs="Arial"/>
        </w:rPr>
      </w:pPr>
      <w:r w:rsidRPr="005C6A8B">
        <w:rPr>
          <w:rFonts w:ascii="Arial" w:hAnsi="Arial" w:cs="Arial"/>
        </w:rPr>
        <w:t xml:space="preserve">The Objective of this Note is to seek direction and guidance of the SWAYAM Board and </w:t>
      </w:r>
      <w:proofErr w:type="spellStart"/>
      <w:r w:rsidRPr="005C6A8B">
        <w:rPr>
          <w:rFonts w:ascii="Arial" w:hAnsi="Arial" w:cs="Arial"/>
        </w:rPr>
        <w:t>finalise</w:t>
      </w:r>
      <w:proofErr w:type="spellEnd"/>
      <w:r w:rsidRPr="005C6A8B">
        <w:rPr>
          <w:rFonts w:ascii="Arial" w:hAnsi="Arial" w:cs="Arial"/>
        </w:rPr>
        <w:t xml:space="preserve"> Orchestration of Online </w:t>
      </w:r>
      <w:proofErr w:type="spellStart"/>
      <w:r w:rsidRPr="005C6A8B">
        <w:rPr>
          <w:rFonts w:ascii="Arial" w:hAnsi="Arial" w:cs="Arial"/>
        </w:rPr>
        <w:t>Programmes</w:t>
      </w:r>
      <w:proofErr w:type="spellEnd"/>
      <w:r w:rsidRPr="005C6A8B">
        <w:rPr>
          <w:rFonts w:ascii="Arial" w:hAnsi="Arial" w:cs="Arial"/>
        </w:rPr>
        <w:t xml:space="preserve"> by Universities through SWAYAM</w:t>
      </w:r>
      <w:r w:rsidR="000B155C" w:rsidRPr="00E21577">
        <w:rPr>
          <w:rFonts w:ascii="Arial" w:hAnsi="Arial" w:cs="Arial"/>
        </w:rPr>
        <w:t>.</w:t>
      </w:r>
    </w:p>
    <w:p w:rsidR="000B155C" w:rsidRPr="00E21577" w:rsidRDefault="00E21577" w:rsidP="000B155C">
      <w:pPr>
        <w:jc w:val="both"/>
        <w:rPr>
          <w:rFonts w:ascii="Arial" w:hAnsi="Arial" w:cs="Arial"/>
        </w:rPr>
      </w:pPr>
      <w:r>
        <w:rPr>
          <w:rFonts w:ascii="Arial" w:hAnsi="Arial" w:cs="Arial"/>
          <w:b/>
        </w:rPr>
        <w:t>Background</w:t>
      </w:r>
    </w:p>
    <w:p w:rsidR="000B155C" w:rsidRPr="00E21577" w:rsidRDefault="005C6A8B" w:rsidP="000B155C">
      <w:pPr>
        <w:jc w:val="both"/>
        <w:rPr>
          <w:rFonts w:ascii="Arial" w:hAnsi="Arial" w:cs="Arial"/>
        </w:rPr>
      </w:pPr>
      <w:r w:rsidRPr="005C6A8B">
        <w:rPr>
          <w:rFonts w:ascii="Arial" w:hAnsi="Arial" w:cs="Arial"/>
        </w:rPr>
        <w:t xml:space="preserve">Subsequent to the issue of the Online Courses Regulation dated </w:t>
      </w:r>
      <w:proofErr w:type="gramStart"/>
      <w:r w:rsidRPr="005C6A8B">
        <w:rPr>
          <w:rFonts w:ascii="Arial" w:hAnsi="Arial" w:cs="Arial"/>
        </w:rPr>
        <w:t>04.07.2018</w:t>
      </w:r>
      <w:r>
        <w:rPr>
          <w:rFonts w:ascii="Arial" w:hAnsi="Arial" w:cs="Arial"/>
        </w:rPr>
        <w:t>,</w:t>
      </w:r>
      <w:proofErr w:type="gramEnd"/>
      <w:r>
        <w:rPr>
          <w:rFonts w:ascii="Arial" w:hAnsi="Arial" w:cs="Arial"/>
        </w:rPr>
        <w:t xml:space="preserve"> </w:t>
      </w:r>
      <w:r w:rsidRPr="005C6A8B">
        <w:rPr>
          <w:rFonts w:ascii="Arial" w:hAnsi="Arial" w:cs="Arial"/>
        </w:rPr>
        <w:t xml:space="preserve">University Grants Commission (UGC) is in the process of approving some Universities for offering Online </w:t>
      </w:r>
      <w:proofErr w:type="spellStart"/>
      <w:r w:rsidRPr="005C6A8B">
        <w:rPr>
          <w:rFonts w:ascii="Arial" w:hAnsi="Arial" w:cs="Arial"/>
        </w:rPr>
        <w:t>Programmes</w:t>
      </w:r>
      <w:proofErr w:type="spellEnd"/>
      <w:r w:rsidRPr="005C6A8B">
        <w:rPr>
          <w:rFonts w:ascii="Arial" w:hAnsi="Arial" w:cs="Arial"/>
        </w:rPr>
        <w:t xml:space="preserve"> through SWAYAM. As the </w:t>
      </w:r>
      <w:proofErr w:type="gramStart"/>
      <w:r w:rsidRPr="005C6A8B">
        <w:rPr>
          <w:rFonts w:ascii="Arial" w:hAnsi="Arial" w:cs="Arial"/>
        </w:rPr>
        <w:t>delivery</w:t>
      </w:r>
      <w:r>
        <w:rPr>
          <w:rFonts w:ascii="Arial" w:hAnsi="Arial" w:cs="Arial"/>
        </w:rPr>
        <w:t xml:space="preserve"> </w:t>
      </w:r>
      <w:r w:rsidRPr="005C6A8B">
        <w:rPr>
          <w:rFonts w:ascii="Arial" w:hAnsi="Arial" w:cs="Arial"/>
        </w:rPr>
        <w:t xml:space="preserve">of the </w:t>
      </w:r>
      <w:proofErr w:type="spellStart"/>
      <w:r w:rsidRPr="005C6A8B">
        <w:rPr>
          <w:rFonts w:ascii="Arial" w:hAnsi="Arial" w:cs="Arial"/>
        </w:rPr>
        <w:t>Programmes</w:t>
      </w:r>
      <w:proofErr w:type="spellEnd"/>
      <w:r w:rsidRPr="005C6A8B">
        <w:rPr>
          <w:rFonts w:ascii="Arial" w:hAnsi="Arial" w:cs="Arial"/>
        </w:rPr>
        <w:t xml:space="preserve"> are</w:t>
      </w:r>
      <w:proofErr w:type="gramEnd"/>
      <w:r w:rsidRPr="005C6A8B">
        <w:rPr>
          <w:rFonts w:ascii="Arial" w:hAnsi="Arial" w:cs="Arial"/>
        </w:rPr>
        <w:t xml:space="preserve"> being done on SWAYAM Platform, there are several administrative and procedural issues which needs to be documented so that there is clarity and uniformity in the approach followed</w:t>
      </w:r>
      <w:r w:rsidR="000B155C" w:rsidRPr="00E21577">
        <w:rPr>
          <w:rFonts w:ascii="Arial" w:hAnsi="Arial" w:cs="Arial"/>
        </w:rPr>
        <w:t>.</w:t>
      </w:r>
    </w:p>
    <w:p w:rsidR="000B155C" w:rsidRPr="00E21577" w:rsidRDefault="00E21577" w:rsidP="000B155C">
      <w:pPr>
        <w:jc w:val="both"/>
        <w:rPr>
          <w:rFonts w:ascii="Arial" w:hAnsi="Arial" w:cs="Arial"/>
          <w:b/>
        </w:rPr>
      </w:pPr>
      <w:r w:rsidRPr="00E21577">
        <w:rPr>
          <w:rFonts w:ascii="Arial" w:hAnsi="Arial" w:cs="Arial"/>
          <w:b/>
        </w:rPr>
        <w:t>Proposal</w:t>
      </w:r>
    </w:p>
    <w:p w:rsidR="000B155C" w:rsidRPr="005C6A8B" w:rsidRDefault="005C6A8B" w:rsidP="000B155C">
      <w:pPr>
        <w:jc w:val="both"/>
        <w:rPr>
          <w:rFonts w:ascii="Arial" w:hAnsi="Arial" w:cs="Arial"/>
        </w:rPr>
      </w:pPr>
      <w:r w:rsidRPr="005C6A8B">
        <w:rPr>
          <w:rFonts w:ascii="Arial" w:hAnsi="Arial" w:cs="Arial"/>
        </w:rPr>
        <w:t xml:space="preserve">The steps involved in offering of Online </w:t>
      </w:r>
      <w:proofErr w:type="spellStart"/>
      <w:r w:rsidRPr="005C6A8B">
        <w:rPr>
          <w:rFonts w:ascii="Arial" w:hAnsi="Arial" w:cs="Arial"/>
        </w:rPr>
        <w:t>Programmes</w:t>
      </w:r>
      <w:proofErr w:type="spellEnd"/>
      <w:r w:rsidRPr="005C6A8B">
        <w:rPr>
          <w:rFonts w:ascii="Arial" w:hAnsi="Arial" w:cs="Arial"/>
        </w:rPr>
        <w:t xml:space="preserve"> in SWAYAM are as follows</w:t>
      </w:r>
      <w:r w:rsidR="000B155C" w:rsidRPr="005C6A8B">
        <w:rPr>
          <w:rFonts w:ascii="Arial" w:hAnsi="Arial" w:cs="Arial"/>
        </w:rPr>
        <w:t>:</w:t>
      </w:r>
    </w:p>
    <w:p w:rsidR="005C6A8B" w:rsidRPr="005C6A8B" w:rsidRDefault="005C6A8B" w:rsidP="005C6A8B">
      <w:pPr>
        <w:pStyle w:val="ListParagraph"/>
        <w:numPr>
          <w:ilvl w:val="0"/>
          <w:numId w:val="18"/>
        </w:numPr>
        <w:ind w:left="709" w:hanging="567"/>
        <w:jc w:val="both"/>
        <w:rPr>
          <w:rFonts w:ascii="Arial" w:hAnsi="Arial" w:cs="Arial"/>
        </w:rPr>
      </w:pPr>
      <w:r w:rsidRPr="005C6A8B">
        <w:rPr>
          <w:rFonts w:ascii="Arial" w:hAnsi="Arial" w:cs="Arial"/>
        </w:rPr>
        <w:t xml:space="preserve">The University Grants Commission (UGC) will inform / intimate the SWAYAM Board about the list of Universities approved for offering Online </w:t>
      </w:r>
      <w:proofErr w:type="spellStart"/>
      <w:r w:rsidRPr="005C6A8B">
        <w:rPr>
          <w:rFonts w:ascii="Arial" w:hAnsi="Arial" w:cs="Arial"/>
        </w:rPr>
        <w:t>Programmes</w:t>
      </w:r>
      <w:proofErr w:type="spellEnd"/>
      <w:r w:rsidRPr="005C6A8B">
        <w:rPr>
          <w:rFonts w:ascii="Arial" w:hAnsi="Arial" w:cs="Arial"/>
        </w:rPr>
        <w:t xml:space="preserve"> along with details of the </w:t>
      </w:r>
      <w:proofErr w:type="spellStart"/>
      <w:r>
        <w:rPr>
          <w:rFonts w:ascii="Arial" w:hAnsi="Arial" w:cs="Arial"/>
        </w:rPr>
        <w:t>P</w:t>
      </w:r>
      <w:r w:rsidRPr="005C6A8B">
        <w:rPr>
          <w:rFonts w:ascii="Arial" w:hAnsi="Arial" w:cs="Arial"/>
        </w:rPr>
        <w:t>rogrammes</w:t>
      </w:r>
      <w:proofErr w:type="spellEnd"/>
      <w:r w:rsidRPr="005C6A8B">
        <w:rPr>
          <w:rFonts w:ascii="Arial" w:hAnsi="Arial" w:cs="Arial"/>
        </w:rPr>
        <w:t>.</w:t>
      </w:r>
    </w:p>
    <w:p w:rsidR="005C6A8B" w:rsidRPr="005C6A8B" w:rsidRDefault="005C6A8B" w:rsidP="005C6A8B">
      <w:pPr>
        <w:pStyle w:val="ListParagraph"/>
        <w:jc w:val="both"/>
        <w:rPr>
          <w:rFonts w:ascii="Arial" w:hAnsi="Arial" w:cs="Arial"/>
        </w:rPr>
      </w:pPr>
    </w:p>
    <w:p w:rsidR="005C6A8B" w:rsidRPr="005C6A8B" w:rsidRDefault="005C6A8B" w:rsidP="005C6A8B">
      <w:pPr>
        <w:pStyle w:val="ListParagraph"/>
        <w:numPr>
          <w:ilvl w:val="0"/>
          <w:numId w:val="18"/>
        </w:numPr>
        <w:ind w:hanging="578"/>
        <w:jc w:val="both"/>
        <w:rPr>
          <w:rFonts w:ascii="Arial" w:hAnsi="Arial" w:cs="Arial"/>
        </w:rPr>
      </w:pPr>
      <w:r w:rsidRPr="005C6A8B">
        <w:rPr>
          <w:rFonts w:ascii="Arial" w:hAnsi="Arial" w:cs="Arial"/>
        </w:rPr>
        <w:t xml:space="preserve">SWAYAM will charge 15% of the fee by the </w:t>
      </w:r>
      <w:r>
        <w:rPr>
          <w:rFonts w:ascii="Arial" w:hAnsi="Arial" w:cs="Arial"/>
        </w:rPr>
        <w:t>U</w:t>
      </w:r>
      <w:r w:rsidRPr="005C6A8B">
        <w:rPr>
          <w:rFonts w:ascii="Arial" w:hAnsi="Arial" w:cs="Arial"/>
        </w:rPr>
        <w:t xml:space="preserve">niversity for offering the </w:t>
      </w:r>
      <w:r>
        <w:rPr>
          <w:rFonts w:ascii="Arial" w:hAnsi="Arial" w:cs="Arial"/>
        </w:rPr>
        <w:t>O</w:t>
      </w:r>
      <w:r w:rsidRPr="005C6A8B">
        <w:rPr>
          <w:rFonts w:ascii="Arial" w:hAnsi="Arial" w:cs="Arial"/>
        </w:rPr>
        <w:t xml:space="preserve">nline </w:t>
      </w:r>
      <w:proofErr w:type="spellStart"/>
      <w:r>
        <w:rPr>
          <w:rFonts w:ascii="Arial" w:hAnsi="Arial" w:cs="Arial"/>
        </w:rPr>
        <w:t>P</w:t>
      </w:r>
      <w:r w:rsidRPr="005C6A8B">
        <w:rPr>
          <w:rFonts w:ascii="Arial" w:hAnsi="Arial" w:cs="Arial"/>
        </w:rPr>
        <w:t>rogramme</w:t>
      </w:r>
      <w:proofErr w:type="spellEnd"/>
      <w:r w:rsidRPr="005C6A8B">
        <w:rPr>
          <w:rFonts w:ascii="Arial" w:hAnsi="Arial" w:cs="Arial"/>
        </w:rPr>
        <w:t>.</w:t>
      </w:r>
    </w:p>
    <w:p w:rsidR="005C6A8B" w:rsidRPr="005C6A8B" w:rsidRDefault="005C6A8B" w:rsidP="005C6A8B">
      <w:pPr>
        <w:pStyle w:val="ListParagraph"/>
        <w:rPr>
          <w:rFonts w:ascii="Arial" w:hAnsi="Arial" w:cs="Arial"/>
        </w:rPr>
      </w:pPr>
    </w:p>
    <w:p w:rsidR="005C6A8B" w:rsidRPr="005C6A8B" w:rsidRDefault="005C6A8B" w:rsidP="005C6A8B">
      <w:pPr>
        <w:pStyle w:val="ListParagraph"/>
        <w:numPr>
          <w:ilvl w:val="0"/>
          <w:numId w:val="18"/>
        </w:numPr>
        <w:ind w:hanging="578"/>
        <w:jc w:val="both"/>
        <w:rPr>
          <w:rFonts w:ascii="Arial" w:hAnsi="Arial" w:cs="Arial"/>
        </w:rPr>
      </w:pPr>
      <w:r w:rsidRPr="005C6A8B">
        <w:rPr>
          <w:rFonts w:ascii="Arial" w:hAnsi="Arial" w:cs="Arial"/>
        </w:rPr>
        <w:t>The University should ensure that the courses follow the SWAYAM Schedule for January and July Semesters.</w:t>
      </w:r>
    </w:p>
    <w:p w:rsidR="005C6A8B" w:rsidRPr="005C6A8B" w:rsidRDefault="005C6A8B" w:rsidP="005C6A8B">
      <w:pPr>
        <w:pStyle w:val="ListParagraph"/>
        <w:rPr>
          <w:rFonts w:ascii="Arial" w:hAnsi="Arial" w:cs="Arial"/>
        </w:rPr>
      </w:pPr>
    </w:p>
    <w:p w:rsidR="005C6A8B" w:rsidRPr="005C6A8B" w:rsidRDefault="005C6A8B" w:rsidP="005C6A8B">
      <w:pPr>
        <w:pStyle w:val="ListParagraph"/>
        <w:numPr>
          <w:ilvl w:val="0"/>
          <w:numId w:val="18"/>
        </w:numPr>
        <w:ind w:hanging="578"/>
        <w:jc w:val="both"/>
        <w:rPr>
          <w:rFonts w:ascii="Arial" w:hAnsi="Arial" w:cs="Arial"/>
        </w:rPr>
      </w:pPr>
      <w:r w:rsidRPr="005C6A8B">
        <w:rPr>
          <w:rFonts w:ascii="Arial" w:hAnsi="Arial" w:cs="Arial"/>
        </w:rPr>
        <w:t xml:space="preserve">The University would be responsible for all the Administrative Processes such as Enrolment of Students for their Online </w:t>
      </w:r>
      <w:proofErr w:type="spellStart"/>
      <w:r w:rsidRPr="005C6A8B">
        <w:rPr>
          <w:rFonts w:ascii="Arial" w:hAnsi="Arial" w:cs="Arial"/>
        </w:rPr>
        <w:t>Programmes</w:t>
      </w:r>
      <w:proofErr w:type="spellEnd"/>
      <w:r w:rsidRPr="005C6A8B">
        <w:rPr>
          <w:rFonts w:ascii="Arial" w:hAnsi="Arial" w:cs="Arial"/>
        </w:rPr>
        <w:t>, Collecting the Fees, Keeping Track of the Courses that these students complete, Award of Degrees etc.</w:t>
      </w:r>
    </w:p>
    <w:p w:rsidR="005C6A8B" w:rsidRPr="005C6A8B" w:rsidRDefault="005C6A8B" w:rsidP="005C6A8B">
      <w:pPr>
        <w:pStyle w:val="ListParagraph"/>
        <w:rPr>
          <w:rFonts w:ascii="Arial" w:hAnsi="Arial" w:cs="Arial"/>
        </w:rPr>
      </w:pPr>
    </w:p>
    <w:p w:rsidR="005C6A8B" w:rsidRPr="005C6A8B" w:rsidRDefault="005C6A8B" w:rsidP="005C6A8B">
      <w:pPr>
        <w:pStyle w:val="ListParagraph"/>
        <w:numPr>
          <w:ilvl w:val="0"/>
          <w:numId w:val="18"/>
        </w:numPr>
        <w:ind w:hanging="578"/>
        <w:jc w:val="both"/>
        <w:rPr>
          <w:rFonts w:ascii="Arial" w:hAnsi="Arial" w:cs="Arial"/>
        </w:rPr>
      </w:pPr>
      <w:r w:rsidRPr="005C6A8B">
        <w:rPr>
          <w:rFonts w:ascii="Arial" w:hAnsi="Arial" w:cs="Arial"/>
        </w:rPr>
        <w:t>The Examination for the courses being offered through SWAYAM would be conducted by SWAYAM. The time schedule for question paper setting and other components of examination as envisaged in SWAWAM will be followed by the university.</w:t>
      </w:r>
    </w:p>
    <w:p w:rsidR="005C6A8B" w:rsidRPr="005C6A8B" w:rsidRDefault="005C6A8B" w:rsidP="005C6A8B">
      <w:pPr>
        <w:pStyle w:val="ListParagraph"/>
        <w:jc w:val="both"/>
        <w:rPr>
          <w:rFonts w:ascii="Arial" w:hAnsi="Arial" w:cs="Arial"/>
        </w:rPr>
      </w:pPr>
    </w:p>
    <w:p w:rsidR="005C6A8B" w:rsidRPr="005C6A8B" w:rsidRDefault="005C6A8B" w:rsidP="005C6A8B">
      <w:pPr>
        <w:pStyle w:val="ListParagraph"/>
        <w:numPr>
          <w:ilvl w:val="0"/>
          <w:numId w:val="18"/>
        </w:numPr>
        <w:ind w:hanging="578"/>
        <w:jc w:val="both"/>
        <w:rPr>
          <w:rFonts w:ascii="Arial" w:hAnsi="Arial" w:cs="Arial"/>
        </w:rPr>
      </w:pPr>
      <w:r w:rsidRPr="005C6A8B">
        <w:rPr>
          <w:rFonts w:ascii="Arial" w:hAnsi="Arial" w:cs="Arial"/>
          <w:b/>
        </w:rPr>
        <w:t>Evaluation:</w:t>
      </w:r>
      <w:r w:rsidRPr="005C6A8B">
        <w:rPr>
          <w:rFonts w:ascii="Arial" w:hAnsi="Arial" w:cs="Arial"/>
        </w:rPr>
        <w:t xml:space="preserve"> Evaluation will be done by University for Internal assessment/ assignments/ tests as per its grading policy. The papers for the Pen &amp; Paper based examination(s) would also be evaluated by the University. The final result will be prepared by the respective University.</w:t>
      </w:r>
    </w:p>
    <w:p w:rsidR="005C6A8B" w:rsidRPr="005C6A8B" w:rsidRDefault="005C6A8B" w:rsidP="005C6A8B">
      <w:pPr>
        <w:pStyle w:val="ListParagraph"/>
        <w:jc w:val="both"/>
        <w:rPr>
          <w:rFonts w:ascii="Arial" w:hAnsi="Arial" w:cs="Arial"/>
        </w:rPr>
      </w:pPr>
      <w:r w:rsidRPr="005C6A8B">
        <w:rPr>
          <w:rFonts w:ascii="Arial" w:hAnsi="Arial" w:cs="Arial"/>
          <w:b/>
        </w:rPr>
        <w:t xml:space="preserve"> </w:t>
      </w:r>
    </w:p>
    <w:p w:rsidR="000B155C" w:rsidRPr="00E21577" w:rsidRDefault="005C6A8B" w:rsidP="005C6A8B">
      <w:pPr>
        <w:pStyle w:val="ListParagraph"/>
        <w:numPr>
          <w:ilvl w:val="0"/>
          <w:numId w:val="18"/>
        </w:numPr>
        <w:ind w:hanging="578"/>
        <w:jc w:val="both"/>
        <w:rPr>
          <w:rFonts w:ascii="Arial" w:hAnsi="Arial" w:cs="Arial"/>
        </w:rPr>
      </w:pPr>
      <w:r w:rsidRPr="005C6A8B">
        <w:rPr>
          <w:rFonts w:ascii="Arial" w:hAnsi="Arial" w:cs="Arial"/>
          <w:b/>
        </w:rPr>
        <w:t>Degree / Certificate / Mark sheet:</w:t>
      </w:r>
      <w:r w:rsidRPr="005C6A8B">
        <w:rPr>
          <w:rFonts w:ascii="Arial" w:hAnsi="Arial" w:cs="Arial"/>
        </w:rPr>
        <w:t xml:space="preserve"> The respective University shall issue the Mark sheet and Certificate / Degree for the Online </w:t>
      </w:r>
      <w:proofErr w:type="spellStart"/>
      <w:r w:rsidRPr="005C6A8B">
        <w:rPr>
          <w:rFonts w:ascii="Arial" w:hAnsi="Arial" w:cs="Arial"/>
        </w:rPr>
        <w:t>Programme</w:t>
      </w:r>
      <w:proofErr w:type="spellEnd"/>
      <w:r w:rsidR="000B155C" w:rsidRPr="00E21577">
        <w:rPr>
          <w:rFonts w:ascii="Arial" w:hAnsi="Arial" w:cs="Arial"/>
        </w:rPr>
        <w:t>.</w:t>
      </w:r>
    </w:p>
    <w:p w:rsidR="000B155C" w:rsidRPr="00E21577" w:rsidRDefault="000B155C" w:rsidP="000B155C">
      <w:pPr>
        <w:pStyle w:val="ListParagraph"/>
        <w:ind w:left="142"/>
        <w:jc w:val="both"/>
        <w:rPr>
          <w:rFonts w:ascii="Arial" w:hAnsi="Arial" w:cs="Arial"/>
          <w:b/>
          <w:u w:val="single"/>
        </w:rPr>
      </w:pPr>
    </w:p>
    <w:p w:rsidR="000B155C" w:rsidRPr="00E21577" w:rsidRDefault="000B155C" w:rsidP="000B155C">
      <w:pPr>
        <w:pStyle w:val="ListParagraph"/>
        <w:ind w:left="142"/>
        <w:jc w:val="both"/>
        <w:rPr>
          <w:rFonts w:ascii="Arial" w:hAnsi="Arial" w:cs="Arial"/>
          <w:b/>
        </w:rPr>
      </w:pPr>
      <w:r w:rsidRPr="00E21577">
        <w:rPr>
          <w:rFonts w:ascii="Arial" w:hAnsi="Arial" w:cs="Arial"/>
          <w:b/>
        </w:rPr>
        <w:t>Approval Sought</w:t>
      </w:r>
    </w:p>
    <w:p w:rsidR="000B155C" w:rsidRPr="00E21577" w:rsidRDefault="000B155C" w:rsidP="000B155C">
      <w:pPr>
        <w:pStyle w:val="ListParagraph"/>
        <w:ind w:left="142"/>
        <w:jc w:val="both"/>
        <w:rPr>
          <w:rFonts w:ascii="Arial" w:hAnsi="Arial" w:cs="Arial"/>
          <w:b/>
          <w:u w:val="single"/>
        </w:rPr>
      </w:pPr>
    </w:p>
    <w:p w:rsidR="00E21577" w:rsidRDefault="005C6A8B" w:rsidP="005C6A8B">
      <w:pPr>
        <w:pStyle w:val="ListParagraph"/>
        <w:ind w:left="142"/>
        <w:jc w:val="both"/>
        <w:rPr>
          <w:rFonts w:ascii="Arial" w:hAnsi="Arial" w:cs="Arial"/>
        </w:rPr>
      </w:pPr>
      <w:r w:rsidRPr="005C6A8B">
        <w:rPr>
          <w:rFonts w:ascii="Arial" w:hAnsi="Arial" w:cs="Arial"/>
          <w:b/>
        </w:rPr>
        <w:t xml:space="preserve">The Board may kindly deliberate the above proposal and </w:t>
      </w:r>
      <w:proofErr w:type="spellStart"/>
      <w:r w:rsidRPr="005C6A8B">
        <w:rPr>
          <w:rFonts w:ascii="Arial" w:hAnsi="Arial" w:cs="Arial"/>
          <w:b/>
        </w:rPr>
        <w:t>finalise</w:t>
      </w:r>
      <w:proofErr w:type="spellEnd"/>
      <w:r w:rsidRPr="005C6A8B">
        <w:rPr>
          <w:rFonts w:ascii="Arial" w:hAnsi="Arial" w:cs="Arial"/>
          <w:b/>
        </w:rPr>
        <w:t xml:space="preserve"> the steps involved in offering Online </w:t>
      </w:r>
      <w:proofErr w:type="spellStart"/>
      <w:r w:rsidRPr="005C6A8B">
        <w:rPr>
          <w:rFonts w:ascii="Arial" w:hAnsi="Arial" w:cs="Arial"/>
          <w:b/>
        </w:rPr>
        <w:t>Programmes</w:t>
      </w:r>
      <w:proofErr w:type="spellEnd"/>
      <w:r w:rsidRPr="005C6A8B">
        <w:rPr>
          <w:rFonts w:ascii="Arial" w:hAnsi="Arial" w:cs="Arial"/>
          <w:b/>
        </w:rPr>
        <w:t xml:space="preserve"> through SWAYAM</w:t>
      </w:r>
      <w:r w:rsidR="00E21577">
        <w:rPr>
          <w:rFonts w:ascii="Arial" w:hAnsi="Arial" w:cs="Arial"/>
          <w:b/>
        </w:rPr>
        <w:t>.</w:t>
      </w:r>
      <w:r w:rsidR="00E21577">
        <w:rPr>
          <w:rFonts w:ascii="Arial" w:hAnsi="Arial" w:cs="Arial"/>
        </w:rPr>
        <w:br w:type="page"/>
      </w:r>
    </w:p>
    <w:p w:rsidR="00E21577" w:rsidRDefault="00E21577" w:rsidP="000B155C">
      <w:pPr>
        <w:pStyle w:val="ListParagraph"/>
        <w:ind w:left="142"/>
        <w:jc w:val="both"/>
      </w:pPr>
    </w:p>
    <w:p w:rsidR="002E0728" w:rsidRPr="00FF713F" w:rsidRDefault="002E0728" w:rsidP="002E0728">
      <w:pPr>
        <w:spacing w:after="0"/>
        <w:jc w:val="right"/>
        <w:rPr>
          <w:rFonts w:ascii="Arial" w:hAnsi="Arial" w:cs="Arial"/>
          <w:b/>
          <w:bCs/>
          <w:u w:val="single"/>
        </w:rPr>
      </w:pPr>
      <w:r w:rsidRPr="00FF713F">
        <w:rPr>
          <w:rFonts w:ascii="Arial" w:hAnsi="Arial" w:cs="Arial"/>
          <w:b/>
          <w:bCs/>
          <w:u w:val="single"/>
        </w:rPr>
        <w:t xml:space="preserve">Agenda Item No. </w:t>
      </w:r>
      <w:r>
        <w:rPr>
          <w:rFonts w:ascii="Arial" w:hAnsi="Arial" w:cs="Arial"/>
          <w:b/>
          <w:bCs/>
          <w:u w:val="single"/>
        </w:rPr>
        <w:t>6</w:t>
      </w:r>
    </w:p>
    <w:p w:rsidR="002E0728" w:rsidRDefault="002E0728" w:rsidP="002E0728">
      <w:pPr>
        <w:jc w:val="center"/>
        <w:rPr>
          <w:rFonts w:ascii="Arial" w:hAnsi="Arial" w:cs="Arial"/>
          <w:b/>
          <w:bCs/>
          <w:u w:val="single"/>
        </w:rPr>
      </w:pPr>
    </w:p>
    <w:p w:rsidR="002E0728" w:rsidRDefault="00554922" w:rsidP="002E0728">
      <w:pPr>
        <w:jc w:val="center"/>
        <w:rPr>
          <w:rFonts w:ascii="Arial" w:hAnsi="Arial" w:cs="Arial"/>
          <w:b/>
          <w:bCs/>
          <w:u w:val="single"/>
        </w:rPr>
      </w:pPr>
      <w:r w:rsidRPr="00554922">
        <w:rPr>
          <w:rFonts w:ascii="Arial" w:hAnsi="Arial" w:cs="Arial"/>
          <w:b/>
          <w:bCs/>
          <w:u w:val="single"/>
        </w:rPr>
        <w:t>Separate Partition for School Education Courses in SWAYAM</w:t>
      </w:r>
    </w:p>
    <w:p w:rsidR="00B15EEB" w:rsidRDefault="00B15EEB" w:rsidP="00B31421">
      <w:pPr>
        <w:jc w:val="both"/>
        <w:rPr>
          <w:rFonts w:ascii="Arial" w:hAnsi="Arial" w:cs="Arial"/>
          <w:b/>
          <w:bCs/>
        </w:rPr>
      </w:pPr>
      <w:r w:rsidRPr="0098499E">
        <w:rPr>
          <w:rFonts w:ascii="Arial" w:hAnsi="Arial" w:cs="Arial"/>
          <w:b/>
          <w:bCs/>
        </w:rPr>
        <w:t>Purport</w:t>
      </w:r>
    </w:p>
    <w:p w:rsidR="005B390E" w:rsidRDefault="005B390E" w:rsidP="005A0DFA">
      <w:pPr>
        <w:spacing w:after="0"/>
        <w:jc w:val="both"/>
        <w:rPr>
          <w:rFonts w:ascii="Arial" w:hAnsi="Arial" w:cs="Arial"/>
          <w:bCs/>
        </w:rPr>
      </w:pPr>
      <w:r w:rsidRPr="00723B35">
        <w:rPr>
          <w:rFonts w:ascii="Arial" w:hAnsi="Arial" w:cs="Arial"/>
          <w:bCs/>
        </w:rPr>
        <w:t>Th</w:t>
      </w:r>
      <w:r>
        <w:rPr>
          <w:rFonts w:ascii="Arial" w:hAnsi="Arial" w:cs="Arial"/>
          <w:bCs/>
        </w:rPr>
        <w:t xml:space="preserve">e objective of this </w:t>
      </w:r>
      <w:r w:rsidR="005A0DFA">
        <w:rPr>
          <w:rFonts w:ascii="Arial" w:hAnsi="Arial" w:cs="Arial"/>
          <w:bCs/>
        </w:rPr>
        <w:t>N</w:t>
      </w:r>
      <w:r>
        <w:rPr>
          <w:rFonts w:ascii="Arial" w:hAnsi="Arial" w:cs="Arial"/>
          <w:bCs/>
        </w:rPr>
        <w:t xml:space="preserve">ote is to seek the approval </w:t>
      </w:r>
      <w:r w:rsidR="005A0DFA">
        <w:rPr>
          <w:rFonts w:ascii="Arial" w:hAnsi="Arial" w:cs="Arial"/>
          <w:bCs/>
        </w:rPr>
        <w:t xml:space="preserve">for having a </w:t>
      </w:r>
      <w:r w:rsidR="005A0DFA" w:rsidRPr="005A0DFA">
        <w:rPr>
          <w:rFonts w:ascii="Arial" w:hAnsi="Arial" w:cs="Arial"/>
          <w:bCs/>
        </w:rPr>
        <w:t>Separate Partition for School Education Courses in SWAYAM</w:t>
      </w:r>
      <w:r w:rsidR="00AB4A82">
        <w:rPr>
          <w:rFonts w:ascii="Arial" w:hAnsi="Arial" w:cs="Arial"/>
          <w:bCs/>
        </w:rPr>
        <w:t>.</w:t>
      </w:r>
    </w:p>
    <w:p w:rsidR="005A0DFA" w:rsidRDefault="005A0DFA" w:rsidP="005A0DFA">
      <w:pPr>
        <w:spacing w:after="0"/>
        <w:jc w:val="both"/>
        <w:rPr>
          <w:rFonts w:ascii="Arial" w:hAnsi="Arial" w:cs="Arial"/>
          <w:b/>
          <w:bCs/>
        </w:rPr>
      </w:pPr>
    </w:p>
    <w:p w:rsidR="005A0DFA" w:rsidRPr="0098499E" w:rsidRDefault="005A0DFA" w:rsidP="005A0DFA">
      <w:pPr>
        <w:spacing w:after="0"/>
        <w:jc w:val="both"/>
        <w:rPr>
          <w:rFonts w:ascii="Arial" w:hAnsi="Arial" w:cs="Arial"/>
          <w:b/>
          <w:bCs/>
        </w:rPr>
      </w:pPr>
    </w:p>
    <w:p w:rsidR="00B15EEB" w:rsidRDefault="00B15EEB" w:rsidP="00B31421">
      <w:pPr>
        <w:jc w:val="both"/>
        <w:rPr>
          <w:rFonts w:ascii="Arial" w:hAnsi="Arial" w:cs="Arial"/>
          <w:b/>
          <w:bCs/>
        </w:rPr>
      </w:pPr>
      <w:r w:rsidRPr="0098499E">
        <w:rPr>
          <w:rFonts w:ascii="Arial" w:hAnsi="Arial" w:cs="Arial"/>
          <w:b/>
          <w:bCs/>
        </w:rPr>
        <w:t>Background</w:t>
      </w:r>
    </w:p>
    <w:p w:rsidR="005D088C" w:rsidRDefault="00D44AB0" w:rsidP="005A0DFA">
      <w:pPr>
        <w:spacing w:after="0"/>
        <w:jc w:val="both"/>
        <w:rPr>
          <w:rFonts w:ascii="Arial" w:hAnsi="Arial" w:cs="Arial"/>
          <w:bCs/>
        </w:rPr>
      </w:pPr>
      <w:r w:rsidRPr="00D44AB0">
        <w:rPr>
          <w:rFonts w:ascii="Arial" w:hAnsi="Arial" w:cs="Arial"/>
          <w:bCs/>
        </w:rPr>
        <w:t>The School Education courses</w:t>
      </w:r>
      <w:r w:rsidR="00376E28">
        <w:rPr>
          <w:rFonts w:ascii="Arial" w:hAnsi="Arial" w:cs="Arial"/>
          <w:bCs/>
        </w:rPr>
        <w:t xml:space="preserve"> are having different schedule</w:t>
      </w:r>
      <w:r w:rsidR="00470268">
        <w:rPr>
          <w:rFonts w:ascii="Arial" w:hAnsi="Arial" w:cs="Arial"/>
          <w:bCs/>
        </w:rPr>
        <w:t xml:space="preserve"> of delivery</w:t>
      </w:r>
      <w:r w:rsidR="00376E28">
        <w:rPr>
          <w:rFonts w:ascii="Arial" w:hAnsi="Arial" w:cs="Arial"/>
          <w:bCs/>
        </w:rPr>
        <w:t xml:space="preserve"> and teaching pedagogy</w:t>
      </w:r>
      <w:r w:rsidR="00B31421">
        <w:rPr>
          <w:rFonts w:ascii="Arial" w:hAnsi="Arial" w:cs="Arial"/>
          <w:bCs/>
        </w:rPr>
        <w:t xml:space="preserve"> which separates them from Higher Education Courses as well as the Students/Learners are of different age group. </w:t>
      </w:r>
      <w:r w:rsidR="00C92B0D">
        <w:rPr>
          <w:rFonts w:ascii="Arial" w:hAnsi="Arial" w:cs="Arial"/>
          <w:bCs/>
        </w:rPr>
        <w:t xml:space="preserve">In recent </w:t>
      </w:r>
      <w:r w:rsidR="004057A5">
        <w:rPr>
          <w:rFonts w:ascii="Arial" w:hAnsi="Arial" w:cs="Arial"/>
          <w:bCs/>
        </w:rPr>
        <w:t xml:space="preserve">SWAYAM Board meeting </w:t>
      </w:r>
      <w:r w:rsidR="004271DA">
        <w:rPr>
          <w:rFonts w:ascii="Arial" w:hAnsi="Arial" w:cs="Arial"/>
          <w:bCs/>
        </w:rPr>
        <w:t>NIOS and NCERT also desired a single sign on for their administrative portal and SWAYAM.</w:t>
      </w:r>
      <w:r w:rsidR="005A0DFA">
        <w:rPr>
          <w:rFonts w:ascii="Arial" w:hAnsi="Arial" w:cs="Arial"/>
          <w:bCs/>
        </w:rPr>
        <w:t xml:space="preserve"> </w:t>
      </w:r>
      <w:r w:rsidR="005C407E">
        <w:rPr>
          <w:rFonts w:ascii="Arial" w:hAnsi="Arial" w:cs="Arial"/>
          <w:bCs/>
        </w:rPr>
        <w:t xml:space="preserve">So for fulfilling the different requirement </w:t>
      </w:r>
      <w:r w:rsidR="00156107">
        <w:rPr>
          <w:rFonts w:ascii="Arial" w:hAnsi="Arial" w:cs="Arial"/>
          <w:bCs/>
        </w:rPr>
        <w:t xml:space="preserve">sets </w:t>
      </w:r>
      <w:r w:rsidR="005C407E">
        <w:rPr>
          <w:rFonts w:ascii="Arial" w:hAnsi="Arial" w:cs="Arial"/>
          <w:bCs/>
        </w:rPr>
        <w:t xml:space="preserve">of School </w:t>
      </w:r>
      <w:r w:rsidR="00156107">
        <w:rPr>
          <w:rFonts w:ascii="Arial" w:hAnsi="Arial" w:cs="Arial"/>
          <w:bCs/>
        </w:rPr>
        <w:t>E</w:t>
      </w:r>
      <w:r w:rsidR="005C407E">
        <w:rPr>
          <w:rFonts w:ascii="Arial" w:hAnsi="Arial" w:cs="Arial"/>
          <w:bCs/>
        </w:rPr>
        <w:t xml:space="preserve">ducation </w:t>
      </w:r>
      <w:r w:rsidR="00156107">
        <w:rPr>
          <w:rFonts w:ascii="Arial" w:hAnsi="Arial" w:cs="Arial"/>
          <w:bCs/>
        </w:rPr>
        <w:t>Courses,</w:t>
      </w:r>
      <w:r w:rsidR="005C407E">
        <w:rPr>
          <w:rFonts w:ascii="Arial" w:hAnsi="Arial" w:cs="Arial"/>
          <w:bCs/>
        </w:rPr>
        <w:t xml:space="preserve"> it </w:t>
      </w:r>
      <w:r w:rsidR="005D088C" w:rsidRPr="00B31421">
        <w:rPr>
          <w:rFonts w:ascii="Arial" w:hAnsi="Arial" w:cs="Arial"/>
          <w:bCs/>
        </w:rPr>
        <w:t xml:space="preserve">is proposed to </w:t>
      </w:r>
      <w:r w:rsidR="005A0DFA">
        <w:rPr>
          <w:rFonts w:ascii="Arial" w:hAnsi="Arial" w:cs="Arial"/>
          <w:bCs/>
        </w:rPr>
        <w:t xml:space="preserve">have a separate instance </w:t>
      </w:r>
      <w:r w:rsidR="005D088C" w:rsidRPr="00B31421">
        <w:rPr>
          <w:rFonts w:ascii="Arial" w:hAnsi="Arial" w:cs="Arial"/>
          <w:bCs/>
        </w:rPr>
        <w:t xml:space="preserve">for School Education </w:t>
      </w:r>
      <w:r w:rsidR="005A0DFA">
        <w:rPr>
          <w:rFonts w:ascii="Arial" w:hAnsi="Arial" w:cs="Arial"/>
          <w:bCs/>
        </w:rPr>
        <w:t>C</w:t>
      </w:r>
      <w:r w:rsidR="005D088C" w:rsidRPr="00B31421">
        <w:rPr>
          <w:rFonts w:ascii="Arial" w:hAnsi="Arial" w:cs="Arial"/>
          <w:bCs/>
        </w:rPr>
        <w:t>ourses</w:t>
      </w:r>
      <w:r w:rsidR="005A0DFA">
        <w:rPr>
          <w:rFonts w:ascii="Arial" w:hAnsi="Arial" w:cs="Arial"/>
          <w:bCs/>
        </w:rPr>
        <w:t xml:space="preserve"> in SWAYAM</w:t>
      </w:r>
      <w:r w:rsidR="005D088C" w:rsidRPr="00B31421">
        <w:rPr>
          <w:rFonts w:ascii="Arial" w:hAnsi="Arial" w:cs="Arial"/>
          <w:bCs/>
        </w:rPr>
        <w:t>.</w:t>
      </w:r>
    </w:p>
    <w:p w:rsidR="005A0DFA" w:rsidRDefault="005A0DFA" w:rsidP="005A0DFA">
      <w:pPr>
        <w:spacing w:after="0"/>
        <w:jc w:val="both"/>
        <w:rPr>
          <w:rFonts w:ascii="Arial" w:hAnsi="Arial" w:cs="Arial"/>
          <w:bCs/>
        </w:rPr>
      </w:pPr>
    </w:p>
    <w:p w:rsidR="005A0DFA" w:rsidRPr="00B31421" w:rsidRDefault="005A0DFA" w:rsidP="005A0DFA">
      <w:pPr>
        <w:spacing w:after="0"/>
        <w:jc w:val="both"/>
        <w:rPr>
          <w:rFonts w:ascii="Arial" w:hAnsi="Arial" w:cs="Arial"/>
          <w:bCs/>
        </w:rPr>
      </w:pPr>
    </w:p>
    <w:p w:rsidR="00B15EEB" w:rsidRDefault="00B31421" w:rsidP="00B31421">
      <w:pPr>
        <w:jc w:val="both"/>
        <w:rPr>
          <w:rFonts w:ascii="Arial" w:hAnsi="Arial" w:cs="Arial"/>
          <w:b/>
          <w:bCs/>
        </w:rPr>
      </w:pPr>
      <w:r>
        <w:rPr>
          <w:rFonts w:ascii="Arial" w:hAnsi="Arial" w:cs="Arial"/>
          <w:b/>
          <w:bCs/>
        </w:rPr>
        <w:t xml:space="preserve">Approval </w:t>
      </w:r>
      <w:r w:rsidR="00B15EEB" w:rsidRPr="0098499E">
        <w:rPr>
          <w:rFonts w:ascii="Arial" w:hAnsi="Arial" w:cs="Arial"/>
          <w:b/>
          <w:bCs/>
        </w:rPr>
        <w:t>Sought</w:t>
      </w:r>
    </w:p>
    <w:p w:rsidR="00B31421" w:rsidRPr="0098499E" w:rsidRDefault="005A0DFA" w:rsidP="00B31421">
      <w:pPr>
        <w:jc w:val="both"/>
        <w:rPr>
          <w:rFonts w:ascii="Arial" w:hAnsi="Arial" w:cs="Arial"/>
          <w:b/>
          <w:bCs/>
        </w:rPr>
      </w:pPr>
      <w:r>
        <w:rPr>
          <w:rFonts w:ascii="Arial" w:hAnsi="Arial" w:cs="Arial"/>
          <w:bCs/>
        </w:rPr>
        <w:t>Approval of t</w:t>
      </w:r>
      <w:r w:rsidR="00B31421" w:rsidRPr="00B31421">
        <w:rPr>
          <w:rFonts w:ascii="Arial" w:hAnsi="Arial" w:cs="Arial"/>
          <w:bCs/>
        </w:rPr>
        <w:t xml:space="preserve">he Board is </w:t>
      </w:r>
      <w:r>
        <w:rPr>
          <w:rFonts w:ascii="Arial" w:hAnsi="Arial" w:cs="Arial"/>
          <w:bCs/>
        </w:rPr>
        <w:t xml:space="preserve">sought for having a </w:t>
      </w:r>
      <w:r w:rsidRPr="005A0DFA">
        <w:rPr>
          <w:rFonts w:ascii="Arial" w:hAnsi="Arial" w:cs="Arial"/>
          <w:bCs/>
        </w:rPr>
        <w:t>Separate Partition for School Education Courses in SWAYAM</w:t>
      </w:r>
      <w:r>
        <w:rPr>
          <w:rFonts w:ascii="Arial" w:hAnsi="Arial" w:cs="Arial"/>
          <w:bCs/>
        </w:rPr>
        <w:t>.</w:t>
      </w:r>
    </w:p>
    <w:p w:rsidR="002E0728" w:rsidRDefault="002E0728"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B15EEB" w:rsidRDefault="00B15EEB" w:rsidP="00200590">
      <w:pPr>
        <w:spacing w:after="0"/>
        <w:jc w:val="right"/>
        <w:rPr>
          <w:rFonts w:ascii="Arial" w:hAnsi="Arial" w:cs="Arial"/>
          <w:b/>
          <w:bCs/>
          <w:u w:val="single"/>
        </w:rPr>
      </w:pPr>
    </w:p>
    <w:p w:rsidR="005A0DFA" w:rsidRDefault="005A0DFA">
      <w:pPr>
        <w:rPr>
          <w:rFonts w:ascii="Arial" w:hAnsi="Arial" w:cs="Arial"/>
          <w:bCs/>
        </w:rPr>
      </w:pPr>
      <w:r>
        <w:rPr>
          <w:rFonts w:ascii="Arial" w:hAnsi="Arial" w:cs="Arial"/>
          <w:bCs/>
        </w:rPr>
        <w:br w:type="page"/>
      </w:r>
    </w:p>
    <w:p w:rsidR="00B15EEB" w:rsidRPr="00E21577" w:rsidRDefault="00B15EEB" w:rsidP="00E21577">
      <w:pPr>
        <w:spacing w:after="0"/>
        <w:rPr>
          <w:rFonts w:ascii="Arial" w:hAnsi="Arial" w:cs="Arial"/>
          <w:bCs/>
        </w:rPr>
      </w:pPr>
    </w:p>
    <w:p w:rsidR="00200590" w:rsidRPr="00FF713F" w:rsidRDefault="00200590" w:rsidP="00200590">
      <w:pPr>
        <w:spacing w:after="0"/>
        <w:jc w:val="right"/>
        <w:rPr>
          <w:rFonts w:ascii="Arial" w:hAnsi="Arial" w:cs="Arial"/>
          <w:b/>
          <w:bCs/>
          <w:u w:val="single"/>
        </w:rPr>
      </w:pPr>
      <w:r w:rsidRPr="00FF713F">
        <w:rPr>
          <w:rFonts w:ascii="Arial" w:hAnsi="Arial" w:cs="Arial"/>
          <w:b/>
          <w:bCs/>
          <w:u w:val="single"/>
        </w:rPr>
        <w:t xml:space="preserve">Agenda Item No. </w:t>
      </w:r>
      <w:r w:rsidR="00B15EEB">
        <w:rPr>
          <w:rFonts w:ascii="Arial" w:hAnsi="Arial" w:cs="Arial"/>
          <w:b/>
          <w:bCs/>
          <w:u w:val="single"/>
        </w:rPr>
        <w:t>7</w:t>
      </w:r>
    </w:p>
    <w:p w:rsidR="00200590" w:rsidRPr="00200590" w:rsidRDefault="00200590" w:rsidP="00200590">
      <w:pPr>
        <w:spacing w:after="0"/>
        <w:rPr>
          <w:rFonts w:ascii="Arial" w:hAnsi="Arial" w:cs="Arial"/>
          <w:bCs/>
          <w:sz w:val="18"/>
        </w:rPr>
      </w:pPr>
    </w:p>
    <w:p w:rsidR="0098499E" w:rsidRPr="00EE0BCB" w:rsidRDefault="0098499E" w:rsidP="0098499E">
      <w:pPr>
        <w:jc w:val="center"/>
        <w:rPr>
          <w:rFonts w:ascii="Arial" w:hAnsi="Arial" w:cs="Arial"/>
          <w:b/>
          <w:bCs/>
          <w:u w:val="single"/>
        </w:rPr>
      </w:pPr>
      <w:r w:rsidRPr="00EE0BCB">
        <w:rPr>
          <w:rFonts w:ascii="Arial" w:hAnsi="Arial" w:cs="Arial"/>
          <w:b/>
          <w:bCs/>
          <w:u w:val="single"/>
        </w:rPr>
        <w:t>List of Courses for J</w:t>
      </w:r>
      <w:r>
        <w:rPr>
          <w:rFonts w:ascii="Arial" w:hAnsi="Arial" w:cs="Arial"/>
          <w:b/>
          <w:bCs/>
          <w:u w:val="single"/>
        </w:rPr>
        <w:t>anuary 2020</w:t>
      </w:r>
      <w:r w:rsidRPr="00EE0BCB">
        <w:rPr>
          <w:rFonts w:ascii="Arial" w:hAnsi="Arial" w:cs="Arial"/>
          <w:b/>
          <w:bCs/>
          <w:u w:val="single"/>
        </w:rPr>
        <w:t xml:space="preserve"> Semester</w:t>
      </w:r>
    </w:p>
    <w:p w:rsidR="0098499E" w:rsidRDefault="0098499E" w:rsidP="0098499E">
      <w:pPr>
        <w:spacing w:after="0"/>
        <w:jc w:val="both"/>
        <w:rPr>
          <w:rFonts w:ascii="Arial" w:hAnsi="Arial" w:cs="Arial"/>
          <w:b/>
          <w:bCs/>
        </w:rPr>
      </w:pPr>
      <w:r>
        <w:rPr>
          <w:rFonts w:ascii="Arial" w:hAnsi="Arial" w:cs="Arial"/>
          <w:b/>
          <w:bCs/>
        </w:rPr>
        <w:t>Purport</w:t>
      </w:r>
    </w:p>
    <w:p w:rsidR="0098499E" w:rsidRDefault="0098499E" w:rsidP="0098499E">
      <w:pPr>
        <w:spacing w:after="0"/>
        <w:jc w:val="both"/>
        <w:rPr>
          <w:rFonts w:ascii="Arial" w:hAnsi="Arial" w:cs="Arial"/>
          <w:b/>
          <w:bCs/>
        </w:rPr>
      </w:pPr>
    </w:p>
    <w:p w:rsidR="0098499E" w:rsidRDefault="0098499E" w:rsidP="0098499E">
      <w:pPr>
        <w:jc w:val="both"/>
        <w:rPr>
          <w:rFonts w:ascii="Arial" w:hAnsi="Arial" w:cs="Arial"/>
          <w:bCs/>
        </w:rPr>
      </w:pPr>
      <w:r>
        <w:rPr>
          <w:rFonts w:ascii="Arial" w:hAnsi="Arial" w:cs="Arial"/>
          <w:bCs/>
        </w:rPr>
        <w:t>The objective of this Note is to finalize the list of courses to be offered in the January 2020 Semester.</w:t>
      </w:r>
    </w:p>
    <w:p w:rsidR="0098499E" w:rsidRDefault="0098499E" w:rsidP="0098499E">
      <w:pPr>
        <w:jc w:val="both"/>
        <w:rPr>
          <w:rFonts w:ascii="Arial" w:hAnsi="Arial" w:cs="Arial"/>
          <w:b/>
          <w:bCs/>
        </w:rPr>
      </w:pPr>
      <w:r>
        <w:rPr>
          <w:rFonts w:ascii="Arial" w:hAnsi="Arial" w:cs="Arial"/>
          <w:b/>
          <w:bCs/>
        </w:rPr>
        <w:t>Background</w:t>
      </w:r>
    </w:p>
    <w:p w:rsidR="0098499E" w:rsidRPr="002C1790" w:rsidRDefault="0098499E" w:rsidP="0098499E">
      <w:pPr>
        <w:jc w:val="both"/>
        <w:rPr>
          <w:rFonts w:ascii="Arial" w:hAnsi="Arial" w:cs="Arial"/>
          <w:bCs/>
        </w:rPr>
      </w:pPr>
      <w:r w:rsidRPr="002C1790">
        <w:rPr>
          <w:rFonts w:ascii="Arial" w:hAnsi="Arial" w:cs="Arial"/>
          <w:bCs/>
        </w:rPr>
        <w:t>As per the O.M. dated 06.06.2019 reg. </w:t>
      </w:r>
      <w:r>
        <w:rPr>
          <w:rFonts w:ascii="Arial" w:hAnsi="Arial" w:cs="Arial"/>
          <w:bCs/>
        </w:rPr>
        <w:t>“</w:t>
      </w:r>
      <w:r w:rsidRPr="002C1790">
        <w:rPr>
          <w:rFonts w:ascii="Arial" w:hAnsi="Arial" w:cs="Arial"/>
          <w:b/>
        </w:rPr>
        <w:t>Schedule</w:t>
      </w:r>
      <w:r w:rsidRPr="002C1790">
        <w:rPr>
          <w:rFonts w:ascii="Arial" w:hAnsi="Arial" w:cs="Arial"/>
          <w:b/>
          <w:bCs/>
        </w:rPr>
        <w:t> for July and January Semester courses</w:t>
      </w:r>
      <w:r>
        <w:rPr>
          <w:rFonts w:ascii="Arial" w:hAnsi="Arial" w:cs="Arial"/>
          <w:bCs/>
        </w:rPr>
        <w:t xml:space="preserve">” </w:t>
      </w:r>
      <w:r w:rsidRPr="002C1790">
        <w:rPr>
          <w:rFonts w:ascii="Arial" w:hAnsi="Arial" w:cs="Arial"/>
          <w:bCs/>
        </w:rPr>
        <w:t>, approved by 13</w:t>
      </w:r>
      <w:r w:rsidRPr="00E21577">
        <w:rPr>
          <w:rFonts w:ascii="Arial" w:hAnsi="Arial" w:cs="Arial"/>
          <w:bCs/>
          <w:vertAlign w:val="superscript"/>
        </w:rPr>
        <w:t>th</w:t>
      </w:r>
      <w:r w:rsidR="00E21577">
        <w:rPr>
          <w:rFonts w:ascii="Arial" w:hAnsi="Arial" w:cs="Arial"/>
          <w:bCs/>
        </w:rPr>
        <w:t xml:space="preserve"> </w:t>
      </w:r>
      <w:r w:rsidRPr="002C1790">
        <w:rPr>
          <w:rFonts w:ascii="Arial" w:hAnsi="Arial" w:cs="Arial"/>
          <w:bCs/>
        </w:rPr>
        <w:t> SWAYAM Board meeting , All National coordinators are requested to submit the list of courses that would be offered during the January 2020 Semesters latest by 5th September,2019.</w:t>
      </w:r>
    </w:p>
    <w:p w:rsidR="0098499E" w:rsidRDefault="0098499E" w:rsidP="0098499E">
      <w:pPr>
        <w:jc w:val="both"/>
        <w:rPr>
          <w:rFonts w:ascii="Arial" w:hAnsi="Arial" w:cs="Arial"/>
          <w:bCs/>
        </w:rPr>
      </w:pPr>
      <w:r>
        <w:rPr>
          <w:rFonts w:ascii="Arial" w:hAnsi="Arial" w:cs="Arial"/>
          <w:bCs/>
        </w:rPr>
        <w:t xml:space="preserve">All NCs were requested to finalize and submit the list of January, 2020 Semester Courses to MHRD so that there will be sufficient time for publicity and approval of the courses in the respective senate / councils of Universities /Institutions. </w:t>
      </w:r>
    </w:p>
    <w:p w:rsidR="0098499E" w:rsidRPr="006969FF" w:rsidRDefault="0098499E" w:rsidP="0098499E">
      <w:pPr>
        <w:jc w:val="both"/>
        <w:rPr>
          <w:rFonts w:ascii="Arial" w:hAnsi="Arial" w:cs="Arial"/>
          <w:bCs/>
        </w:rPr>
      </w:pPr>
      <w:r>
        <w:rPr>
          <w:rFonts w:ascii="Arial" w:hAnsi="Arial" w:cs="Arial"/>
          <w:bCs/>
        </w:rPr>
        <w:t>Also in the earlier SWAYAM Board meetings t</w:t>
      </w:r>
      <w:r w:rsidRPr="006969FF">
        <w:rPr>
          <w:rFonts w:ascii="Arial" w:hAnsi="Arial" w:cs="Arial"/>
          <w:bCs/>
        </w:rPr>
        <w:t>he Board reiterated the following guideline</w:t>
      </w:r>
      <w:r>
        <w:rPr>
          <w:rFonts w:ascii="Arial" w:hAnsi="Arial" w:cs="Arial"/>
          <w:bCs/>
        </w:rPr>
        <w:t>s while offering SWAYAM Courses which are to be kept in consideration.</w:t>
      </w:r>
    </w:p>
    <w:p w:rsidR="0098499E" w:rsidRDefault="0098499E" w:rsidP="0098499E">
      <w:pPr>
        <w:jc w:val="both"/>
        <w:rPr>
          <w:rFonts w:ascii="Arial" w:hAnsi="Arial" w:cs="Arial"/>
          <w:bCs/>
        </w:rPr>
      </w:pPr>
      <w:r w:rsidRPr="006969FF">
        <w:rPr>
          <w:rFonts w:ascii="Arial" w:hAnsi="Arial" w:cs="Arial"/>
          <w:bCs/>
        </w:rPr>
        <w:t>(</w:t>
      </w:r>
      <w:proofErr w:type="gramStart"/>
      <w:r w:rsidRPr="006969FF">
        <w:rPr>
          <w:rFonts w:ascii="Arial" w:hAnsi="Arial" w:cs="Arial"/>
          <w:bCs/>
        </w:rPr>
        <w:t>a</w:t>
      </w:r>
      <w:proofErr w:type="gramEnd"/>
      <w:r w:rsidRPr="006969FF">
        <w:rPr>
          <w:rFonts w:ascii="Arial" w:hAnsi="Arial" w:cs="Arial"/>
          <w:bCs/>
        </w:rPr>
        <w:t>) Repurposing of courses are not to be encouraged. (b) The courses that are chosen for rerun should have at least 500 enrolments in the earlier run. (c) The course should have the approval of Academic Council. (d) One faculty should not handle more than two courses as Course Coordinator, at a time. (e) Start dates of all the courses should be within 15 days of start of the Semester, so that exams can be planned at the same time.</w:t>
      </w:r>
      <w:r>
        <w:rPr>
          <w:rFonts w:ascii="Arial" w:hAnsi="Arial" w:cs="Arial"/>
          <w:bCs/>
        </w:rPr>
        <w:t xml:space="preserve"> (e) All NCs must strictly follow the timelines of the SWAYAM Schedule </w:t>
      </w:r>
      <w:r w:rsidR="006010E8">
        <w:rPr>
          <w:rFonts w:ascii="Arial" w:hAnsi="Arial" w:cs="Arial"/>
          <w:bCs/>
        </w:rPr>
        <w:t xml:space="preserve">as per O.M. dated </w:t>
      </w:r>
      <w:r w:rsidR="006010E8" w:rsidRPr="002C1790">
        <w:rPr>
          <w:rFonts w:ascii="Arial" w:hAnsi="Arial" w:cs="Arial"/>
          <w:bCs/>
        </w:rPr>
        <w:t>06.06.2019</w:t>
      </w:r>
      <w:r>
        <w:rPr>
          <w:rFonts w:ascii="Arial" w:hAnsi="Arial" w:cs="Arial"/>
          <w:bCs/>
        </w:rPr>
        <w:t>.</w:t>
      </w:r>
    </w:p>
    <w:p w:rsidR="0098499E" w:rsidRDefault="0098499E" w:rsidP="0098499E">
      <w:pPr>
        <w:jc w:val="both"/>
        <w:rPr>
          <w:rFonts w:ascii="Arial" w:hAnsi="Arial" w:cs="Arial"/>
          <w:bCs/>
        </w:rPr>
      </w:pPr>
      <w:r>
        <w:rPr>
          <w:rFonts w:ascii="Arial" w:hAnsi="Arial" w:cs="Arial"/>
          <w:bCs/>
        </w:rPr>
        <w:t xml:space="preserve">MHRD has received the list of </w:t>
      </w:r>
      <w:r w:rsidR="00CB0344" w:rsidRPr="00CB0344">
        <w:rPr>
          <w:rFonts w:ascii="Arial" w:hAnsi="Arial" w:cs="Arial"/>
          <w:b/>
          <w:bCs/>
          <w:u w:val="single"/>
        </w:rPr>
        <w:t>9</w:t>
      </w:r>
      <w:r w:rsidR="003007D9" w:rsidRPr="00CB0344">
        <w:rPr>
          <w:rFonts w:ascii="Arial" w:hAnsi="Arial" w:cs="Arial"/>
          <w:b/>
          <w:bCs/>
          <w:u w:val="single"/>
        </w:rPr>
        <w:t>8</w:t>
      </w:r>
      <w:r>
        <w:rPr>
          <w:rFonts w:ascii="Arial" w:hAnsi="Arial" w:cs="Arial"/>
          <w:bCs/>
        </w:rPr>
        <w:t xml:space="preserve"> courses for January 2020 semester from NCs which is attached at </w:t>
      </w:r>
      <w:r w:rsidRPr="00532050">
        <w:rPr>
          <w:rFonts w:ascii="Arial" w:hAnsi="Arial" w:cs="Arial"/>
          <w:b/>
          <w:bCs/>
          <w:u w:val="single"/>
        </w:rPr>
        <w:t>Annexure I.</w:t>
      </w:r>
    </w:p>
    <w:p w:rsidR="0098499E" w:rsidRPr="00532050" w:rsidRDefault="00430F8C" w:rsidP="00143150">
      <w:pPr>
        <w:pStyle w:val="ListParagraph"/>
        <w:numPr>
          <w:ilvl w:val="0"/>
          <w:numId w:val="17"/>
        </w:numPr>
        <w:ind w:left="993" w:hanging="284"/>
        <w:jc w:val="both"/>
        <w:rPr>
          <w:rFonts w:ascii="Arial" w:hAnsi="Arial" w:cs="Arial"/>
        </w:rPr>
      </w:pPr>
      <w:r>
        <w:rPr>
          <w:rFonts w:ascii="Arial" w:hAnsi="Arial" w:cs="Arial"/>
        </w:rPr>
        <w:t xml:space="preserve"> </w:t>
      </w:r>
      <w:r w:rsidR="0098499E" w:rsidRPr="00532050">
        <w:rPr>
          <w:rFonts w:ascii="Arial" w:hAnsi="Arial" w:cs="Arial"/>
        </w:rPr>
        <w:t xml:space="preserve">UGC: </w:t>
      </w:r>
      <w:r w:rsidR="00655E0B">
        <w:rPr>
          <w:rFonts w:ascii="Arial" w:hAnsi="Arial" w:cs="Arial"/>
        </w:rPr>
        <w:t>Not Received</w:t>
      </w:r>
    </w:p>
    <w:p w:rsidR="0098499E" w:rsidRPr="00532050" w:rsidRDefault="0098499E" w:rsidP="00143150">
      <w:pPr>
        <w:pStyle w:val="ListParagraph"/>
        <w:numPr>
          <w:ilvl w:val="0"/>
          <w:numId w:val="16"/>
        </w:numPr>
        <w:rPr>
          <w:rFonts w:ascii="Arial" w:hAnsi="Arial" w:cs="Arial"/>
        </w:rPr>
      </w:pPr>
      <w:r w:rsidRPr="00532050">
        <w:rPr>
          <w:rFonts w:ascii="Arial" w:hAnsi="Arial" w:cs="Arial"/>
        </w:rPr>
        <w:t xml:space="preserve">CEC: </w:t>
      </w:r>
      <w:r w:rsidR="00DC4D73">
        <w:rPr>
          <w:rFonts w:ascii="Arial" w:hAnsi="Arial" w:cs="Arial"/>
        </w:rPr>
        <w:t>51</w:t>
      </w:r>
    </w:p>
    <w:p w:rsidR="0098499E" w:rsidRDefault="0098499E" w:rsidP="00143150">
      <w:pPr>
        <w:pStyle w:val="ListParagraph"/>
        <w:numPr>
          <w:ilvl w:val="0"/>
          <w:numId w:val="16"/>
        </w:numPr>
        <w:rPr>
          <w:rFonts w:ascii="Arial" w:hAnsi="Arial" w:cs="Arial"/>
        </w:rPr>
      </w:pPr>
      <w:r w:rsidRPr="00EA1E5E">
        <w:rPr>
          <w:rFonts w:ascii="Arial" w:hAnsi="Arial" w:cs="Arial"/>
        </w:rPr>
        <w:t xml:space="preserve">NPTEL: </w:t>
      </w:r>
      <w:r w:rsidR="00655E0B">
        <w:rPr>
          <w:rFonts w:ascii="Arial" w:hAnsi="Arial" w:cs="Arial"/>
        </w:rPr>
        <w:t>Not Received</w:t>
      </w:r>
    </w:p>
    <w:p w:rsidR="0098499E" w:rsidRDefault="0098499E" w:rsidP="00143150">
      <w:pPr>
        <w:pStyle w:val="ListParagraph"/>
        <w:numPr>
          <w:ilvl w:val="0"/>
          <w:numId w:val="16"/>
        </w:numPr>
        <w:rPr>
          <w:rFonts w:ascii="Arial" w:hAnsi="Arial" w:cs="Arial"/>
        </w:rPr>
      </w:pPr>
      <w:r>
        <w:rPr>
          <w:rFonts w:ascii="Arial" w:hAnsi="Arial" w:cs="Arial"/>
        </w:rPr>
        <w:t>IIM B</w:t>
      </w:r>
      <w:r w:rsidR="00C377FC">
        <w:rPr>
          <w:rFonts w:ascii="Arial" w:hAnsi="Arial" w:cs="Arial"/>
        </w:rPr>
        <w:t>angalore</w:t>
      </w:r>
      <w:r>
        <w:rPr>
          <w:rFonts w:ascii="Arial" w:hAnsi="Arial" w:cs="Arial"/>
        </w:rPr>
        <w:t xml:space="preserve"> :</w:t>
      </w:r>
      <w:r w:rsidR="00655E0B">
        <w:rPr>
          <w:rFonts w:ascii="Arial" w:hAnsi="Arial" w:cs="Arial"/>
        </w:rPr>
        <w:t xml:space="preserve"> </w:t>
      </w:r>
      <w:r w:rsidR="00CB0344">
        <w:rPr>
          <w:rFonts w:ascii="Arial" w:hAnsi="Arial" w:cs="Arial"/>
        </w:rPr>
        <w:t>24</w:t>
      </w:r>
    </w:p>
    <w:p w:rsidR="0098499E" w:rsidRDefault="0098499E" w:rsidP="00143150">
      <w:pPr>
        <w:pStyle w:val="ListParagraph"/>
        <w:numPr>
          <w:ilvl w:val="0"/>
          <w:numId w:val="16"/>
        </w:numPr>
        <w:rPr>
          <w:rFonts w:ascii="Arial" w:hAnsi="Arial" w:cs="Arial"/>
        </w:rPr>
      </w:pPr>
      <w:r>
        <w:rPr>
          <w:rFonts w:ascii="Arial" w:hAnsi="Arial" w:cs="Arial"/>
        </w:rPr>
        <w:t>IGNOU:</w:t>
      </w:r>
      <w:r w:rsidR="00DC4D73">
        <w:rPr>
          <w:rFonts w:ascii="Arial" w:hAnsi="Arial" w:cs="Arial"/>
        </w:rPr>
        <w:t xml:space="preserve"> 23</w:t>
      </w:r>
    </w:p>
    <w:p w:rsidR="0098499E" w:rsidRPr="00EA1E5E" w:rsidRDefault="0098499E" w:rsidP="00143150">
      <w:pPr>
        <w:pStyle w:val="ListParagraph"/>
        <w:numPr>
          <w:ilvl w:val="0"/>
          <w:numId w:val="16"/>
        </w:numPr>
        <w:rPr>
          <w:rFonts w:ascii="Arial" w:hAnsi="Arial" w:cs="Arial"/>
        </w:rPr>
      </w:pPr>
      <w:r>
        <w:rPr>
          <w:rFonts w:ascii="Arial" w:hAnsi="Arial" w:cs="Arial"/>
        </w:rPr>
        <w:t>AICTE:</w:t>
      </w:r>
      <w:r w:rsidR="00655E0B">
        <w:rPr>
          <w:rFonts w:ascii="Arial" w:hAnsi="Arial" w:cs="Arial"/>
        </w:rPr>
        <w:t xml:space="preserve"> Not Received</w:t>
      </w:r>
    </w:p>
    <w:p w:rsidR="0098499E" w:rsidRPr="00EA1E5E" w:rsidRDefault="0098499E" w:rsidP="00143150">
      <w:pPr>
        <w:pStyle w:val="ListParagraph"/>
        <w:numPr>
          <w:ilvl w:val="0"/>
          <w:numId w:val="16"/>
        </w:numPr>
        <w:rPr>
          <w:rFonts w:ascii="Arial" w:hAnsi="Arial" w:cs="Arial"/>
        </w:rPr>
      </w:pPr>
      <w:r w:rsidRPr="00EA1E5E">
        <w:rPr>
          <w:rFonts w:ascii="Arial" w:hAnsi="Arial" w:cs="Arial"/>
        </w:rPr>
        <w:t xml:space="preserve">NITTTR: </w:t>
      </w:r>
      <w:r w:rsidR="00655E0B">
        <w:rPr>
          <w:rFonts w:ascii="Arial" w:hAnsi="Arial" w:cs="Arial"/>
        </w:rPr>
        <w:t>Not Received</w:t>
      </w:r>
    </w:p>
    <w:p w:rsidR="0098499E" w:rsidRPr="00EA1E5E" w:rsidRDefault="0098499E" w:rsidP="0098499E">
      <w:pPr>
        <w:ind w:left="678"/>
        <w:jc w:val="both"/>
        <w:rPr>
          <w:rFonts w:ascii="Arial" w:hAnsi="Arial" w:cs="Arial"/>
          <w:bCs/>
        </w:rPr>
      </w:pPr>
    </w:p>
    <w:p w:rsidR="0098499E" w:rsidRDefault="0098499E" w:rsidP="0098499E">
      <w:pPr>
        <w:spacing w:after="0"/>
        <w:jc w:val="both"/>
        <w:rPr>
          <w:rFonts w:ascii="Arial" w:hAnsi="Arial" w:cs="Arial"/>
          <w:b/>
          <w:bCs/>
        </w:rPr>
      </w:pPr>
      <w:r>
        <w:rPr>
          <w:rFonts w:ascii="Arial" w:hAnsi="Arial" w:cs="Arial"/>
          <w:b/>
          <w:bCs/>
        </w:rPr>
        <w:t xml:space="preserve">Decision Sought </w:t>
      </w:r>
    </w:p>
    <w:p w:rsidR="0098499E" w:rsidRPr="004A25D6" w:rsidRDefault="0098499E" w:rsidP="0098499E">
      <w:pPr>
        <w:spacing w:after="0"/>
        <w:jc w:val="both"/>
        <w:rPr>
          <w:rFonts w:ascii="Arial" w:hAnsi="Arial" w:cs="Arial"/>
          <w:bCs/>
        </w:rPr>
      </w:pPr>
    </w:p>
    <w:p w:rsidR="0098499E" w:rsidRDefault="0098499E" w:rsidP="0098499E">
      <w:pPr>
        <w:jc w:val="both"/>
        <w:rPr>
          <w:rFonts w:ascii="Arial" w:hAnsi="Arial" w:cs="Arial"/>
          <w:bCs/>
        </w:rPr>
      </w:pPr>
      <w:r>
        <w:rPr>
          <w:rFonts w:ascii="Arial" w:hAnsi="Arial" w:cs="Arial"/>
          <w:bCs/>
        </w:rPr>
        <w:t>The Board is requested to kindly finalize the list of courses that would be offered during the January 2020 Semester.</w:t>
      </w:r>
    </w:p>
    <w:p w:rsidR="00AD6001" w:rsidRDefault="00AD6001" w:rsidP="00875D2D">
      <w:pPr>
        <w:spacing w:after="0"/>
        <w:jc w:val="center"/>
        <w:rPr>
          <w:rFonts w:ascii="Arial" w:hAnsi="Arial" w:cs="Arial"/>
        </w:rPr>
      </w:pPr>
    </w:p>
    <w:p w:rsidR="00440453" w:rsidRDefault="00440453" w:rsidP="00AC65B3">
      <w:pPr>
        <w:spacing w:after="0"/>
        <w:jc w:val="right"/>
        <w:rPr>
          <w:rFonts w:ascii="Arial" w:hAnsi="Arial" w:cs="Arial"/>
          <w:b/>
          <w:bCs/>
          <w:u w:val="single"/>
        </w:rPr>
      </w:pPr>
    </w:p>
    <w:p w:rsidR="00440453" w:rsidRDefault="00440453" w:rsidP="00AC65B3">
      <w:pPr>
        <w:spacing w:after="0"/>
        <w:jc w:val="right"/>
        <w:rPr>
          <w:rFonts w:ascii="Arial" w:hAnsi="Arial" w:cs="Arial"/>
          <w:b/>
          <w:bCs/>
          <w:u w:val="single"/>
        </w:rPr>
      </w:pPr>
    </w:p>
    <w:p w:rsidR="00440453" w:rsidRDefault="00440453" w:rsidP="00AC65B3">
      <w:pPr>
        <w:spacing w:after="0"/>
        <w:jc w:val="right"/>
        <w:rPr>
          <w:rFonts w:ascii="Arial" w:hAnsi="Arial" w:cs="Arial"/>
          <w:b/>
          <w:bCs/>
          <w:u w:val="single"/>
        </w:rPr>
      </w:pPr>
    </w:p>
    <w:p w:rsidR="00440453" w:rsidRDefault="00440453" w:rsidP="00AC65B3">
      <w:pPr>
        <w:spacing w:after="0"/>
        <w:jc w:val="right"/>
        <w:rPr>
          <w:rFonts w:ascii="Arial" w:hAnsi="Arial" w:cs="Arial"/>
          <w:b/>
          <w:bCs/>
          <w:u w:val="single"/>
        </w:rPr>
      </w:pPr>
    </w:p>
    <w:p w:rsidR="00440453" w:rsidRDefault="00440453" w:rsidP="00AC65B3">
      <w:pPr>
        <w:spacing w:after="0"/>
        <w:jc w:val="right"/>
        <w:rPr>
          <w:rFonts w:ascii="Arial" w:hAnsi="Arial" w:cs="Arial"/>
          <w:b/>
          <w:bCs/>
          <w:u w:val="single"/>
        </w:rPr>
      </w:pPr>
      <w:r>
        <w:rPr>
          <w:rFonts w:ascii="Arial" w:hAnsi="Arial" w:cs="Arial"/>
          <w:b/>
          <w:bCs/>
          <w:u w:val="single"/>
        </w:rPr>
        <w:t>Annexure I</w:t>
      </w:r>
    </w:p>
    <w:p w:rsidR="00D27A38" w:rsidRDefault="00D27A38" w:rsidP="00D27A38">
      <w:pPr>
        <w:spacing w:after="0"/>
        <w:jc w:val="center"/>
        <w:rPr>
          <w:rFonts w:ascii="Arial" w:hAnsi="Arial" w:cs="Arial"/>
          <w:b/>
          <w:bCs/>
          <w:u w:val="single"/>
        </w:rPr>
      </w:pPr>
      <w:r>
        <w:rPr>
          <w:rFonts w:ascii="Arial" w:hAnsi="Arial" w:cs="Arial"/>
          <w:b/>
          <w:bCs/>
          <w:u w:val="single"/>
        </w:rPr>
        <w:t xml:space="preserve">List of CEC Courses proposed </w:t>
      </w:r>
      <w:r w:rsidR="008C4058">
        <w:rPr>
          <w:rFonts w:ascii="Arial" w:hAnsi="Arial" w:cs="Arial"/>
          <w:b/>
          <w:bCs/>
          <w:u w:val="single"/>
        </w:rPr>
        <w:t>for</w:t>
      </w:r>
      <w:r>
        <w:rPr>
          <w:rFonts w:ascii="Arial" w:hAnsi="Arial" w:cs="Arial"/>
          <w:b/>
          <w:bCs/>
          <w:u w:val="single"/>
        </w:rPr>
        <w:t xml:space="preserve"> January 2020 Semester</w:t>
      </w:r>
    </w:p>
    <w:p w:rsidR="00D5178F" w:rsidRPr="00D5178F" w:rsidRDefault="00D5178F" w:rsidP="00D5178F">
      <w:pPr>
        <w:spacing w:after="0"/>
        <w:rPr>
          <w:rFonts w:ascii="Arial" w:hAnsi="Arial" w:cs="Arial"/>
          <w:bCs/>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392"/>
        <w:gridCol w:w="1255"/>
        <w:gridCol w:w="1128"/>
        <w:gridCol w:w="1145"/>
        <w:gridCol w:w="1098"/>
        <w:gridCol w:w="876"/>
        <w:gridCol w:w="870"/>
        <w:gridCol w:w="1442"/>
        <w:gridCol w:w="1089"/>
      </w:tblGrid>
      <w:tr w:rsidR="00D27A38" w:rsidRPr="00E21577" w:rsidTr="00280788">
        <w:trPr>
          <w:trHeight w:val="284"/>
          <w:jc w:val="center"/>
        </w:trPr>
        <w:tc>
          <w:tcPr>
            <w:tcW w:w="451" w:type="dxa"/>
            <w:shd w:val="clear" w:color="auto" w:fill="auto"/>
            <w:hideMark/>
          </w:tcPr>
          <w:p w:rsidR="00D27A38" w:rsidRPr="00E21577" w:rsidRDefault="00D27A38" w:rsidP="00280788">
            <w:pPr>
              <w:spacing w:after="0" w:line="240" w:lineRule="auto"/>
              <w:ind w:left="-108" w:right="-83"/>
              <w:jc w:val="center"/>
              <w:rPr>
                <w:rFonts w:ascii="Arial" w:eastAsia="Times New Roman" w:hAnsi="Arial" w:cs="Arial"/>
                <w:b/>
                <w:bCs/>
                <w:color w:val="000000"/>
                <w:sz w:val="16"/>
                <w:szCs w:val="16"/>
                <w:lang w:val="en-IN" w:eastAsia="en-IN"/>
              </w:rPr>
            </w:pPr>
            <w:r w:rsidRPr="00E21577">
              <w:rPr>
                <w:rFonts w:ascii="Arial" w:eastAsia="Times New Roman" w:hAnsi="Arial" w:cs="Arial"/>
                <w:b/>
                <w:bCs/>
                <w:color w:val="000000"/>
                <w:sz w:val="16"/>
                <w:szCs w:val="16"/>
                <w:lang w:val="en-IN" w:eastAsia="en-IN"/>
              </w:rPr>
              <w:t>S. No.</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b/>
                <w:bCs/>
                <w:color w:val="000000"/>
                <w:sz w:val="16"/>
                <w:szCs w:val="16"/>
                <w:lang w:val="en-IN" w:eastAsia="en-IN"/>
              </w:rPr>
            </w:pPr>
            <w:r w:rsidRPr="00E21577">
              <w:rPr>
                <w:rFonts w:ascii="Arial" w:eastAsia="Times New Roman" w:hAnsi="Arial" w:cs="Arial"/>
                <w:b/>
                <w:bCs/>
                <w:color w:val="000000"/>
                <w:sz w:val="16"/>
                <w:szCs w:val="16"/>
                <w:lang w:val="en-IN" w:eastAsia="en-IN"/>
              </w:rPr>
              <w:t>Title of the Course</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b/>
                <w:bCs/>
                <w:color w:val="000000"/>
                <w:sz w:val="16"/>
                <w:szCs w:val="16"/>
                <w:lang w:val="en-IN" w:eastAsia="en-IN"/>
              </w:rPr>
            </w:pPr>
            <w:r w:rsidRPr="00E21577">
              <w:rPr>
                <w:rFonts w:ascii="Arial" w:eastAsia="Times New Roman" w:hAnsi="Arial" w:cs="Arial"/>
                <w:b/>
                <w:bCs/>
                <w:color w:val="000000"/>
                <w:sz w:val="16"/>
                <w:szCs w:val="16"/>
                <w:lang w:val="en-IN" w:eastAsia="en-IN"/>
              </w:rPr>
              <w:t>Name of the Course Coordinator</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b/>
                <w:bCs/>
                <w:color w:val="000000"/>
                <w:sz w:val="16"/>
                <w:szCs w:val="16"/>
                <w:lang w:val="en-IN" w:eastAsia="en-IN"/>
              </w:rPr>
            </w:pPr>
            <w:r w:rsidRPr="00E21577">
              <w:rPr>
                <w:rFonts w:ascii="Arial" w:eastAsia="Times New Roman" w:hAnsi="Arial" w:cs="Arial"/>
                <w:b/>
                <w:bCs/>
                <w:color w:val="000000"/>
                <w:sz w:val="16"/>
                <w:szCs w:val="16"/>
                <w:lang w:val="en-IN" w:eastAsia="en-IN"/>
              </w:rPr>
              <w:t>Start date</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b/>
                <w:bCs/>
                <w:color w:val="000000"/>
                <w:sz w:val="16"/>
                <w:szCs w:val="16"/>
                <w:lang w:val="en-IN" w:eastAsia="en-IN"/>
              </w:rPr>
            </w:pPr>
            <w:r w:rsidRPr="00E21577">
              <w:rPr>
                <w:rFonts w:ascii="Arial" w:eastAsia="Times New Roman" w:hAnsi="Arial" w:cs="Arial"/>
                <w:b/>
                <w:bCs/>
                <w:color w:val="000000"/>
                <w:sz w:val="16"/>
                <w:szCs w:val="16"/>
                <w:lang w:val="en-IN" w:eastAsia="en-IN"/>
              </w:rPr>
              <w:t>End date</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b/>
                <w:bCs/>
                <w:color w:val="000000"/>
                <w:sz w:val="16"/>
                <w:szCs w:val="16"/>
                <w:lang w:val="en-IN" w:eastAsia="en-IN"/>
              </w:rPr>
            </w:pPr>
            <w:r w:rsidRPr="00E21577">
              <w:rPr>
                <w:rFonts w:ascii="Arial" w:eastAsia="Times New Roman" w:hAnsi="Arial" w:cs="Arial"/>
                <w:b/>
                <w:bCs/>
                <w:color w:val="000000"/>
                <w:sz w:val="16"/>
                <w:szCs w:val="16"/>
                <w:lang w:val="en-IN" w:eastAsia="en-IN"/>
              </w:rPr>
              <w:t>Host university</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b/>
                <w:bCs/>
                <w:color w:val="000000"/>
                <w:sz w:val="16"/>
                <w:szCs w:val="16"/>
                <w:lang w:val="en-IN" w:eastAsia="en-IN"/>
              </w:rPr>
            </w:pPr>
            <w:r w:rsidRPr="00E21577">
              <w:rPr>
                <w:rFonts w:ascii="Arial" w:eastAsia="Times New Roman" w:hAnsi="Arial" w:cs="Arial"/>
                <w:b/>
                <w:bCs/>
                <w:color w:val="000000"/>
                <w:sz w:val="16"/>
                <w:szCs w:val="16"/>
                <w:lang w:val="en-IN" w:eastAsia="en-IN"/>
              </w:rPr>
              <w:t>No of credit of the course</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b/>
                <w:bCs/>
                <w:color w:val="000000"/>
                <w:sz w:val="16"/>
                <w:szCs w:val="16"/>
                <w:lang w:val="en-IN" w:eastAsia="en-IN"/>
              </w:rPr>
            </w:pPr>
            <w:r w:rsidRPr="00E21577">
              <w:rPr>
                <w:rFonts w:ascii="Arial" w:eastAsia="Times New Roman" w:hAnsi="Arial" w:cs="Arial"/>
                <w:b/>
                <w:bCs/>
                <w:color w:val="000000"/>
                <w:sz w:val="16"/>
                <w:szCs w:val="16"/>
                <w:lang w:val="en-IN" w:eastAsia="en-IN"/>
              </w:rPr>
              <w:t>No of Modules</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b/>
                <w:bCs/>
                <w:color w:val="000000"/>
                <w:sz w:val="16"/>
                <w:szCs w:val="16"/>
                <w:lang w:val="en-IN" w:eastAsia="en-IN"/>
              </w:rPr>
            </w:pPr>
            <w:r w:rsidRPr="00E21577">
              <w:rPr>
                <w:rFonts w:ascii="Arial" w:eastAsia="Times New Roman" w:hAnsi="Arial" w:cs="Arial"/>
                <w:b/>
                <w:bCs/>
                <w:color w:val="000000"/>
                <w:sz w:val="16"/>
                <w:szCs w:val="16"/>
                <w:lang w:val="en-IN" w:eastAsia="en-IN"/>
              </w:rPr>
              <w:t>Repurpose/</w:t>
            </w:r>
            <w:r w:rsidR="00E21577">
              <w:rPr>
                <w:rFonts w:ascii="Arial" w:eastAsia="Times New Roman" w:hAnsi="Arial" w:cs="Arial"/>
                <w:b/>
                <w:bCs/>
                <w:color w:val="000000"/>
                <w:sz w:val="16"/>
                <w:szCs w:val="16"/>
                <w:lang w:val="en-IN" w:eastAsia="en-IN"/>
              </w:rPr>
              <w:t xml:space="preserve"> </w:t>
            </w:r>
            <w:r w:rsidRPr="00E21577">
              <w:rPr>
                <w:rFonts w:ascii="Arial" w:eastAsia="Times New Roman" w:hAnsi="Arial" w:cs="Arial"/>
                <w:b/>
                <w:bCs/>
                <w:color w:val="000000"/>
                <w:sz w:val="16"/>
                <w:szCs w:val="16"/>
                <w:lang w:val="en-IN" w:eastAsia="en-IN"/>
              </w:rPr>
              <w:t>Fresh</w:t>
            </w:r>
          </w:p>
        </w:tc>
        <w:tc>
          <w:tcPr>
            <w:tcW w:w="1089" w:type="dxa"/>
            <w:shd w:val="clear" w:color="auto" w:fill="auto"/>
            <w:hideMark/>
          </w:tcPr>
          <w:p w:rsidR="00D27A38" w:rsidRPr="00E21577" w:rsidRDefault="00E21577" w:rsidP="00280788">
            <w:pPr>
              <w:spacing w:after="0" w:line="240" w:lineRule="auto"/>
              <w:jc w:val="center"/>
              <w:rPr>
                <w:rFonts w:ascii="Arial" w:eastAsia="Times New Roman" w:hAnsi="Arial" w:cs="Arial"/>
                <w:b/>
                <w:bCs/>
                <w:color w:val="000000"/>
                <w:sz w:val="16"/>
                <w:szCs w:val="16"/>
                <w:lang w:val="en-IN" w:eastAsia="en-IN"/>
              </w:rPr>
            </w:pPr>
            <w:r>
              <w:rPr>
                <w:rFonts w:ascii="Arial" w:eastAsia="Times New Roman" w:hAnsi="Arial" w:cs="Arial"/>
                <w:b/>
                <w:bCs/>
                <w:color w:val="000000"/>
                <w:sz w:val="16"/>
                <w:szCs w:val="16"/>
                <w:lang w:val="en-IN" w:eastAsia="en-IN"/>
              </w:rPr>
              <w:t>Enrol</w:t>
            </w:r>
            <w:r w:rsidR="00D27A38" w:rsidRPr="00E21577">
              <w:rPr>
                <w:rFonts w:ascii="Arial" w:eastAsia="Times New Roman" w:hAnsi="Arial" w:cs="Arial"/>
                <w:b/>
                <w:bCs/>
                <w:color w:val="000000"/>
                <w:sz w:val="16"/>
                <w:szCs w:val="16"/>
                <w:lang w:val="en-IN" w:eastAsia="en-IN"/>
              </w:rPr>
              <w:t>ments in Rerun Courses</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Mughal India </w:t>
            </w:r>
            <w:r w:rsidRPr="00E21577">
              <w:rPr>
                <w:rFonts w:ascii="Arial" w:eastAsia="Times New Roman" w:hAnsi="Arial" w:cs="Arial"/>
                <w:b/>
                <w:bCs/>
                <w:color w:val="000000"/>
                <w:sz w:val="16"/>
                <w:szCs w:val="16"/>
                <w:lang w:val="en-IN" w:eastAsia="en-IN"/>
              </w:rPr>
              <w:t>(1550-1605)</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Debraj</w:t>
            </w:r>
            <w:proofErr w:type="spellEnd"/>
            <w:r w:rsidRPr="00E21577">
              <w:rPr>
                <w:rFonts w:ascii="Arial" w:eastAsia="Times New Roman" w:hAnsi="Arial" w:cs="Arial"/>
                <w:color w:val="000000"/>
                <w:sz w:val="16"/>
                <w:szCs w:val="16"/>
                <w:lang w:val="en-IN" w:eastAsia="en-IN"/>
              </w:rPr>
              <w:t xml:space="preserve"> Chakraborty</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January 13/01/2020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March 07/03/2020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St. Xavier's College, Kolkata</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36</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Repurpose-32Modules   +                     4 fresh modules</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Pattern of Capitalism in Europe: C.16th  to the 20th C. </w:t>
            </w:r>
            <w:r w:rsidRPr="00E21577">
              <w:rPr>
                <w:rFonts w:ascii="Arial" w:eastAsia="Times New Roman" w:hAnsi="Arial" w:cs="Arial"/>
                <w:color w:val="000000"/>
                <w:sz w:val="16"/>
                <w:szCs w:val="16"/>
                <w:lang w:val="en-IN" w:eastAsia="en-IN"/>
              </w:rPr>
              <w:br/>
            </w:r>
            <w:r w:rsidRPr="00E21577">
              <w:rPr>
                <w:rFonts w:ascii="Arial" w:eastAsia="Times New Roman" w:hAnsi="Arial" w:cs="Arial"/>
                <w:b/>
                <w:bCs/>
                <w:color w:val="000000"/>
                <w:sz w:val="16"/>
                <w:szCs w:val="16"/>
                <w:lang w:val="en-IN" w:eastAsia="en-IN"/>
              </w:rPr>
              <w:t>(DSE-B-1)</w:t>
            </w:r>
            <w:r w:rsidRPr="00E21577">
              <w:rPr>
                <w:rFonts w:ascii="Arial" w:eastAsia="Times New Roman" w:hAnsi="Arial" w:cs="Arial"/>
                <w:color w:val="000000"/>
                <w:sz w:val="16"/>
                <w:szCs w:val="16"/>
                <w:lang w:val="en-IN" w:eastAsia="en-IN"/>
              </w:rPr>
              <w:br/>
            </w:r>
            <w:r w:rsidRPr="00E21577">
              <w:rPr>
                <w:rFonts w:ascii="Arial" w:eastAsia="Times New Roman" w:hAnsi="Arial" w:cs="Arial"/>
                <w:b/>
                <w:bCs/>
                <w:color w:val="000000"/>
                <w:sz w:val="16"/>
                <w:szCs w:val="16"/>
                <w:lang w:val="en-IN" w:eastAsia="en-IN"/>
              </w:rPr>
              <w:t>UGC CBCS Syllabus</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Kingshuk</w:t>
            </w:r>
            <w:proofErr w:type="spellEnd"/>
            <w:r w:rsidRPr="00E21577">
              <w:rPr>
                <w:rFonts w:ascii="Arial" w:eastAsia="Times New Roman" w:hAnsi="Arial" w:cs="Arial"/>
                <w:color w:val="000000"/>
                <w:sz w:val="16"/>
                <w:szCs w:val="16"/>
                <w:lang w:val="en-IN" w:eastAsia="en-IN"/>
              </w:rPr>
              <w:t xml:space="preserve"> Chatterjee</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January 13/01/2020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March 22/02/2020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St. Xavier's College, Kolkata</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Repurpose-15Modules   +                     5 fresh modules</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Emergence of Early Historic India</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Souvik</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Mukhopadhyay</w:t>
            </w:r>
            <w:proofErr w:type="spellEnd"/>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January 13/01/2020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March 07/03/2020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St. Xavier's College, Kolkata</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noWrap/>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48</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All 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5</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History of Indian Independence (1857-1950)</w:t>
            </w:r>
            <w:r w:rsidRPr="00E21577">
              <w:rPr>
                <w:rFonts w:ascii="Arial" w:eastAsia="Times New Roman" w:hAnsi="Arial" w:cs="Arial"/>
                <w:b/>
                <w:bCs/>
                <w:color w:val="000000"/>
                <w:sz w:val="16"/>
                <w:szCs w:val="16"/>
                <w:lang w:val="en-IN" w:eastAsia="en-IN"/>
              </w:rPr>
              <w:t xml:space="preserve">          CC 13</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Anirban</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Bandyopadhyay</w:t>
            </w:r>
            <w:proofErr w:type="spellEnd"/>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January 13/01/2020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March 07/03/2020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St. Xavier's College, Kolkata</w:t>
            </w:r>
          </w:p>
        </w:tc>
        <w:tc>
          <w:tcPr>
            <w:tcW w:w="876" w:type="dxa"/>
            <w:shd w:val="clear" w:color="auto" w:fill="auto"/>
            <w:noWrap/>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41</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All 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6</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Making of Contemporary India</w:t>
            </w:r>
            <w:r w:rsidRPr="00E21577">
              <w:rPr>
                <w:rFonts w:ascii="Arial" w:eastAsia="Times New Roman" w:hAnsi="Arial" w:cs="Arial"/>
                <w:color w:val="000000"/>
                <w:sz w:val="16"/>
                <w:szCs w:val="16"/>
                <w:lang w:val="en-IN" w:eastAsia="en-IN"/>
              </w:rPr>
              <w:br/>
            </w:r>
            <w:r w:rsidRPr="00E21577">
              <w:rPr>
                <w:rFonts w:ascii="Arial" w:eastAsia="Times New Roman" w:hAnsi="Arial" w:cs="Arial"/>
                <w:b/>
                <w:bCs/>
                <w:color w:val="000000"/>
                <w:sz w:val="16"/>
                <w:szCs w:val="16"/>
                <w:lang w:val="en-IN" w:eastAsia="en-IN"/>
              </w:rPr>
              <w:t>(CBCS GE PIII)</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Soumitra</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Sreemani</w:t>
            </w:r>
            <w:proofErr w:type="spellEnd"/>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January 13/01/2020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March 07/03/2020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St. Xavier's College, Kolkata</w:t>
            </w:r>
          </w:p>
        </w:tc>
        <w:tc>
          <w:tcPr>
            <w:tcW w:w="876" w:type="dxa"/>
            <w:shd w:val="clear" w:color="auto" w:fill="auto"/>
            <w:noWrap/>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31</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Repurpose-25Modules   +                     6 fresh modules</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7</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Some Aspects of Society &amp; Economy of Modern Europe 15th – 18th C.</w:t>
            </w:r>
            <w:r w:rsidRPr="00E21577">
              <w:rPr>
                <w:rFonts w:ascii="Arial" w:eastAsia="Times New Roman" w:hAnsi="Arial" w:cs="Arial"/>
                <w:color w:val="000000"/>
                <w:sz w:val="16"/>
                <w:szCs w:val="16"/>
                <w:lang w:val="en-IN" w:eastAsia="en-IN"/>
              </w:rPr>
              <w:br/>
            </w:r>
            <w:r w:rsidRPr="00E21577">
              <w:rPr>
                <w:rFonts w:ascii="Arial" w:eastAsia="Times New Roman" w:hAnsi="Arial" w:cs="Arial"/>
                <w:b/>
                <w:bCs/>
                <w:color w:val="000000"/>
                <w:sz w:val="16"/>
                <w:szCs w:val="16"/>
                <w:lang w:val="en-IN" w:eastAsia="en-IN"/>
              </w:rPr>
              <w:t>(DSE-B-2)  University of Calcutta CBCS Syllabus</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Subhas </w:t>
            </w:r>
            <w:proofErr w:type="spellStart"/>
            <w:r w:rsidRPr="00E21577">
              <w:rPr>
                <w:rFonts w:ascii="Arial" w:eastAsia="Times New Roman" w:hAnsi="Arial" w:cs="Arial"/>
                <w:color w:val="000000"/>
                <w:sz w:val="16"/>
                <w:szCs w:val="16"/>
                <w:lang w:val="en-IN" w:eastAsia="en-IN"/>
              </w:rPr>
              <w:t>Ranjan</w:t>
            </w:r>
            <w:proofErr w:type="spellEnd"/>
            <w:r w:rsidRPr="00E21577">
              <w:rPr>
                <w:rFonts w:ascii="Arial" w:eastAsia="Times New Roman" w:hAnsi="Arial" w:cs="Arial"/>
                <w:color w:val="000000"/>
                <w:sz w:val="16"/>
                <w:szCs w:val="16"/>
                <w:lang w:val="en-IN" w:eastAsia="en-IN"/>
              </w:rPr>
              <w:t xml:space="preserve"> Chakraborty</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January 13/01/2020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March 22/02/2020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St. Xavier's College, Kolkata</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Repurpose-14Modules   +                     6 fresh modules</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10</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Coordination Chemistry, States of Matter and Chemical Kinetics</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R. N. </w:t>
            </w:r>
            <w:proofErr w:type="spellStart"/>
            <w:r w:rsidRPr="00E21577">
              <w:rPr>
                <w:rFonts w:ascii="Arial" w:eastAsia="Times New Roman" w:hAnsi="Arial" w:cs="Arial"/>
                <w:color w:val="000000"/>
                <w:sz w:val="16"/>
                <w:szCs w:val="16"/>
                <w:lang w:val="en-IN" w:eastAsia="en-IN"/>
              </w:rPr>
              <w:t>Jadeja</w:t>
            </w:r>
            <w:proofErr w:type="spellEnd"/>
            <w:r w:rsidRPr="00E21577">
              <w:rPr>
                <w:rFonts w:ascii="Arial" w:eastAsia="Times New Roman" w:hAnsi="Arial" w:cs="Arial"/>
                <w:color w:val="000000"/>
                <w:sz w:val="16"/>
                <w:szCs w:val="16"/>
                <w:lang w:val="en-IN" w:eastAsia="en-IN"/>
              </w:rPr>
              <w:t xml:space="preserve"> (Associate Professor)</w:t>
            </w:r>
            <w:r w:rsidRPr="00E21577">
              <w:rPr>
                <w:rFonts w:ascii="Arial" w:eastAsia="Times New Roman" w:hAnsi="Arial" w:cs="Arial"/>
                <w:color w:val="000000"/>
                <w:sz w:val="16"/>
                <w:szCs w:val="16"/>
                <w:lang w:val="en-IN" w:eastAsia="en-IN"/>
              </w:rPr>
              <w:br/>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Yet to be decided</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Yet to be decided</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The M. S. University of Baroda, Vadodara, Gujarat</w:t>
            </w:r>
          </w:p>
        </w:tc>
        <w:tc>
          <w:tcPr>
            <w:tcW w:w="876" w:type="dxa"/>
            <w:shd w:val="clear" w:color="auto" w:fill="auto"/>
            <w:noWrap/>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noWrap/>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48</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Repurposed</w:t>
            </w:r>
          </w:p>
        </w:tc>
        <w:tc>
          <w:tcPr>
            <w:tcW w:w="1089"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692 students in last rerun from 21/01/19 to 14/04/19</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11</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Chemical Energetics, Equilibria and Functional Group Organic Chemistry-I</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A. A. </w:t>
            </w:r>
            <w:proofErr w:type="spellStart"/>
            <w:r w:rsidRPr="00E21577">
              <w:rPr>
                <w:rFonts w:ascii="Arial" w:eastAsia="Times New Roman" w:hAnsi="Arial" w:cs="Arial"/>
                <w:color w:val="000000"/>
                <w:sz w:val="16"/>
                <w:szCs w:val="16"/>
                <w:lang w:val="en-IN" w:eastAsia="en-IN"/>
              </w:rPr>
              <w:t>Ajmeri</w:t>
            </w:r>
            <w:proofErr w:type="spellEnd"/>
            <w:r w:rsidRPr="00E21577">
              <w:rPr>
                <w:rFonts w:ascii="Arial" w:eastAsia="Times New Roman" w:hAnsi="Arial" w:cs="Arial"/>
                <w:color w:val="000000"/>
                <w:sz w:val="16"/>
                <w:szCs w:val="16"/>
                <w:lang w:val="en-IN" w:eastAsia="en-IN"/>
              </w:rPr>
              <w:t xml:space="preserve"> (Assistant Professor)</w:t>
            </w:r>
            <w:r w:rsidRPr="00E21577">
              <w:rPr>
                <w:rFonts w:ascii="Arial" w:eastAsia="Times New Roman" w:hAnsi="Arial" w:cs="Arial"/>
                <w:color w:val="000000"/>
                <w:sz w:val="16"/>
                <w:szCs w:val="16"/>
                <w:lang w:val="en-IN" w:eastAsia="en-IN"/>
              </w:rPr>
              <w:br/>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Yet to be decided</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Yet to be decided</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The M. S. University of Baroda, Vadodara, Gujarat</w:t>
            </w:r>
          </w:p>
        </w:tc>
        <w:tc>
          <w:tcPr>
            <w:tcW w:w="876" w:type="dxa"/>
            <w:shd w:val="clear" w:color="auto" w:fill="auto"/>
            <w:noWrap/>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noWrap/>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53</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Repurposed</w:t>
            </w:r>
          </w:p>
        </w:tc>
        <w:tc>
          <w:tcPr>
            <w:tcW w:w="1089"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542 students in last rerun from 14/01/19 to 14/04/19</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12</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Sanskrit Composition and Communication</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Dr </w:t>
            </w:r>
            <w:proofErr w:type="spellStart"/>
            <w:r w:rsidRPr="00E21577">
              <w:rPr>
                <w:rFonts w:ascii="Arial" w:eastAsia="Times New Roman" w:hAnsi="Arial" w:cs="Arial"/>
                <w:color w:val="000000"/>
                <w:sz w:val="16"/>
                <w:szCs w:val="16"/>
                <w:lang w:val="en-IN" w:eastAsia="en-IN"/>
              </w:rPr>
              <w:t>Shailesh</w:t>
            </w:r>
            <w:proofErr w:type="spellEnd"/>
            <w:r w:rsidRPr="00E21577">
              <w:rPr>
                <w:rFonts w:ascii="Arial" w:eastAsia="Times New Roman" w:hAnsi="Arial" w:cs="Arial"/>
                <w:color w:val="000000"/>
                <w:sz w:val="16"/>
                <w:szCs w:val="16"/>
                <w:lang w:val="en-IN" w:eastAsia="en-IN"/>
              </w:rPr>
              <w:t xml:space="preserve"> Kumar Tiwari (Associate Professor)</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Yet to be decided</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Yet to be decided</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Uttarakhand</w:t>
            </w:r>
            <w:proofErr w:type="spellEnd"/>
            <w:r w:rsidRPr="00E21577">
              <w:rPr>
                <w:rFonts w:ascii="Arial" w:eastAsia="Times New Roman" w:hAnsi="Arial" w:cs="Arial"/>
                <w:color w:val="000000"/>
                <w:sz w:val="16"/>
                <w:szCs w:val="16"/>
                <w:lang w:val="en-IN" w:eastAsia="en-IN"/>
              </w:rPr>
              <w:t xml:space="preserve"> Sanskrit University, </w:t>
            </w:r>
            <w:proofErr w:type="spellStart"/>
            <w:r w:rsidRPr="00E21577">
              <w:rPr>
                <w:rFonts w:ascii="Arial" w:eastAsia="Times New Roman" w:hAnsi="Arial" w:cs="Arial"/>
                <w:color w:val="000000"/>
                <w:sz w:val="16"/>
                <w:szCs w:val="16"/>
                <w:lang w:val="en-IN" w:eastAsia="en-IN"/>
              </w:rPr>
              <w:t>Haridwar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Uttarakhand</w:t>
            </w:r>
            <w:proofErr w:type="spellEnd"/>
          </w:p>
        </w:tc>
        <w:tc>
          <w:tcPr>
            <w:tcW w:w="876" w:type="dxa"/>
            <w:shd w:val="clear" w:color="auto" w:fill="auto"/>
            <w:noWrap/>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6</w:t>
            </w:r>
          </w:p>
        </w:tc>
        <w:tc>
          <w:tcPr>
            <w:tcW w:w="870" w:type="dxa"/>
            <w:shd w:val="clear" w:color="auto" w:fill="auto"/>
            <w:noWrap/>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56</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Repurposed</w:t>
            </w:r>
          </w:p>
        </w:tc>
        <w:tc>
          <w:tcPr>
            <w:tcW w:w="1089"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492 students in last rerun from 12/03/18 to 17/06/18</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14</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Advertising</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Lalit</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Elngle</w:t>
            </w:r>
            <w:proofErr w:type="spellEnd"/>
          </w:p>
        </w:tc>
        <w:tc>
          <w:tcPr>
            <w:tcW w:w="1128" w:type="dxa"/>
            <w:shd w:val="clear" w:color="auto" w:fill="auto"/>
            <w:noWrap/>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14.1.2020</w:t>
            </w:r>
          </w:p>
        </w:tc>
        <w:tc>
          <w:tcPr>
            <w:tcW w:w="1145" w:type="dxa"/>
            <w:shd w:val="clear" w:color="auto" w:fill="auto"/>
            <w:noWrap/>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14.4.2020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Devi </w:t>
            </w:r>
            <w:proofErr w:type="spellStart"/>
            <w:r w:rsidRPr="00E21577">
              <w:rPr>
                <w:rFonts w:ascii="Arial" w:eastAsia="Times New Roman" w:hAnsi="Arial" w:cs="Arial"/>
                <w:color w:val="000000"/>
                <w:sz w:val="16"/>
                <w:szCs w:val="16"/>
                <w:lang w:val="en-IN" w:eastAsia="en-IN"/>
              </w:rPr>
              <w:t>Ahilya</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Vishwavidyalaya</w:t>
            </w:r>
            <w:proofErr w:type="spellEnd"/>
            <w:r w:rsidRPr="00E21577">
              <w:rPr>
                <w:rFonts w:ascii="Arial" w:eastAsia="Times New Roman" w:hAnsi="Arial" w:cs="Arial"/>
                <w:color w:val="000000"/>
                <w:sz w:val="16"/>
                <w:szCs w:val="16"/>
                <w:lang w:val="en-IN" w:eastAsia="en-IN"/>
              </w:rPr>
              <w:t>, Indore</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38</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 rerun</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1330</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Computer Networks</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Mr. </w:t>
            </w:r>
            <w:proofErr w:type="spellStart"/>
            <w:r w:rsidRPr="00E21577">
              <w:rPr>
                <w:rFonts w:ascii="Arial" w:eastAsia="Times New Roman" w:hAnsi="Arial" w:cs="Arial"/>
                <w:color w:val="000000"/>
                <w:sz w:val="16"/>
                <w:szCs w:val="16"/>
                <w:lang w:val="en-IN" w:eastAsia="en-IN"/>
              </w:rPr>
              <w:t>Anand</w:t>
            </w:r>
            <w:proofErr w:type="spellEnd"/>
            <w:r w:rsidRPr="00E21577">
              <w:rPr>
                <w:rFonts w:ascii="Arial" w:eastAsia="Times New Roman" w:hAnsi="Arial" w:cs="Arial"/>
                <w:color w:val="000000"/>
                <w:sz w:val="16"/>
                <w:szCs w:val="16"/>
                <w:lang w:val="en-IN" w:eastAsia="en-IN"/>
              </w:rPr>
              <w:t xml:space="preserve"> More</w:t>
            </w:r>
          </w:p>
        </w:tc>
        <w:tc>
          <w:tcPr>
            <w:tcW w:w="1128" w:type="dxa"/>
            <w:shd w:val="clear" w:color="auto" w:fill="auto"/>
            <w:noWrap/>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14.1.2020</w:t>
            </w:r>
          </w:p>
        </w:tc>
        <w:tc>
          <w:tcPr>
            <w:tcW w:w="1145" w:type="dxa"/>
            <w:shd w:val="clear" w:color="auto" w:fill="auto"/>
            <w:noWrap/>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14.4.2020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Devi </w:t>
            </w:r>
            <w:proofErr w:type="spellStart"/>
            <w:r w:rsidRPr="00E21577">
              <w:rPr>
                <w:rFonts w:ascii="Arial" w:eastAsia="Times New Roman" w:hAnsi="Arial" w:cs="Arial"/>
                <w:color w:val="000000"/>
                <w:sz w:val="16"/>
                <w:szCs w:val="16"/>
                <w:lang w:val="en-IN" w:eastAsia="en-IN"/>
              </w:rPr>
              <w:t>Ahilya</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Vishwavidyalaya</w:t>
            </w:r>
            <w:proofErr w:type="spellEnd"/>
            <w:r w:rsidRPr="00E21577">
              <w:rPr>
                <w:rFonts w:ascii="Arial" w:eastAsia="Times New Roman" w:hAnsi="Arial" w:cs="Arial"/>
                <w:color w:val="000000"/>
                <w:sz w:val="16"/>
                <w:szCs w:val="16"/>
                <w:lang w:val="en-IN" w:eastAsia="en-IN"/>
              </w:rPr>
              <w:t>, Indore</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38</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 rerun</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2723</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16</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Applied Entomology</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B </w:t>
            </w:r>
            <w:proofErr w:type="spellStart"/>
            <w:r w:rsidRPr="00E21577">
              <w:rPr>
                <w:rFonts w:ascii="Arial" w:eastAsia="Times New Roman" w:hAnsi="Arial" w:cs="Arial"/>
                <w:color w:val="000000"/>
                <w:sz w:val="16"/>
                <w:szCs w:val="16"/>
                <w:lang w:val="en-IN" w:eastAsia="en-IN"/>
              </w:rPr>
              <w:t>Sannappa</w:t>
            </w:r>
            <w:proofErr w:type="spellEnd"/>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15.01.2020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15.04.2020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Mysore</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04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17</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Agricultural Geography</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Prof.</w:t>
            </w:r>
            <w:proofErr w:type="spellEnd"/>
            <w:r w:rsidRPr="00E21577">
              <w:rPr>
                <w:rFonts w:ascii="Arial" w:eastAsia="Times New Roman" w:hAnsi="Arial" w:cs="Arial"/>
                <w:color w:val="000000"/>
                <w:sz w:val="16"/>
                <w:szCs w:val="16"/>
                <w:lang w:val="en-IN" w:eastAsia="en-IN"/>
              </w:rPr>
              <w:t xml:space="preserve"> Nagaraj</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15.01.2020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15.04.2020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Mysore</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04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18</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Physical Geography-II (Climatology &amp; Oceanography)</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S.Arun</w:t>
            </w:r>
            <w:proofErr w:type="spellEnd"/>
            <w:r w:rsidRPr="00E21577">
              <w:rPr>
                <w:rFonts w:ascii="Arial" w:eastAsia="Times New Roman" w:hAnsi="Arial" w:cs="Arial"/>
                <w:color w:val="000000"/>
                <w:sz w:val="16"/>
                <w:szCs w:val="16"/>
                <w:lang w:val="en-IN" w:eastAsia="en-IN"/>
              </w:rPr>
              <w:t xml:space="preserve"> Das</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15.01.2020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15.04.2020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Mysore</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04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lastRenderedPageBreak/>
              <w:t>19</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Resources and </w:t>
            </w:r>
            <w:proofErr w:type="spellStart"/>
            <w:r w:rsidRPr="00E21577">
              <w:rPr>
                <w:rFonts w:ascii="Arial" w:eastAsia="Times New Roman" w:hAnsi="Arial" w:cs="Arial"/>
                <w:color w:val="000000"/>
                <w:sz w:val="16"/>
                <w:szCs w:val="16"/>
                <w:lang w:val="en-IN" w:eastAsia="en-IN"/>
              </w:rPr>
              <w:t>Environmnt</w:t>
            </w:r>
            <w:proofErr w:type="spellEnd"/>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Prof.</w:t>
            </w:r>
            <w:proofErr w:type="spellEnd"/>
            <w:r w:rsidRPr="00E21577">
              <w:rPr>
                <w:rFonts w:ascii="Arial" w:eastAsia="Times New Roman" w:hAnsi="Arial" w:cs="Arial"/>
                <w:color w:val="000000"/>
                <w:sz w:val="16"/>
                <w:szCs w:val="16"/>
                <w:lang w:val="en-IN" w:eastAsia="en-IN"/>
              </w:rPr>
              <w:t xml:space="preserve"> Subhas </w:t>
            </w:r>
            <w:proofErr w:type="spellStart"/>
            <w:r w:rsidRPr="00E21577">
              <w:rPr>
                <w:rFonts w:ascii="Arial" w:eastAsia="Times New Roman" w:hAnsi="Arial" w:cs="Arial"/>
                <w:color w:val="000000"/>
                <w:sz w:val="16"/>
                <w:szCs w:val="16"/>
                <w:lang w:val="en-IN" w:eastAsia="en-IN"/>
              </w:rPr>
              <w:t>Sannashiddaiyyanavar</w:t>
            </w:r>
            <w:proofErr w:type="spellEnd"/>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15.01.2020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15.04.2020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Mysore</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04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992 </w:t>
            </w:r>
            <w:proofErr w:type="spellStart"/>
            <w:r w:rsidRPr="00E21577">
              <w:rPr>
                <w:rFonts w:ascii="Arial" w:eastAsia="Times New Roman" w:hAnsi="Arial" w:cs="Arial"/>
                <w:color w:val="000000"/>
                <w:sz w:val="16"/>
                <w:szCs w:val="16"/>
                <w:lang w:val="en-IN" w:eastAsia="en-IN"/>
              </w:rPr>
              <w:t>enrollments</w:t>
            </w:r>
            <w:proofErr w:type="spellEnd"/>
            <w:r w:rsidRPr="00E21577">
              <w:rPr>
                <w:rFonts w:ascii="Arial" w:eastAsia="Times New Roman" w:hAnsi="Arial" w:cs="Arial"/>
                <w:color w:val="000000"/>
                <w:sz w:val="16"/>
                <w:szCs w:val="16"/>
                <w:lang w:val="en-IN" w:eastAsia="en-IN"/>
              </w:rPr>
              <w:t xml:space="preserve">   last run period from 21.01.2019 to 21.04.2019</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20</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Genetics and Genomics</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Jos T. </w:t>
            </w:r>
            <w:proofErr w:type="spellStart"/>
            <w:r w:rsidRPr="00E21577">
              <w:rPr>
                <w:rFonts w:ascii="Arial" w:eastAsia="Times New Roman" w:hAnsi="Arial" w:cs="Arial"/>
                <w:color w:val="000000"/>
                <w:sz w:val="16"/>
                <w:szCs w:val="16"/>
                <w:lang w:val="en-IN" w:eastAsia="en-IN"/>
              </w:rPr>
              <w:t>Puthur</w:t>
            </w:r>
            <w:proofErr w:type="spellEnd"/>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 o1, 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April 04, 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Calicut</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44</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21</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Probability and Statistics</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Dr </w:t>
            </w:r>
            <w:proofErr w:type="spellStart"/>
            <w:r w:rsidRPr="00E21577">
              <w:rPr>
                <w:rFonts w:ascii="Arial" w:eastAsia="Times New Roman" w:hAnsi="Arial" w:cs="Arial"/>
                <w:color w:val="000000"/>
                <w:sz w:val="16"/>
                <w:szCs w:val="16"/>
                <w:lang w:val="en-IN" w:eastAsia="en-IN"/>
              </w:rPr>
              <w:t>Aneesh</w:t>
            </w:r>
            <w:proofErr w:type="spellEnd"/>
            <w:r w:rsidRPr="00E21577">
              <w:rPr>
                <w:rFonts w:ascii="Arial" w:eastAsia="Times New Roman" w:hAnsi="Arial" w:cs="Arial"/>
                <w:color w:val="000000"/>
                <w:sz w:val="16"/>
                <w:szCs w:val="16"/>
                <w:lang w:val="en-IN" w:eastAsia="en-IN"/>
              </w:rPr>
              <w:t xml:space="preserve"> Kumar K</w:t>
            </w:r>
          </w:p>
        </w:tc>
        <w:tc>
          <w:tcPr>
            <w:tcW w:w="1128" w:type="dxa"/>
            <w:shd w:val="clear" w:color="auto" w:fill="auto"/>
            <w:vAlign w:val="center"/>
            <w:hideMark/>
          </w:tcPr>
          <w:p w:rsidR="00D27A38" w:rsidRPr="00E21577" w:rsidRDefault="00683823" w:rsidP="0028078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08 January 2020</w:t>
            </w:r>
          </w:p>
        </w:tc>
        <w:tc>
          <w:tcPr>
            <w:tcW w:w="1145" w:type="dxa"/>
            <w:shd w:val="clear" w:color="auto" w:fill="auto"/>
            <w:vAlign w:val="center"/>
            <w:hideMark/>
          </w:tcPr>
          <w:p w:rsidR="00D27A38" w:rsidRPr="00E21577" w:rsidRDefault="00683823" w:rsidP="0028078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29 April 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Calicut</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35</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2040</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22</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Discrete Mathematics</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MINIRANI S</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 13 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04-20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Calicut</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1D2228"/>
                <w:sz w:val="16"/>
                <w:szCs w:val="16"/>
                <w:lang w:val="en-IN" w:eastAsia="en-IN"/>
              </w:rPr>
            </w:pPr>
            <w:r w:rsidRPr="00E21577">
              <w:rPr>
                <w:rFonts w:ascii="Arial" w:eastAsia="Times New Roman" w:hAnsi="Arial" w:cs="Arial"/>
                <w:color w:val="1D2228"/>
                <w:sz w:val="16"/>
                <w:szCs w:val="16"/>
                <w:lang w:val="en-IN" w:eastAsia="en-IN"/>
              </w:rPr>
              <w:t>1424 students in the last year</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23</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Art of C Programming</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Dr </w:t>
            </w:r>
            <w:proofErr w:type="spellStart"/>
            <w:r w:rsidRPr="00E21577">
              <w:rPr>
                <w:rFonts w:ascii="Arial" w:eastAsia="Times New Roman" w:hAnsi="Arial" w:cs="Arial"/>
                <w:color w:val="000000"/>
                <w:sz w:val="16"/>
                <w:szCs w:val="16"/>
                <w:lang w:val="en-IN" w:eastAsia="en-IN"/>
              </w:rPr>
              <w:t>Lajish</w:t>
            </w:r>
            <w:proofErr w:type="spellEnd"/>
            <w:r w:rsidRPr="00E21577">
              <w:rPr>
                <w:rFonts w:ascii="Arial" w:eastAsia="Times New Roman" w:hAnsi="Arial" w:cs="Arial"/>
                <w:color w:val="000000"/>
                <w:sz w:val="16"/>
                <w:szCs w:val="16"/>
                <w:lang w:val="en-IN" w:eastAsia="en-IN"/>
              </w:rPr>
              <w:t xml:space="preserve"> VL</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8</w:t>
            </w:r>
            <w:r w:rsidRPr="00E21577">
              <w:rPr>
                <w:rFonts w:ascii="Arial" w:eastAsia="Times New Roman" w:hAnsi="Arial" w:cs="Arial"/>
                <w:color w:val="000000"/>
                <w:sz w:val="16"/>
                <w:szCs w:val="16"/>
                <w:vertAlign w:val="superscript"/>
                <w:lang w:val="en-IN" w:eastAsia="en-IN"/>
              </w:rPr>
              <w:t>th</w:t>
            </w:r>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Januray</w:t>
            </w:r>
            <w:proofErr w:type="spellEnd"/>
            <w:r w:rsidRPr="00E21577">
              <w:rPr>
                <w:rFonts w:ascii="Arial" w:eastAsia="Times New Roman" w:hAnsi="Arial" w:cs="Arial"/>
                <w:color w:val="000000"/>
                <w:sz w:val="16"/>
                <w:szCs w:val="16"/>
                <w:lang w:val="en-IN" w:eastAsia="en-IN"/>
              </w:rPr>
              <w:t xml:space="preserve"> 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w:t>
            </w:r>
            <w:r w:rsidRPr="00E21577">
              <w:rPr>
                <w:rFonts w:ascii="Arial" w:eastAsia="Times New Roman" w:hAnsi="Arial" w:cs="Arial"/>
                <w:color w:val="000000"/>
                <w:sz w:val="16"/>
                <w:szCs w:val="16"/>
                <w:vertAlign w:val="superscript"/>
                <w:lang w:val="en-IN" w:eastAsia="en-IN"/>
              </w:rPr>
              <w:t>th</w:t>
            </w:r>
            <w:r w:rsidRPr="00E21577">
              <w:rPr>
                <w:rFonts w:ascii="Arial" w:eastAsia="Times New Roman" w:hAnsi="Arial" w:cs="Arial"/>
                <w:color w:val="000000"/>
                <w:sz w:val="16"/>
                <w:szCs w:val="16"/>
                <w:lang w:val="en-IN" w:eastAsia="en-IN"/>
              </w:rPr>
              <w:t xml:space="preserve"> March 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Calicut</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1587</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24</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Psychology Of Development And Learning</w:t>
            </w:r>
          </w:p>
        </w:tc>
        <w:tc>
          <w:tcPr>
            <w:tcW w:w="1255" w:type="dxa"/>
            <w:shd w:val="clear" w:color="FFFFCC" w:fill="FFFFFF"/>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A .Hameed, Asst. Professor, </w:t>
            </w:r>
            <w:proofErr w:type="spellStart"/>
            <w:r w:rsidRPr="00E21577">
              <w:rPr>
                <w:rFonts w:ascii="Arial" w:eastAsia="Times New Roman" w:hAnsi="Arial" w:cs="Arial"/>
                <w:color w:val="000000"/>
                <w:sz w:val="16"/>
                <w:szCs w:val="16"/>
                <w:lang w:val="en-IN" w:eastAsia="en-IN"/>
              </w:rPr>
              <w:t>Dept</w:t>
            </w:r>
            <w:proofErr w:type="spellEnd"/>
            <w:r w:rsidRPr="00E21577">
              <w:rPr>
                <w:rFonts w:ascii="Arial" w:eastAsia="Times New Roman" w:hAnsi="Arial" w:cs="Arial"/>
                <w:color w:val="000000"/>
                <w:sz w:val="16"/>
                <w:szCs w:val="16"/>
                <w:lang w:val="en-IN" w:eastAsia="en-IN"/>
              </w:rPr>
              <w:t xml:space="preserve"> of Education, University of Calicut</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January 6, 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April 4, 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Calicut</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36</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Repurposed</w:t>
            </w:r>
          </w:p>
        </w:tc>
        <w:tc>
          <w:tcPr>
            <w:tcW w:w="1089" w:type="dxa"/>
            <w:shd w:val="clear" w:color="auto" w:fill="auto"/>
            <w:vAlign w:val="bottom"/>
            <w:hideMark/>
          </w:tcPr>
          <w:p w:rsidR="00D27A38" w:rsidRPr="00E21577" w:rsidRDefault="00D27A38" w:rsidP="00280788">
            <w:pPr>
              <w:spacing w:after="0" w:line="240" w:lineRule="auto"/>
              <w:jc w:val="center"/>
              <w:rPr>
                <w:rFonts w:ascii="Arial" w:eastAsia="Times New Roman" w:hAnsi="Arial" w:cs="Arial"/>
                <w:color w:val="1D2228"/>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25</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Perspectives on Education</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Ummer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Farooque</w:t>
            </w:r>
            <w:proofErr w:type="spellEnd"/>
            <w:r w:rsidRPr="00E21577">
              <w:rPr>
                <w:rFonts w:ascii="Arial" w:eastAsia="Times New Roman" w:hAnsi="Arial" w:cs="Arial"/>
                <w:color w:val="000000"/>
                <w:sz w:val="16"/>
                <w:szCs w:val="16"/>
                <w:lang w:val="en-IN" w:eastAsia="en-IN"/>
              </w:rPr>
              <w:t xml:space="preserve"> T.K., </w:t>
            </w:r>
            <w:proofErr w:type="spellStart"/>
            <w:r w:rsidRPr="00E21577">
              <w:rPr>
                <w:rFonts w:ascii="Arial" w:eastAsia="Times New Roman" w:hAnsi="Arial" w:cs="Arial"/>
                <w:color w:val="000000"/>
                <w:sz w:val="16"/>
                <w:szCs w:val="16"/>
                <w:lang w:val="en-IN" w:eastAsia="en-IN"/>
              </w:rPr>
              <w:t>Asst</w:t>
            </w:r>
            <w:proofErr w:type="spellEnd"/>
            <w:r w:rsidRPr="00E21577">
              <w:rPr>
                <w:rFonts w:ascii="Arial" w:eastAsia="Times New Roman" w:hAnsi="Arial" w:cs="Arial"/>
                <w:color w:val="000000"/>
                <w:sz w:val="16"/>
                <w:szCs w:val="16"/>
                <w:lang w:val="en-IN" w:eastAsia="en-IN"/>
              </w:rPr>
              <w:t xml:space="preserve"> Professor, </w:t>
            </w:r>
            <w:proofErr w:type="spellStart"/>
            <w:r w:rsidRPr="00E21577">
              <w:rPr>
                <w:rFonts w:ascii="Arial" w:eastAsia="Times New Roman" w:hAnsi="Arial" w:cs="Arial"/>
                <w:color w:val="000000"/>
                <w:sz w:val="16"/>
                <w:szCs w:val="16"/>
                <w:lang w:val="en-IN" w:eastAsia="en-IN"/>
              </w:rPr>
              <w:t>Dept</w:t>
            </w:r>
            <w:proofErr w:type="spellEnd"/>
            <w:r w:rsidRPr="00E21577">
              <w:rPr>
                <w:rFonts w:ascii="Arial" w:eastAsia="Times New Roman" w:hAnsi="Arial" w:cs="Arial"/>
                <w:color w:val="000000"/>
                <w:sz w:val="16"/>
                <w:szCs w:val="16"/>
                <w:lang w:val="en-IN" w:eastAsia="en-IN"/>
              </w:rPr>
              <w:t xml:space="preserve"> of Education, </w:t>
            </w:r>
            <w:proofErr w:type="spellStart"/>
            <w:r w:rsidRPr="00E21577">
              <w:rPr>
                <w:rFonts w:ascii="Arial" w:eastAsia="Times New Roman" w:hAnsi="Arial" w:cs="Arial"/>
                <w:color w:val="000000"/>
                <w:sz w:val="16"/>
                <w:szCs w:val="16"/>
                <w:lang w:val="en-IN" w:eastAsia="en-IN"/>
              </w:rPr>
              <w:t>Farook</w:t>
            </w:r>
            <w:proofErr w:type="spellEnd"/>
            <w:r w:rsidRPr="00E21577">
              <w:rPr>
                <w:rFonts w:ascii="Arial" w:eastAsia="Times New Roman" w:hAnsi="Arial" w:cs="Arial"/>
                <w:color w:val="000000"/>
                <w:sz w:val="16"/>
                <w:szCs w:val="16"/>
                <w:lang w:val="en-IN" w:eastAsia="en-IN"/>
              </w:rPr>
              <w:t xml:space="preserve"> Training College, Calicut</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January 6, 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April 11, 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Calicut</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Repurposed</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A"/>
                <w:sz w:val="16"/>
                <w:szCs w:val="16"/>
                <w:lang w:val="en-IN" w:eastAsia="en-IN"/>
              </w:rPr>
            </w:pPr>
            <w:r w:rsidRPr="00E21577">
              <w:rPr>
                <w:rFonts w:ascii="Arial" w:eastAsia="Times New Roman" w:hAnsi="Arial" w:cs="Arial"/>
                <w:color w:val="00000A"/>
                <w:sz w:val="16"/>
                <w:szCs w:val="16"/>
                <w:lang w:val="en-IN" w:eastAsia="en-IN"/>
              </w:rPr>
              <w:t>730 students</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26</w:t>
            </w:r>
          </w:p>
        </w:tc>
        <w:tc>
          <w:tcPr>
            <w:tcW w:w="1392" w:type="dxa"/>
            <w:shd w:val="clear" w:color="FFFFCC" w:fill="FFFFFF"/>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Ancient Greek and Medieval Philosophy</w:t>
            </w:r>
          </w:p>
        </w:tc>
        <w:tc>
          <w:tcPr>
            <w:tcW w:w="1255" w:type="dxa"/>
            <w:shd w:val="clear" w:color="FFFFCC" w:fill="FFFFFF"/>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Dr.Babu</w:t>
            </w:r>
            <w:proofErr w:type="spellEnd"/>
            <w:r w:rsidRPr="00E21577">
              <w:rPr>
                <w:rFonts w:ascii="Arial" w:eastAsia="Times New Roman" w:hAnsi="Arial" w:cs="Arial"/>
                <w:color w:val="000000"/>
                <w:sz w:val="16"/>
                <w:szCs w:val="16"/>
                <w:lang w:val="en-IN" w:eastAsia="en-IN"/>
              </w:rPr>
              <w:t xml:space="preserve"> M.N, </w:t>
            </w:r>
            <w:proofErr w:type="spellStart"/>
            <w:r w:rsidRPr="00E21577">
              <w:rPr>
                <w:rFonts w:ascii="Arial" w:eastAsia="Times New Roman" w:hAnsi="Arial" w:cs="Arial"/>
                <w:b/>
                <w:bCs/>
                <w:color w:val="000000"/>
                <w:sz w:val="16"/>
                <w:szCs w:val="16"/>
                <w:lang w:val="en-IN" w:eastAsia="en-IN"/>
              </w:rPr>
              <w:t>Asst</w:t>
            </w:r>
            <w:proofErr w:type="spellEnd"/>
            <w:r w:rsidRPr="00E21577">
              <w:rPr>
                <w:rFonts w:ascii="Arial" w:eastAsia="Times New Roman" w:hAnsi="Arial" w:cs="Arial"/>
                <w:b/>
                <w:bCs/>
                <w:color w:val="000000"/>
                <w:sz w:val="16"/>
                <w:szCs w:val="16"/>
                <w:lang w:val="en-IN" w:eastAsia="en-IN"/>
              </w:rPr>
              <w:t xml:space="preserve"> Professor, Department of Philosophy,  </w:t>
            </w:r>
            <w:proofErr w:type="spellStart"/>
            <w:r w:rsidRPr="00E21577">
              <w:rPr>
                <w:rFonts w:ascii="Arial" w:eastAsia="Times New Roman" w:hAnsi="Arial" w:cs="Arial"/>
                <w:color w:val="000000"/>
                <w:sz w:val="16"/>
                <w:szCs w:val="16"/>
                <w:lang w:val="en-IN" w:eastAsia="en-IN"/>
              </w:rPr>
              <w:t>Sree</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Sankaracharya</w:t>
            </w:r>
            <w:proofErr w:type="spellEnd"/>
            <w:r w:rsidRPr="00E21577">
              <w:rPr>
                <w:rFonts w:ascii="Arial" w:eastAsia="Times New Roman" w:hAnsi="Arial" w:cs="Arial"/>
                <w:color w:val="000000"/>
                <w:sz w:val="16"/>
                <w:szCs w:val="16"/>
                <w:lang w:val="en-IN" w:eastAsia="en-IN"/>
              </w:rPr>
              <w:t xml:space="preserve"> University of Sanskrit, </w:t>
            </w:r>
            <w:proofErr w:type="spellStart"/>
            <w:r w:rsidRPr="00E21577">
              <w:rPr>
                <w:rFonts w:ascii="Arial" w:eastAsia="Times New Roman" w:hAnsi="Arial" w:cs="Arial"/>
                <w:color w:val="000000"/>
                <w:sz w:val="16"/>
                <w:szCs w:val="16"/>
                <w:lang w:val="en-IN" w:eastAsia="en-IN"/>
              </w:rPr>
              <w:t>Kalady</w:t>
            </w:r>
            <w:proofErr w:type="spellEnd"/>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January 6, 2020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April 4, 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Calicut</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36</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Repurposed</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A"/>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27</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Probability and Statistics</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Dr </w:t>
            </w:r>
            <w:proofErr w:type="spellStart"/>
            <w:r w:rsidRPr="00E21577">
              <w:rPr>
                <w:rFonts w:ascii="Arial" w:eastAsia="Times New Roman" w:hAnsi="Arial" w:cs="Arial"/>
                <w:color w:val="000000"/>
                <w:sz w:val="16"/>
                <w:szCs w:val="16"/>
                <w:lang w:val="en-IN" w:eastAsia="en-IN"/>
              </w:rPr>
              <w:t>Aneesh</w:t>
            </w:r>
            <w:proofErr w:type="spellEnd"/>
            <w:r w:rsidRPr="00E21577">
              <w:rPr>
                <w:rFonts w:ascii="Arial" w:eastAsia="Times New Roman" w:hAnsi="Arial" w:cs="Arial"/>
                <w:color w:val="000000"/>
                <w:sz w:val="16"/>
                <w:szCs w:val="16"/>
                <w:lang w:val="en-IN" w:eastAsia="en-IN"/>
              </w:rPr>
              <w:t xml:space="preserve"> Kumar K</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01-20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04-20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University of Calicut</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35</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2040</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32</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Fundamentals of Business and Accounting for Managers</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Dr.Pradip</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Prajapati</w:t>
            </w:r>
            <w:proofErr w:type="spellEnd"/>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06-Jan-20</w:t>
            </w:r>
          </w:p>
        </w:tc>
        <w:tc>
          <w:tcPr>
            <w:tcW w:w="1145" w:type="dxa"/>
            <w:shd w:val="clear" w:color="auto" w:fill="auto"/>
            <w:hideMark/>
          </w:tcPr>
          <w:p w:rsidR="00D27A38" w:rsidRPr="00E21577" w:rsidRDefault="00683823" w:rsidP="0028078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16-Mar-20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Gujarat University</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18</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NA</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33</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Enviromental</w:t>
            </w:r>
            <w:proofErr w:type="spellEnd"/>
            <w:r w:rsidRPr="00E21577">
              <w:rPr>
                <w:rFonts w:ascii="Arial" w:eastAsia="Times New Roman" w:hAnsi="Arial" w:cs="Arial"/>
                <w:color w:val="000000"/>
                <w:sz w:val="16"/>
                <w:szCs w:val="16"/>
                <w:lang w:val="en-IN" w:eastAsia="en-IN"/>
              </w:rPr>
              <w:t xml:space="preserve"> Economics</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Prof.</w:t>
            </w:r>
            <w:proofErr w:type="spellEnd"/>
            <w:r w:rsidRPr="00E21577">
              <w:rPr>
                <w:rFonts w:ascii="Arial" w:eastAsia="Times New Roman" w:hAnsi="Arial" w:cs="Arial"/>
                <w:color w:val="000000"/>
                <w:sz w:val="16"/>
                <w:szCs w:val="16"/>
                <w:lang w:val="en-IN" w:eastAsia="en-IN"/>
              </w:rPr>
              <w:t xml:space="preserve"> A. A. Shaikh</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27-Jan-20</w:t>
            </w:r>
          </w:p>
        </w:tc>
        <w:tc>
          <w:tcPr>
            <w:tcW w:w="1145" w:type="dxa"/>
            <w:shd w:val="clear" w:color="auto" w:fill="auto"/>
            <w:hideMark/>
          </w:tcPr>
          <w:p w:rsidR="00D27A38" w:rsidRPr="00E21577" w:rsidRDefault="00683823" w:rsidP="0028078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20-Apr-20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Gujarat University</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20</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NA</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34</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Organizational behaviour</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Dr.Nilam</w:t>
            </w:r>
            <w:proofErr w:type="spellEnd"/>
            <w:r w:rsidRPr="00E21577">
              <w:rPr>
                <w:rFonts w:ascii="Arial" w:eastAsia="Times New Roman" w:hAnsi="Arial" w:cs="Arial"/>
                <w:color w:val="000000"/>
                <w:sz w:val="16"/>
                <w:szCs w:val="16"/>
                <w:lang w:val="en-IN" w:eastAsia="en-IN"/>
              </w:rPr>
              <w:t xml:space="preserve"> Panchal</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13-Jan-20</w:t>
            </w:r>
          </w:p>
        </w:tc>
        <w:tc>
          <w:tcPr>
            <w:tcW w:w="1145" w:type="dxa"/>
            <w:shd w:val="clear" w:color="auto" w:fill="auto"/>
            <w:hideMark/>
          </w:tcPr>
          <w:p w:rsidR="00D27A38" w:rsidRPr="00E21577" w:rsidRDefault="00683823" w:rsidP="0028078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09-Mar-20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Gujarat University</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20</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NA</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35</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Evolutionary Biology</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Dr.N.K</w:t>
            </w:r>
            <w:proofErr w:type="spellEnd"/>
            <w:r w:rsidRPr="00E21577">
              <w:rPr>
                <w:rFonts w:ascii="Arial" w:eastAsia="Times New Roman" w:hAnsi="Arial" w:cs="Arial"/>
                <w:color w:val="000000"/>
                <w:sz w:val="16"/>
                <w:szCs w:val="16"/>
                <w:lang w:val="en-IN" w:eastAsia="en-IN"/>
              </w:rPr>
              <w:t>. Jain</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13-Jan-20</w:t>
            </w:r>
          </w:p>
        </w:tc>
        <w:tc>
          <w:tcPr>
            <w:tcW w:w="1145" w:type="dxa"/>
            <w:shd w:val="clear" w:color="auto" w:fill="auto"/>
            <w:hideMark/>
          </w:tcPr>
          <w:p w:rsidR="00D27A38" w:rsidRPr="00E21577" w:rsidRDefault="00683823" w:rsidP="00280788">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09-Mar-20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Gujarat University</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20</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NA</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36</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Statistics for Business Economics</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Dr.M.N.Patel</w:t>
            </w:r>
            <w:proofErr w:type="spellEnd"/>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20-Jan-20</w:t>
            </w:r>
          </w:p>
        </w:tc>
        <w:tc>
          <w:tcPr>
            <w:tcW w:w="1145" w:type="dxa"/>
            <w:shd w:val="clear" w:color="auto" w:fill="auto"/>
            <w:hideMark/>
          </w:tcPr>
          <w:p w:rsidR="00D27A38" w:rsidRPr="00E21577" w:rsidRDefault="00683823" w:rsidP="00683823">
            <w:pPr>
              <w:spacing w:after="0" w:line="240" w:lineRule="auto"/>
              <w:jc w:val="center"/>
              <w:rPr>
                <w:rFonts w:ascii="Arial" w:eastAsia="Times New Roman" w:hAnsi="Arial" w:cs="Arial"/>
                <w:color w:val="000000"/>
                <w:sz w:val="16"/>
                <w:szCs w:val="16"/>
                <w:lang w:val="en-IN" w:eastAsia="en-IN"/>
              </w:rPr>
            </w:pPr>
            <w:r>
              <w:rPr>
                <w:rFonts w:ascii="Arial" w:eastAsia="Times New Roman" w:hAnsi="Arial" w:cs="Arial"/>
                <w:color w:val="000000"/>
                <w:sz w:val="16"/>
                <w:szCs w:val="16"/>
                <w:lang w:val="en-IN" w:eastAsia="en-IN"/>
              </w:rPr>
              <w:t>15-Mar-20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Gujarat University</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20</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NA</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37</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sz w:val="16"/>
                <w:szCs w:val="16"/>
                <w:lang w:val="en-IN" w:eastAsia="en-IN"/>
              </w:rPr>
            </w:pPr>
            <w:r w:rsidRPr="00E21577">
              <w:rPr>
                <w:rFonts w:ascii="Arial" w:eastAsia="Times New Roman" w:hAnsi="Arial" w:cs="Arial"/>
                <w:sz w:val="16"/>
                <w:szCs w:val="16"/>
                <w:lang w:val="en-IN" w:eastAsia="en-IN"/>
              </w:rPr>
              <w:t>Quantitative Techniques for Management</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sz w:val="16"/>
                <w:szCs w:val="16"/>
                <w:lang w:val="en-IN" w:eastAsia="en-IN"/>
              </w:rPr>
            </w:pPr>
            <w:proofErr w:type="spellStart"/>
            <w:r w:rsidRPr="00E21577">
              <w:rPr>
                <w:rFonts w:ascii="Arial" w:eastAsia="Times New Roman" w:hAnsi="Arial" w:cs="Arial"/>
                <w:sz w:val="16"/>
                <w:szCs w:val="16"/>
                <w:lang w:val="en-IN" w:eastAsia="en-IN"/>
              </w:rPr>
              <w:t>Dr.M.N.Patel</w:t>
            </w:r>
            <w:proofErr w:type="spellEnd"/>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sz w:val="16"/>
                <w:szCs w:val="16"/>
                <w:lang w:val="en-IN" w:eastAsia="en-IN"/>
              </w:rPr>
            </w:pPr>
            <w:r w:rsidRPr="00E21577">
              <w:rPr>
                <w:rFonts w:ascii="Arial" w:eastAsia="Times New Roman" w:hAnsi="Arial" w:cs="Arial"/>
                <w:sz w:val="16"/>
                <w:szCs w:val="16"/>
                <w:lang w:val="en-IN" w:eastAsia="en-IN"/>
              </w:rPr>
              <w:t>03-Feb-20</w:t>
            </w:r>
          </w:p>
        </w:tc>
        <w:tc>
          <w:tcPr>
            <w:tcW w:w="1145" w:type="dxa"/>
            <w:shd w:val="clear" w:color="auto" w:fill="auto"/>
            <w:hideMark/>
          </w:tcPr>
          <w:p w:rsidR="00D27A38" w:rsidRPr="00E21577" w:rsidRDefault="00683823" w:rsidP="00280788">
            <w:pPr>
              <w:spacing w:after="0" w:line="240" w:lineRule="auto"/>
              <w:jc w:val="center"/>
              <w:rPr>
                <w:rFonts w:ascii="Arial" w:eastAsia="Times New Roman" w:hAnsi="Arial" w:cs="Arial"/>
                <w:sz w:val="16"/>
                <w:szCs w:val="16"/>
                <w:lang w:val="en-IN" w:eastAsia="en-IN"/>
              </w:rPr>
            </w:pPr>
            <w:r>
              <w:rPr>
                <w:rFonts w:ascii="Arial" w:eastAsia="Times New Roman" w:hAnsi="Arial" w:cs="Arial"/>
                <w:color w:val="000000"/>
                <w:sz w:val="16"/>
                <w:szCs w:val="16"/>
                <w:lang w:val="en-IN" w:eastAsia="en-IN"/>
              </w:rPr>
              <w:t>29-Mar-20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sz w:val="16"/>
                <w:szCs w:val="16"/>
                <w:lang w:val="en-IN" w:eastAsia="en-IN"/>
              </w:rPr>
            </w:pPr>
            <w:r w:rsidRPr="00E21577">
              <w:rPr>
                <w:rFonts w:ascii="Arial" w:eastAsia="Times New Roman" w:hAnsi="Arial" w:cs="Arial"/>
                <w:sz w:val="16"/>
                <w:szCs w:val="16"/>
                <w:lang w:val="en-IN" w:eastAsia="en-IN"/>
              </w:rPr>
              <w:t>Gujarat University</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sz w:val="16"/>
                <w:szCs w:val="16"/>
                <w:lang w:val="en-IN" w:eastAsia="en-IN"/>
              </w:rPr>
            </w:pPr>
            <w:r w:rsidRPr="00E21577">
              <w:rPr>
                <w:rFonts w:ascii="Arial" w:eastAsia="Times New Roman" w:hAnsi="Arial" w:cs="Arial"/>
                <w:sz w:val="16"/>
                <w:szCs w:val="16"/>
                <w:lang w:val="en-IN" w:eastAsia="en-IN"/>
              </w:rPr>
              <w:t>2</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sz w:val="16"/>
                <w:szCs w:val="16"/>
                <w:lang w:val="en-IN" w:eastAsia="en-IN"/>
              </w:rPr>
            </w:pPr>
            <w:r w:rsidRPr="00E21577">
              <w:rPr>
                <w:rFonts w:ascii="Arial" w:eastAsia="Times New Roman" w:hAnsi="Arial" w:cs="Arial"/>
                <w:sz w:val="16"/>
                <w:szCs w:val="16"/>
                <w:lang w:val="en-IN" w:eastAsia="en-IN"/>
              </w:rPr>
              <w:t>20</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sz w:val="16"/>
                <w:szCs w:val="16"/>
                <w:lang w:val="en-IN" w:eastAsia="en-IN"/>
              </w:rPr>
            </w:pPr>
            <w:r w:rsidRPr="00E21577">
              <w:rPr>
                <w:rFonts w:ascii="Arial" w:eastAsia="Times New Roman" w:hAnsi="Arial" w:cs="Arial"/>
                <w:sz w:val="16"/>
                <w:szCs w:val="16"/>
                <w:lang w:val="en-IN" w:eastAsia="en-IN"/>
              </w:rPr>
              <w:t>Repurpose</w:t>
            </w:r>
          </w:p>
        </w:tc>
        <w:tc>
          <w:tcPr>
            <w:tcW w:w="1089" w:type="dxa"/>
            <w:shd w:val="clear" w:color="auto" w:fill="auto"/>
            <w:hideMark/>
          </w:tcPr>
          <w:p w:rsidR="00D27A38" w:rsidRPr="00E21577" w:rsidRDefault="00D27A38" w:rsidP="00280788">
            <w:pPr>
              <w:spacing w:after="0" w:line="240" w:lineRule="auto"/>
              <w:jc w:val="center"/>
              <w:rPr>
                <w:rFonts w:ascii="Arial" w:eastAsia="Times New Roman" w:hAnsi="Arial" w:cs="Arial"/>
                <w:sz w:val="16"/>
                <w:szCs w:val="16"/>
                <w:lang w:val="en-IN" w:eastAsia="en-IN"/>
              </w:rPr>
            </w:pPr>
            <w:r w:rsidRPr="00E21577">
              <w:rPr>
                <w:rFonts w:ascii="Arial" w:eastAsia="Times New Roman" w:hAnsi="Arial" w:cs="Arial"/>
                <w:sz w:val="16"/>
                <w:szCs w:val="16"/>
                <w:lang w:val="en-IN" w:eastAsia="en-IN"/>
              </w:rPr>
              <w:t>NA</w:t>
            </w: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38</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Home Science - Extension and Communication Management - Level 2</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Ms. S.L. </w:t>
            </w:r>
            <w:proofErr w:type="spellStart"/>
            <w:r w:rsidRPr="00E21577">
              <w:rPr>
                <w:rFonts w:ascii="Arial" w:eastAsia="Times New Roman" w:hAnsi="Arial" w:cs="Arial"/>
                <w:color w:val="000000"/>
                <w:sz w:val="16"/>
                <w:szCs w:val="16"/>
                <w:lang w:val="en-IN" w:eastAsia="en-IN"/>
              </w:rPr>
              <w:t>Kameswari</w:t>
            </w:r>
            <w:proofErr w:type="spellEnd"/>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02nd March 2020</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31st May 2020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EFL University, Hyderabad</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45</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39</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Indian Judicial System: Legal Aid and Environmental Protection</w:t>
            </w:r>
          </w:p>
        </w:tc>
        <w:tc>
          <w:tcPr>
            <w:tcW w:w="1255" w:type="dxa"/>
            <w:shd w:val="clear" w:color="auto" w:fill="auto"/>
            <w:hideMark/>
          </w:tcPr>
          <w:p w:rsidR="00D27A38" w:rsidRPr="00E21577" w:rsidRDefault="00D27A38" w:rsidP="00280788">
            <w:pPr>
              <w:spacing w:after="0" w:line="240" w:lineRule="auto"/>
              <w:ind w:firstLineChars="100" w:firstLine="160"/>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Prof.G.B.Reddy</w:t>
            </w:r>
            <w:proofErr w:type="spellEnd"/>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Jan'2020</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March'2020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EFL University, Hyderabad</w:t>
            </w:r>
          </w:p>
        </w:tc>
        <w:tc>
          <w:tcPr>
            <w:tcW w:w="876" w:type="dxa"/>
            <w:shd w:val="clear" w:color="auto" w:fill="auto"/>
            <w:noWrap/>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30</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lastRenderedPageBreak/>
              <w:t>40</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Intellectual Property Rights and Competition Law in India</w:t>
            </w:r>
          </w:p>
        </w:tc>
        <w:tc>
          <w:tcPr>
            <w:tcW w:w="1255" w:type="dxa"/>
            <w:shd w:val="clear" w:color="auto" w:fill="auto"/>
            <w:hideMark/>
          </w:tcPr>
          <w:p w:rsidR="00D27A38" w:rsidRPr="00E21577" w:rsidRDefault="00D27A38" w:rsidP="00280788">
            <w:pPr>
              <w:spacing w:after="0" w:line="240" w:lineRule="auto"/>
              <w:ind w:firstLineChars="100" w:firstLine="160"/>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Prof.G.B.Reddy</w:t>
            </w:r>
            <w:proofErr w:type="spellEnd"/>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February'2020</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April'2020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EFL University, Hyderabad</w:t>
            </w:r>
          </w:p>
        </w:tc>
        <w:tc>
          <w:tcPr>
            <w:tcW w:w="876" w:type="dxa"/>
            <w:shd w:val="clear" w:color="auto" w:fill="auto"/>
            <w:noWrap/>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30</w:t>
            </w:r>
          </w:p>
        </w:tc>
        <w:tc>
          <w:tcPr>
            <w:tcW w:w="144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41</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222222"/>
                <w:sz w:val="16"/>
                <w:szCs w:val="16"/>
                <w:lang w:val="en-IN" w:eastAsia="en-IN"/>
              </w:rPr>
            </w:pPr>
            <w:r w:rsidRPr="00E21577">
              <w:rPr>
                <w:rFonts w:ascii="Arial" w:eastAsia="Times New Roman" w:hAnsi="Arial" w:cs="Arial"/>
                <w:color w:val="222222"/>
                <w:sz w:val="16"/>
                <w:szCs w:val="16"/>
                <w:lang w:val="en-IN" w:eastAsia="en-IN"/>
              </w:rPr>
              <w:t>Human Development and Family Studies</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Ms. V. </w:t>
            </w:r>
            <w:proofErr w:type="spellStart"/>
            <w:r w:rsidRPr="00E21577">
              <w:rPr>
                <w:rFonts w:ascii="Arial" w:eastAsia="Times New Roman" w:hAnsi="Arial" w:cs="Arial"/>
                <w:color w:val="000000"/>
                <w:sz w:val="16"/>
                <w:szCs w:val="16"/>
                <w:lang w:val="en-IN" w:eastAsia="en-IN"/>
              </w:rPr>
              <w:t>Kavitha</w:t>
            </w:r>
            <w:proofErr w:type="spellEnd"/>
            <w:r w:rsidRPr="00E21577">
              <w:rPr>
                <w:rFonts w:ascii="Arial" w:eastAsia="Times New Roman" w:hAnsi="Arial" w:cs="Arial"/>
                <w:color w:val="000000"/>
                <w:sz w:val="16"/>
                <w:szCs w:val="16"/>
                <w:lang w:val="en-IN" w:eastAsia="en-IN"/>
              </w:rPr>
              <w:t xml:space="preserve"> Kiran- Assistant Professor</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Jan'2020</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March'2020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EFL University, Hyderabad</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42</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Food standards, safety and quality control</w:t>
            </w:r>
          </w:p>
        </w:tc>
        <w:tc>
          <w:tcPr>
            <w:tcW w:w="1255" w:type="dxa"/>
            <w:shd w:val="clear" w:color="auto" w:fill="auto"/>
            <w:vAlign w:val="bottom"/>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Viparti</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Vijaya</w:t>
            </w:r>
            <w:proofErr w:type="spellEnd"/>
            <w:r w:rsidRPr="00E21577">
              <w:rPr>
                <w:rFonts w:ascii="Arial" w:eastAsia="Times New Roman" w:hAnsi="Arial" w:cs="Arial"/>
                <w:color w:val="000000"/>
                <w:sz w:val="16"/>
                <w:szCs w:val="16"/>
                <w:lang w:val="en-IN" w:eastAsia="en-IN"/>
              </w:rPr>
              <w:t xml:space="preserve"> Lakshmi</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Jan'2020</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March'2020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EFL University, Hyderabad</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43</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Diet management in health and disease</w:t>
            </w:r>
          </w:p>
        </w:tc>
        <w:tc>
          <w:tcPr>
            <w:tcW w:w="1255" w:type="dxa"/>
            <w:shd w:val="clear" w:color="auto" w:fill="auto"/>
            <w:vAlign w:val="bottom"/>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Viparti</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Vijaya</w:t>
            </w:r>
            <w:proofErr w:type="spellEnd"/>
            <w:r w:rsidRPr="00E21577">
              <w:rPr>
                <w:rFonts w:ascii="Arial" w:eastAsia="Times New Roman" w:hAnsi="Arial" w:cs="Arial"/>
                <w:color w:val="000000"/>
                <w:sz w:val="16"/>
                <w:szCs w:val="16"/>
                <w:lang w:val="en-IN" w:eastAsia="en-IN"/>
              </w:rPr>
              <w:t xml:space="preserve"> Lakshmi</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Feb'2020</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April'2020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EFL University, Hyderabad</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44</w:t>
            </w:r>
          </w:p>
        </w:tc>
        <w:tc>
          <w:tcPr>
            <w:tcW w:w="1392" w:type="dxa"/>
            <w:shd w:val="clear" w:color="auto" w:fill="auto"/>
            <w:noWrap/>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B. Ed (English)</w:t>
            </w:r>
          </w:p>
        </w:tc>
        <w:tc>
          <w:tcPr>
            <w:tcW w:w="125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Prof.</w:t>
            </w:r>
            <w:proofErr w:type="spellEnd"/>
            <w:r w:rsidRPr="00E21577">
              <w:rPr>
                <w:rFonts w:ascii="Arial" w:eastAsia="Times New Roman" w:hAnsi="Arial" w:cs="Arial"/>
                <w:color w:val="000000"/>
                <w:sz w:val="16"/>
                <w:szCs w:val="16"/>
                <w:lang w:val="en-IN" w:eastAsia="en-IN"/>
              </w:rPr>
              <w:t xml:space="preserve"> V. </w:t>
            </w:r>
            <w:proofErr w:type="spellStart"/>
            <w:r w:rsidRPr="00E21577">
              <w:rPr>
                <w:rFonts w:ascii="Arial" w:eastAsia="Times New Roman" w:hAnsi="Arial" w:cs="Arial"/>
                <w:color w:val="000000"/>
                <w:sz w:val="16"/>
                <w:szCs w:val="16"/>
                <w:lang w:val="en-IN" w:eastAsia="en-IN"/>
              </w:rPr>
              <w:t>Sudhakar</w:t>
            </w:r>
            <w:proofErr w:type="spellEnd"/>
            <w:r w:rsidRPr="00E21577">
              <w:rPr>
                <w:rFonts w:ascii="Arial" w:eastAsia="Times New Roman" w:hAnsi="Arial" w:cs="Arial"/>
                <w:color w:val="000000"/>
                <w:sz w:val="16"/>
                <w:szCs w:val="16"/>
                <w:lang w:val="en-IN" w:eastAsia="en-IN"/>
              </w:rPr>
              <w:t xml:space="preserve"> Department of Education, EFL University</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Jan'2020</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March'2020</w:t>
            </w:r>
          </w:p>
        </w:tc>
        <w:tc>
          <w:tcPr>
            <w:tcW w:w="109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EFL University, Hyderabad</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45</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Financial Management</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CA </w:t>
            </w:r>
            <w:proofErr w:type="spellStart"/>
            <w:r w:rsidRPr="00E21577">
              <w:rPr>
                <w:rFonts w:ascii="Arial" w:eastAsia="Times New Roman" w:hAnsi="Arial" w:cs="Arial"/>
                <w:color w:val="000000"/>
                <w:sz w:val="16"/>
                <w:szCs w:val="16"/>
                <w:lang w:val="en-IN" w:eastAsia="en-IN"/>
              </w:rPr>
              <w:t>Amita</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Bissa</w:t>
            </w:r>
            <w:proofErr w:type="spellEnd"/>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Jun-20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Jai </w:t>
            </w:r>
            <w:proofErr w:type="spellStart"/>
            <w:r w:rsidRPr="00E21577">
              <w:rPr>
                <w:rFonts w:ascii="Arial" w:eastAsia="Times New Roman" w:hAnsi="Arial" w:cs="Arial"/>
                <w:color w:val="000000"/>
                <w:sz w:val="16"/>
                <w:szCs w:val="16"/>
                <w:lang w:val="en-IN" w:eastAsia="en-IN"/>
              </w:rPr>
              <w:t>Narain</w:t>
            </w:r>
            <w:proofErr w:type="spellEnd"/>
            <w:r w:rsidRPr="00E21577">
              <w:rPr>
                <w:rFonts w:ascii="Arial" w:eastAsia="Times New Roman" w:hAnsi="Arial" w:cs="Arial"/>
                <w:color w:val="000000"/>
                <w:sz w:val="16"/>
                <w:szCs w:val="16"/>
                <w:lang w:val="en-IN" w:eastAsia="en-IN"/>
              </w:rPr>
              <w:t xml:space="preserve"> Vyas University</w:t>
            </w:r>
            <w:r w:rsidRPr="00E21577">
              <w:rPr>
                <w:rFonts w:ascii="Arial" w:eastAsia="Times New Roman" w:hAnsi="Arial" w:cs="Arial"/>
                <w:color w:val="000000"/>
                <w:sz w:val="16"/>
                <w:szCs w:val="16"/>
                <w:lang w:val="en-IN" w:eastAsia="en-IN"/>
              </w:rPr>
              <w:br/>
              <w:t>Jodhpur</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47</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Macro-economics</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Meeta</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Nihalani</w:t>
            </w:r>
            <w:proofErr w:type="spellEnd"/>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Jun-20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Jai </w:t>
            </w:r>
            <w:proofErr w:type="spellStart"/>
            <w:r w:rsidRPr="00E21577">
              <w:rPr>
                <w:rFonts w:ascii="Arial" w:eastAsia="Times New Roman" w:hAnsi="Arial" w:cs="Arial"/>
                <w:color w:val="000000"/>
                <w:sz w:val="16"/>
                <w:szCs w:val="16"/>
                <w:lang w:val="en-IN" w:eastAsia="en-IN"/>
              </w:rPr>
              <w:t>Narain</w:t>
            </w:r>
            <w:proofErr w:type="spellEnd"/>
            <w:r w:rsidRPr="00E21577">
              <w:rPr>
                <w:rFonts w:ascii="Arial" w:eastAsia="Times New Roman" w:hAnsi="Arial" w:cs="Arial"/>
                <w:color w:val="000000"/>
                <w:sz w:val="16"/>
                <w:szCs w:val="16"/>
                <w:lang w:val="en-IN" w:eastAsia="en-IN"/>
              </w:rPr>
              <w:t xml:space="preserve"> Vyas University</w:t>
            </w:r>
            <w:r w:rsidRPr="00E21577">
              <w:rPr>
                <w:rFonts w:ascii="Arial" w:eastAsia="Times New Roman" w:hAnsi="Arial" w:cs="Arial"/>
                <w:color w:val="000000"/>
                <w:sz w:val="16"/>
                <w:szCs w:val="16"/>
                <w:lang w:val="en-IN" w:eastAsia="en-IN"/>
              </w:rPr>
              <w:br/>
              <w:t>Jodhpur</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48</w:t>
            </w:r>
          </w:p>
        </w:tc>
        <w:tc>
          <w:tcPr>
            <w:tcW w:w="139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International Marketing</w:t>
            </w:r>
          </w:p>
        </w:tc>
        <w:tc>
          <w:tcPr>
            <w:tcW w:w="125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Meeta</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Nihalani</w:t>
            </w:r>
            <w:proofErr w:type="spellEnd"/>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Jun-20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 xml:space="preserve">Jai </w:t>
            </w:r>
            <w:proofErr w:type="spellStart"/>
            <w:r w:rsidRPr="00E21577">
              <w:rPr>
                <w:rFonts w:ascii="Arial" w:eastAsia="Times New Roman" w:hAnsi="Arial" w:cs="Arial"/>
                <w:color w:val="000000"/>
                <w:sz w:val="16"/>
                <w:szCs w:val="16"/>
                <w:lang w:val="en-IN" w:eastAsia="en-IN"/>
              </w:rPr>
              <w:t>Narain</w:t>
            </w:r>
            <w:proofErr w:type="spellEnd"/>
            <w:r w:rsidRPr="00E21577">
              <w:rPr>
                <w:rFonts w:ascii="Arial" w:eastAsia="Times New Roman" w:hAnsi="Arial" w:cs="Arial"/>
                <w:color w:val="000000"/>
                <w:sz w:val="16"/>
                <w:szCs w:val="16"/>
                <w:lang w:val="en-IN" w:eastAsia="en-IN"/>
              </w:rPr>
              <w:t xml:space="preserve"> Vyas University</w:t>
            </w:r>
            <w:r w:rsidRPr="00E21577">
              <w:rPr>
                <w:rFonts w:ascii="Arial" w:eastAsia="Times New Roman" w:hAnsi="Arial" w:cs="Arial"/>
                <w:color w:val="000000"/>
                <w:sz w:val="16"/>
                <w:szCs w:val="16"/>
                <w:lang w:val="en-IN" w:eastAsia="en-IN"/>
              </w:rPr>
              <w:br/>
              <w:t>Jodhpur</w:t>
            </w:r>
          </w:p>
        </w:tc>
        <w:tc>
          <w:tcPr>
            <w:tcW w:w="876"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49</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Nutritional and Clinical Biochemistry</w:t>
            </w:r>
          </w:p>
        </w:tc>
        <w:tc>
          <w:tcPr>
            <w:tcW w:w="1255" w:type="dxa"/>
            <w:shd w:val="clear" w:color="auto" w:fill="auto"/>
            <w:noWrap/>
            <w:vAlign w:val="bottom"/>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Sunil </w:t>
            </w:r>
            <w:proofErr w:type="spellStart"/>
            <w:r w:rsidRPr="00E21577">
              <w:rPr>
                <w:rFonts w:ascii="Arial" w:eastAsia="Times New Roman" w:hAnsi="Arial" w:cs="Arial"/>
                <w:color w:val="000000"/>
                <w:sz w:val="16"/>
                <w:szCs w:val="16"/>
                <w:lang w:val="en-IN" w:eastAsia="en-IN"/>
              </w:rPr>
              <w:t>Senjam</w:t>
            </w:r>
            <w:proofErr w:type="spellEnd"/>
            <w:r w:rsidRPr="00E21577">
              <w:rPr>
                <w:rFonts w:ascii="Arial" w:eastAsia="Times New Roman" w:hAnsi="Arial" w:cs="Arial"/>
                <w:color w:val="000000"/>
                <w:sz w:val="16"/>
                <w:szCs w:val="16"/>
                <w:lang w:val="en-IN" w:eastAsia="en-IN"/>
              </w:rPr>
              <w:br/>
              <w:t>Assistant Professor</w:t>
            </w:r>
            <w:r w:rsidRPr="00E21577">
              <w:rPr>
                <w:rFonts w:ascii="Arial" w:eastAsia="Times New Roman" w:hAnsi="Arial" w:cs="Arial"/>
                <w:color w:val="000000"/>
                <w:sz w:val="16"/>
                <w:szCs w:val="16"/>
                <w:lang w:val="en-IN" w:eastAsia="en-IN"/>
              </w:rPr>
              <w:br/>
              <w:t>Dept. of Biochemistry</w:t>
            </w:r>
            <w:r w:rsidRPr="00E21577">
              <w:rPr>
                <w:rFonts w:ascii="Arial" w:eastAsia="Times New Roman" w:hAnsi="Arial" w:cs="Arial"/>
                <w:color w:val="000000"/>
                <w:sz w:val="16"/>
                <w:szCs w:val="16"/>
                <w:lang w:val="en-IN" w:eastAsia="en-IN"/>
              </w:rPr>
              <w:br/>
              <w:t>Manipur University</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Jan-19</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Apr-19</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Manipur University</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50</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Post Harvest</w:t>
            </w:r>
            <w:proofErr w:type="spellEnd"/>
            <w:r w:rsidRPr="00E21577">
              <w:rPr>
                <w:rFonts w:ascii="Arial" w:eastAsia="Times New Roman" w:hAnsi="Arial" w:cs="Arial"/>
                <w:color w:val="000000"/>
                <w:sz w:val="16"/>
                <w:szCs w:val="16"/>
                <w:lang w:val="en-IN" w:eastAsia="en-IN"/>
              </w:rPr>
              <w:t xml:space="preserve"> Management of Fruits and Vegetables</w:t>
            </w:r>
          </w:p>
        </w:tc>
        <w:tc>
          <w:tcPr>
            <w:tcW w:w="1255" w:type="dxa"/>
            <w:shd w:val="clear" w:color="auto" w:fill="auto"/>
            <w:noWrap/>
            <w:vAlign w:val="bottom"/>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Nongallei</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Pebam</w:t>
            </w:r>
            <w:proofErr w:type="spellEnd"/>
            <w:r w:rsidRPr="00E21577">
              <w:rPr>
                <w:rFonts w:ascii="Arial" w:eastAsia="Times New Roman" w:hAnsi="Arial" w:cs="Arial"/>
                <w:color w:val="000000"/>
                <w:sz w:val="16"/>
                <w:szCs w:val="16"/>
                <w:lang w:val="en-IN" w:eastAsia="en-IN"/>
              </w:rPr>
              <w:br/>
              <w:t>Food Safety Officer</w:t>
            </w:r>
            <w:r w:rsidRPr="00E21577">
              <w:rPr>
                <w:rFonts w:ascii="Arial" w:eastAsia="Times New Roman" w:hAnsi="Arial" w:cs="Arial"/>
                <w:color w:val="000000"/>
                <w:sz w:val="16"/>
                <w:szCs w:val="16"/>
                <w:lang w:val="en-IN" w:eastAsia="en-IN"/>
              </w:rPr>
              <w:br/>
              <w:t>Govt. of Manipur</w:t>
            </w:r>
          </w:p>
        </w:tc>
        <w:tc>
          <w:tcPr>
            <w:tcW w:w="1128"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Jan-19</w:t>
            </w:r>
          </w:p>
        </w:tc>
        <w:tc>
          <w:tcPr>
            <w:tcW w:w="1145"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Apr-19</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Manipur University</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40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r w:rsidR="00D27A38" w:rsidRPr="00E21577" w:rsidTr="00280788">
        <w:trPr>
          <w:trHeight w:val="284"/>
          <w:jc w:val="center"/>
        </w:trPr>
        <w:tc>
          <w:tcPr>
            <w:tcW w:w="451"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51</w:t>
            </w:r>
          </w:p>
        </w:tc>
        <w:tc>
          <w:tcPr>
            <w:tcW w:w="1392"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Fitness Management</w:t>
            </w:r>
          </w:p>
        </w:tc>
        <w:tc>
          <w:tcPr>
            <w:tcW w:w="1255" w:type="dxa"/>
            <w:shd w:val="clear" w:color="auto" w:fill="auto"/>
            <w:noWrap/>
            <w:vAlign w:val="bottom"/>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roofErr w:type="spellStart"/>
            <w:r w:rsidRPr="00E21577">
              <w:rPr>
                <w:rFonts w:ascii="Arial" w:eastAsia="Times New Roman" w:hAnsi="Arial" w:cs="Arial"/>
                <w:color w:val="000000"/>
                <w:sz w:val="16"/>
                <w:szCs w:val="16"/>
                <w:lang w:val="en-IN" w:eastAsia="en-IN"/>
              </w:rPr>
              <w:t>Dr.</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Maibam</w:t>
            </w:r>
            <w:proofErr w:type="spellEnd"/>
            <w:r w:rsidRPr="00E21577">
              <w:rPr>
                <w:rFonts w:ascii="Arial" w:eastAsia="Times New Roman" w:hAnsi="Arial" w:cs="Arial"/>
                <w:color w:val="000000"/>
                <w:sz w:val="16"/>
                <w:szCs w:val="16"/>
                <w:lang w:val="en-IN" w:eastAsia="en-IN"/>
              </w:rPr>
              <w:t xml:space="preserve"> </w:t>
            </w:r>
            <w:proofErr w:type="spellStart"/>
            <w:r w:rsidRPr="00E21577">
              <w:rPr>
                <w:rFonts w:ascii="Arial" w:eastAsia="Times New Roman" w:hAnsi="Arial" w:cs="Arial"/>
                <w:color w:val="000000"/>
                <w:sz w:val="16"/>
                <w:szCs w:val="16"/>
                <w:lang w:val="en-IN" w:eastAsia="en-IN"/>
              </w:rPr>
              <w:t>Chourjit</w:t>
            </w:r>
            <w:proofErr w:type="spellEnd"/>
            <w:r w:rsidRPr="00E21577">
              <w:rPr>
                <w:rFonts w:ascii="Arial" w:eastAsia="Times New Roman" w:hAnsi="Arial" w:cs="Arial"/>
                <w:color w:val="000000"/>
                <w:sz w:val="16"/>
                <w:szCs w:val="16"/>
                <w:lang w:val="en-IN" w:eastAsia="en-IN"/>
              </w:rPr>
              <w:br/>
              <w:t>Assistant Professor</w:t>
            </w:r>
            <w:r w:rsidRPr="00E21577">
              <w:rPr>
                <w:rFonts w:ascii="Arial" w:eastAsia="Times New Roman" w:hAnsi="Arial" w:cs="Arial"/>
                <w:color w:val="000000"/>
                <w:sz w:val="16"/>
                <w:szCs w:val="16"/>
                <w:lang w:val="en-IN" w:eastAsia="en-IN"/>
              </w:rPr>
              <w:br/>
              <w:t>Dept. of Physical Education and Sports Science</w:t>
            </w:r>
            <w:r w:rsidRPr="00E21577">
              <w:rPr>
                <w:rFonts w:ascii="Arial" w:eastAsia="Times New Roman" w:hAnsi="Arial" w:cs="Arial"/>
                <w:color w:val="000000"/>
                <w:sz w:val="16"/>
                <w:szCs w:val="16"/>
                <w:lang w:val="en-IN" w:eastAsia="en-IN"/>
              </w:rPr>
              <w:br/>
              <w:t>Manipur University</w:t>
            </w:r>
          </w:p>
        </w:tc>
        <w:tc>
          <w:tcPr>
            <w:tcW w:w="112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Jan-20</w:t>
            </w:r>
          </w:p>
        </w:tc>
        <w:tc>
          <w:tcPr>
            <w:tcW w:w="1145"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03/04/2020</w:t>
            </w:r>
          </w:p>
        </w:tc>
        <w:tc>
          <w:tcPr>
            <w:tcW w:w="1098"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Manipur University</w:t>
            </w:r>
          </w:p>
        </w:tc>
        <w:tc>
          <w:tcPr>
            <w:tcW w:w="876"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w:t>
            </w:r>
          </w:p>
        </w:tc>
        <w:tc>
          <w:tcPr>
            <w:tcW w:w="870" w:type="dxa"/>
            <w:shd w:val="clear" w:color="auto" w:fill="auto"/>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30</w:t>
            </w:r>
          </w:p>
        </w:tc>
        <w:tc>
          <w:tcPr>
            <w:tcW w:w="1442"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r w:rsidRPr="00E21577">
              <w:rPr>
                <w:rFonts w:ascii="Arial" w:eastAsia="Times New Roman" w:hAnsi="Arial" w:cs="Arial"/>
                <w:color w:val="000000"/>
                <w:sz w:val="16"/>
                <w:szCs w:val="16"/>
                <w:lang w:val="en-IN" w:eastAsia="en-IN"/>
              </w:rPr>
              <w:t>Repurpose</w:t>
            </w:r>
          </w:p>
        </w:tc>
        <w:tc>
          <w:tcPr>
            <w:tcW w:w="1089" w:type="dxa"/>
            <w:shd w:val="clear" w:color="auto" w:fill="auto"/>
            <w:vAlign w:val="center"/>
            <w:hideMark/>
          </w:tcPr>
          <w:p w:rsidR="00D27A38" w:rsidRPr="00E21577" w:rsidRDefault="00D27A38" w:rsidP="00280788">
            <w:pPr>
              <w:spacing w:after="0" w:line="240" w:lineRule="auto"/>
              <w:jc w:val="center"/>
              <w:rPr>
                <w:rFonts w:ascii="Arial" w:eastAsia="Times New Roman" w:hAnsi="Arial" w:cs="Arial"/>
                <w:color w:val="000000"/>
                <w:sz w:val="16"/>
                <w:szCs w:val="16"/>
                <w:lang w:val="en-IN" w:eastAsia="en-IN"/>
              </w:rPr>
            </w:pPr>
          </w:p>
        </w:tc>
      </w:tr>
    </w:tbl>
    <w:p w:rsidR="00DA7EC9" w:rsidRPr="00FF1746" w:rsidRDefault="00DA7EC9" w:rsidP="006C506E">
      <w:pPr>
        <w:spacing w:line="240" w:lineRule="auto"/>
        <w:rPr>
          <w:rFonts w:ascii="Cambria" w:hAnsi="Cambria"/>
        </w:rPr>
      </w:pPr>
    </w:p>
    <w:p w:rsidR="00FF713F" w:rsidRPr="00FF713F" w:rsidRDefault="00FF713F" w:rsidP="00FF713F">
      <w:pPr>
        <w:spacing w:after="0"/>
        <w:rPr>
          <w:rFonts w:ascii="Arial" w:hAnsi="Arial" w:cs="Arial"/>
          <w:bCs/>
        </w:rPr>
      </w:pPr>
    </w:p>
    <w:p w:rsidR="00EB58B6" w:rsidRDefault="00EB58B6">
      <w:pPr>
        <w:rPr>
          <w:rFonts w:ascii="Arial" w:eastAsia="Times New Roman" w:hAnsi="Arial" w:cs="Arial"/>
          <w:color w:val="000000"/>
          <w:lang w:bidi="hi-IN"/>
        </w:rPr>
      </w:pPr>
    </w:p>
    <w:p w:rsidR="00EB58B6" w:rsidRDefault="00EB58B6">
      <w:pPr>
        <w:rPr>
          <w:rFonts w:ascii="Arial" w:eastAsia="Times New Roman" w:hAnsi="Arial" w:cs="Arial"/>
          <w:color w:val="000000"/>
          <w:lang w:bidi="hi-IN"/>
        </w:rPr>
      </w:pPr>
    </w:p>
    <w:p w:rsidR="008C522C" w:rsidRPr="008F1BCE" w:rsidRDefault="008C522C" w:rsidP="00335B4C">
      <w:pPr>
        <w:spacing w:after="0" w:line="240" w:lineRule="auto"/>
        <w:jc w:val="center"/>
        <w:rPr>
          <w:rFonts w:ascii="Arial" w:hAnsi="Arial" w:cs="Arial"/>
          <w:b/>
          <w:sz w:val="86"/>
          <w:szCs w:val="24"/>
        </w:rPr>
      </w:pPr>
    </w:p>
    <w:p w:rsidR="00561086" w:rsidRPr="00280788" w:rsidRDefault="00561086" w:rsidP="00335B4C">
      <w:pPr>
        <w:spacing w:after="0" w:line="240" w:lineRule="auto"/>
        <w:jc w:val="center"/>
        <w:rPr>
          <w:rFonts w:ascii="Arial" w:hAnsi="Arial" w:cs="Arial"/>
          <w:b/>
        </w:rPr>
      </w:pPr>
    </w:p>
    <w:p w:rsidR="002C50C2" w:rsidRDefault="002C50C2" w:rsidP="002C50C2">
      <w:pPr>
        <w:spacing w:after="0" w:line="240" w:lineRule="auto"/>
        <w:rPr>
          <w:rFonts w:ascii="Arial" w:hAnsi="Arial" w:cs="Arial"/>
          <w:sz w:val="20"/>
          <w:szCs w:val="20"/>
        </w:rPr>
      </w:pPr>
    </w:p>
    <w:p w:rsidR="00280788" w:rsidRPr="002C50C2" w:rsidRDefault="00280788" w:rsidP="002C50C2">
      <w:pPr>
        <w:spacing w:after="0" w:line="240" w:lineRule="auto"/>
        <w:rPr>
          <w:rFonts w:ascii="Arial" w:hAnsi="Arial" w:cs="Arial"/>
          <w:sz w:val="20"/>
          <w:szCs w:val="20"/>
        </w:rPr>
      </w:pPr>
    </w:p>
    <w:p w:rsidR="00561086" w:rsidRPr="00F47237" w:rsidRDefault="00B63746" w:rsidP="00335B4C">
      <w:pPr>
        <w:spacing w:after="0" w:line="240" w:lineRule="auto"/>
        <w:jc w:val="center"/>
        <w:rPr>
          <w:rFonts w:ascii="Arial" w:hAnsi="Arial" w:cs="Arial"/>
          <w:b/>
          <w:u w:val="single"/>
        </w:rPr>
      </w:pPr>
      <w:r w:rsidRPr="00F47237">
        <w:rPr>
          <w:rFonts w:ascii="Arial" w:hAnsi="Arial" w:cs="Arial"/>
          <w:b/>
          <w:u w:val="single"/>
        </w:rPr>
        <w:t>List of IGNOU Courses pro</w:t>
      </w:r>
      <w:r w:rsidR="002C50C2" w:rsidRPr="00F47237">
        <w:rPr>
          <w:rFonts w:ascii="Arial" w:hAnsi="Arial" w:cs="Arial"/>
          <w:b/>
          <w:u w:val="single"/>
        </w:rPr>
        <w:t>posed for January 2020 Semester</w:t>
      </w:r>
    </w:p>
    <w:p w:rsidR="002C50C2" w:rsidRPr="002C50C2" w:rsidRDefault="002C50C2" w:rsidP="002C50C2">
      <w:pPr>
        <w:spacing w:after="0" w:line="240" w:lineRule="auto"/>
        <w:rPr>
          <w:rFonts w:ascii="Arial" w:hAnsi="Arial" w:cs="Arial"/>
          <w:sz w:val="20"/>
          <w:szCs w:val="20"/>
        </w:rPr>
      </w:pPr>
    </w:p>
    <w:tbl>
      <w:tblPr>
        <w:tblW w:w="9721" w:type="dxa"/>
        <w:jc w:val="center"/>
        <w:tblInd w:w="98" w:type="dxa"/>
        <w:tblLook w:val="04A0" w:firstRow="1" w:lastRow="0" w:firstColumn="1" w:lastColumn="0" w:noHBand="0" w:noVBand="1"/>
      </w:tblPr>
      <w:tblGrid>
        <w:gridCol w:w="679"/>
        <w:gridCol w:w="930"/>
        <w:gridCol w:w="3359"/>
        <w:gridCol w:w="2648"/>
        <w:gridCol w:w="798"/>
        <w:gridCol w:w="1307"/>
      </w:tblGrid>
      <w:tr w:rsidR="00B63746" w:rsidRPr="002C50C2" w:rsidTr="002C50C2">
        <w:trPr>
          <w:trHeight w:val="725"/>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746" w:rsidRPr="002C50C2" w:rsidRDefault="00B63746" w:rsidP="002C50C2">
            <w:pPr>
              <w:spacing w:after="0" w:line="240" w:lineRule="auto"/>
              <w:jc w:val="center"/>
              <w:rPr>
                <w:rFonts w:ascii="Arial" w:eastAsia="Times New Roman" w:hAnsi="Arial" w:cs="Arial"/>
                <w:b/>
                <w:bCs/>
                <w:color w:val="000000"/>
                <w:sz w:val="16"/>
                <w:szCs w:val="16"/>
                <w:lang w:val="en-IN" w:eastAsia="en-IN"/>
              </w:rPr>
            </w:pPr>
            <w:proofErr w:type="spellStart"/>
            <w:r w:rsidRPr="002C50C2">
              <w:rPr>
                <w:rFonts w:ascii="Arial" w:eastAsia="Times New Roman" w:hAnsi="Arial" w:cs="Arial"/>
                <w:b/>
                <w:bCs/>
                <w:color w:val="000000"/>
                <w:sz w:val="16"/>
                <w:szCs w:val="16"/>
                <w:lang w:val="en-IN" w:eastAsia="en-IN"/>
              </w:rPr>
              <w:t>S.No</w:t>
            </w:r>
            <w:proofErr w:type="spellEnd"/>
            <w:r w:rsidRPr="002C50C2">
              <w:rPr>
                <w:rFonts w:ascii="Arial" w:eastAsia="Times New Roman" w:hAnsi="Arial" w:cs="Arial"/>
                <w:b/>
                <w:bCs/>
                <w:color w:val="000000"/>
                <w:sz w:val="16"/>
                <w:szCs w:val="16"/>
                <w:lang w:val="en-IN" w:eastAsia="en-IN"/>
              </w:rPr>
              <w:t>.</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B63746" w:rsidRPr="002C50C2" w:rsidRDefault="00B63746" w:rsidP="002C50C2">
            <w:pPr>
              <w:spacing w:after="0" w:line="240" w:lineRule="auto"/>
              <w:jc w:val="center"/>
              <w:rPr>
                <w:rFonts w:ascii="Arial" w:eastAsia="Times New Roman" w:hAnsi="Arial" w:cs="Arial"/>
                <w:b/>
                <w:bCs/>
                <w:color w:val="000000"/>
                <w:sz w:val="16"/>
                <w:szCs w:val="16"/>
                <w:lang w:val="en-IN" w:eastAsia="en-IN"/>
              </w:rPr>
            </w:pPr>
            <w:r w:rsidRPr="002C50C2">
              <w:rPr>
                <w:rFonts w:ascii="Arial" w:eastAsia="Times New Roman" w:hAnsi="Arial" w:cs="Arial"/>
                <w:b/>
                <w:bCs/>
                <w:color w:val="000000"/>
                <w:sz w:val="16"/>
                <w:szCs w:val="16"/>
                <w:lang w:val="en-IN" w:eastAsia="en-IN"/>
              </w:rPr>
              <w:t>New/ Re-Run</w:t>
            </w:r>
          </w:p>
        </w:tc>
        <w:tc>
          <w:tcPr>
            <w:tcW w:w="3359" w:type="dxa"/>
            <w:tcBorders>
              <w:top w:val="single" w:sz="4" w:space="0" w:color="auto"/>
              <w:left w:val="nil"/>
              <w:bottom w:val="single" w:sz="4" w:space="0" w:color="auto"/>
              <w:right w:val="single" w:sz="4" w:space="0" w:color="auto"/>
            </w:tcBorders>
            <w:shd w:val="clear" w:color="auto" w:fill="auto"/>
            <w:vAlign w:val="center"/>
            <w:hideMark/>
          </w:tcPr>
          <w:p w:rsidR="00B63746" w:rsidRPr="002C50C2" w:rsidRDefault="00B63746" w:rsidP="00B63746">
            <w:pPr>
              <w:spacing w:after="0" w:line="240" w:lineRule="auto"/>
              <w:jc w:val="center"/>
              <w:rPr>
                <w:rFonts w:ascii="Arial" w:eastAsia="Times New Roman" w:hAnsi="Arial" w:cs="Arial"/>
                <w:b/>
                <w:bCs/>
                <w:color w:val="000000"/>
                <w:sz w:val="16"/>
                <w:szCs w:val="16"/>
                <w:lang w:val="en-IN" w:eastAsia="en-IN"/>
              </w:rPr>
            </w:pPr>
            <w:r w:rsidRPr="002C50C2">
              <w:rPr>
                <w:rFonts w:ascii="Arial" w:eastAsia="Times New Roman" w:hAnsi="Arial" w:cs="Arial"/>
                <w:b/>
                <w:bCs/>
                <w:color w:val="000000"/>
                <w:sz w:val="16"/>
                <w:szCs w:val="16"/>
                <w:lang w:val="en-IN" w:eastAsia="en-IN"/>
              </w:rPr>
              <w:t>Course</w:t>
            </w:r>
            <w:r w:rsidR="002C50C2">
              <w:rPr>
                <w:rFonts w:ascii="Arial" w:eastAsia="Times New Roman" w:hAnsi="Arial" w:cs="Arial"/>
                <w:b/>
                <w:bCs/>
                <w:color w:val="000000"/>
                <w:sz w:val="16"/>
                <w:szCs w:val="16"/>
                <w:lang w:val="en-IN" w:eastAsia="en-IN"/>
              </w:rPr>
              <w:t xml:space="preserve"> </w:t>
            </w:r>
            <w:r w:rsidRPr="002C50C2">
              <w:rPr>
                <w:rFonts w:ascii="Arial" w:eastAsia="Times New Roman" w:hAnsi="Arial" w:cs="Arial"/>
                <w:b/>
                <w:bCs/>
                <w:color w:val="000000"/>
                <w:sz w:val="16"/>
                <w:szCs w:val="16"/>
                <w:lang w:val="en-IN" w:eastAsia="en-IN"/>
              </w:rPr>
              <w:t>Title</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rsidR="00B63746" w:rsidRPr="002C50C2" w:rsidRDefault="00B63746" w:rsidP="00B63746">
            <w:pPr>
              <w:spacing w:after="0" w:line="240" w:lineRule="auto"/>
              <w:jc w:val="center"/>
              <w:rPr>
                <w:rFonts w:ascii="Arial" w:eastAsia="Times New Roman" w:hAnsi="Arial" w:cs="Arial"/>
                <w:b/>
                <w:bCs/>
                <w:color w:val="000000"/>
                <w:sz w:val="16"/>
                <w:szCs w:val="16"/>
                <w:lang w:val="en-IN" w:eastAsia="en-IN"/>
              </w:rPr>
            </w:pPr>
            <w:r w:rsidRPr="002C50C2">
              <w:rPr>
                <w:rFonts w:ascii="Arial" w:eastAsia="Times New Roman" w:hAnsi="Arial" w:cs="Arial"/>
                <w:b/>
                <w:bCs/>
                <w:color w:val="000000"/>
                <w:sz w:val="16"/>
                <w:szCs w:val="16"/>
                <w:lang w:val="en-IN" w:eastAsia="en-IN"/>
              </w:rPr>
              <w:t>Course Coordinator</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B63746" w:rsidRPr="002C50C2" w:rsidRDefault="002C50C2" w:rsidP="00B63746">
            <w:pPr>
              <w:spacing w:after="0" w:line="240" w:lineRule="auto"/>
              <w:jc w:val="center"/>
              <w:rPr>
                <w:rFonts w:ascii="Arial" w:eastAsia="Times New Roman" w:hAnsi="Arial" w:cs="Arial"/>
                <w:b/>
                <w:bCs/>
                <w:color w:val="000000"/>
                <w:sz w:val="16"/>
                <w:szCs w:val="16"/>
                <w:lang w:val="en-IN" w:eastAsia="en-IN"/>
              </w:rPr>
            </w:pPr>
            <w:r>
              <w:rPr>
                <w:rFonts w:ascii="Arial" w:eastAsia="Times New Roman" w:hAnsi="Arial" w:cs="Arial"/>
                <w:b/>
                <w:bCs/>
                <w:color w:val="000000"/>
                <w:sz w:val="16"/>
                <w:szCs w:val="16"/>
                <w:lang w:val="en-IN" w:eastAsia="en-IN"/>
              </w:rPr>
              <w:t>C</w:t>
            </w:r>
            <w:r w:rsidR="00B63746" w:rsidRPr="002C50C2">
              <w:rPr>
                <w:rFonts w:ascii="Arial" w:eastAsia="Times New Roman" w:hAnsi="Arial" w:cs="Arial"/>
                <w:b/>
                <w:bCs/>
                <w:color w:val="000000"/>
                <w:sz w:val="16"/>
                <w:szCs w:val="16"/>
                <w:lang w:val="en-IN" w:eastAsia="en-IN"/>
              </w:rPr>
              <w:t>redits</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B63746" w:rsidRPr="002C50C2" w:rsidRDefault="002C50C2" w:rsidP="002C50C2">
            <w:pPr>
              <w:spacing w:after="0" w:line="240" w:lineRule="auto"/>
              <w:jc w:val="center"/>
              <w:rPr>
                <w:rFonts w:ascii="Arial" w:eastAsia="Times New Roman" w:hAnsi="Arial" w:cs="Arial"/>
                <w:b/>
                <w:bCs/>
                <w:color w:val="000000"/>
                <w:sz w:val="16"/>
                <w:szCs w:val="16"/>
                <w:lang w:val="en-IN" w:eastAsia="en-IN"/>
              </w:rPr>
            </w:pPr>
            <w:r>
              <w:rPr>
                <w:rFonts w:ascii="Arial" w:eastAsia="Times New Roman" w:hAnsi="Arial" w:cs="Arial"/>
                <w:b/>
                <w:bCs/>
                <w:color w:val="000000"/>
                <w:sz w:val="16"/>
                <w:szCs w:val="16"/>
                <w:lang w:val="en-IN" w:eastAsia="en-IN"/>
              </w:rPr>
              <w:t>E</w:t>
            </w:r>
            <w:r w:rsidR="00B63746" w:rsidRPr="002C50C2">
              <w:rPr>
                <w:rFonts w:ascii="Arial" w:eastAsia="Times New Roman" w:hAnsi="Arial" w:cs="Arial"/>
                <w:b/>
                <w:bCs/>
                <w:color w:val="000000"/>
                <w:sz w:val="16"/>
                <w:szCs w:val="16"/>
                <w:lang w:val="en-IN" w:eastAsia="en-IN"/>
              </w:rPr>
              <w:t xml:space="preserve">nrolment in July 19 </w:t>
            </w:r>
            <w:r>
              <w:rPr>
                <w:rFonts w:ascii="Arial" w:eastAsia="Times New Roman" w:hAnsi="Arial" w:cs="Arial"/>
                <w:b/>
                <w:bCs/>
                <w:color w:val="000000"/>
                <w:sz w:val="16"/>
                <w:szCs w:val="16"/>
                <w:lang w:val="en-IN" w:eastAsia="en-IN"/>
              </w:rPr>
              <w:t>S</w:t>
            </w:r>
            <w:r w:rsidR="00B63746" w:rsidRPr="002C50C2">
              <w:rPr>
                <w:rFonts w:ascii="Arial" w:eastAsia="Times New Roman" w:hAnsi="Arial" w:cs="Arial"/>
                <w:b/>
                <w:bCs/>
                <w:color w:val="000000"/>
                <w:sz w:val="16"/>
                <w:szCs w:val="16"/>
                <w:lang w:val="en-IN" w:eastAsia="en-IN"/>
              </w:rPr>
              <w:t>ession</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Food laws and standards</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Prof.</w:t>
            </w:r>
            <w:proofErr w:type="spellEnd"/>
            <w:r w:rsidRPr="002C50C2">
              <w:rPr>
                <w:rFonts w:ascii="Arial" w:eastAsia="Times New Roman" w:hAnsi="Arial" w:cs="Arial"/>
                <w:color w:val="000000"/>
                <w:sz w:val="16"/>
                <w:szCs w:val="16"/>
                <w:lang w:val="en-IN" w:eastAsia="en-IN"/>
              </w:rPr>
              <w:t xml:space="preserve"> M. K. </w:t>
            </w:r>
            <w:proofErr w:type="spellStart"/>
            <w:r w:rsidRPr="002C50C2">
              <w:rPr>
                <w:rFonts w:ascii="Arial" w:eastAsia="Times New Roman" w:hAnsi="Arial" w:cs="Arial"/>
                <w:color w:val="000000"/>
                <w:sz w:val="16"/>
                <w:szCs w:val="16"/>
                <w:lang w:val="en-IN" w:eastAsia="en-IN"/>
              </w:rPr>
              <w:t>Salooja</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1765</w:t>
            </w:r>
          </w:p>
        </w:tc>
      </w:tr>
      <w:tr w:rsidR="00B63746" w:rsidRPr="002C50C2" w:rsidTr="002C50C2">
        <w:trPr>
          <w:trHeight w:val="476"/>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2</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Technology of Fermented, Cheese, Ice-cream and By-products</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Prof.</w:t>
            </w:r>
            <w:proofErr w:type="spellEnd"/>
            <w:r w:rsidRPr="002C50C2">
              <w:rPr>
                <w:rFonts w:ascii="Arial" w:eastAsia="Times New Roman" w:hAnsi="Arial" w:cs="Arial"/>
                <w:color w:val="000000"/>
                <w:sz w:val="16"/>
                <w:szCs w:val="16"/>
                <w:lang w:val="en-IN" w:eastAsia="en-IN"/>
              </w:rPr>
              <w:t xml:space="preserve"> M. K. </w:t>
            </w:r>
            <w:proofErr w:type="spellStart"/>
            <w:r w:rsidRPr="002C50C2">
              <w:rPr>
                <w:rFonts w:ascii="Arial" w:eastAsia="Times New Roman" w:hAnsi="Arial" w:cs="Arial"/>
                <w:color w:val="000000"/>
                <w:sz w:val="16"/>
                <w:szCs w:val="16"/>
                <w:lang w:val="en-IN" w:eastAsia="en-IN"/>
              </w:rPr>
              <w:t>Salooja</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613</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3</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Indian Agricultural Development</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Praveen Kumar Jain</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1291</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Sustainable Management of Biodiversity</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Shachi</w:t>
            </w:r>
            <w:proofErr w:type="spellEnd"/>
            <w:r w:rsidRPr="002C50C2">
              <w:rPr>
                <w:rFonts w:ascii="Arial" w:eastAsia="Times New Roman" w:hAnsi="Arial" w:cs="Arial"/>
                <w:color w:val="000000"/>
                <w:sz w:val="16"/>
                <w:szCs w:val="16"/>
                <w:lang w:val="en-IN" w:eastAsia="en-IN"/>
              </w:rPr>
              <w:t xml:space="preserve"> Shah</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472</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5</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Library Automation and Digitisation</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Prof.</w:t>
            </w:r>
            <w:proofErr w:type="spellEnd"/>
            <w:r w:rsidRPr="002C50C2">
              <w:rPr>
                <w:rFonts w:ascii="Arial" w:eastAsia="Times New Roman" w:hAnsi="Arial" w:cs="Arial"/>
                <w:color w:val="000000"/>
                <w:sz w:val="16"/>
                <w:szCs w:val="16"/>
                <w:lang w:val="en-IN" w:eastAsia="en-IN"/>
              </w:rPr>
              <w:t xml:space="preserve"> Uma </w:t>
            </w:r>
            <w:proofErr w:type="spellStart"/>
            <w:r w:rsidRPr="002C50C2">
              <w:rPr>
                <w:rFonts w:ascii="Arial" w:eastAsia="Times New Roman" w:hAnsi="Arial" w:cs="Arial"/>
                <w:color w:val="000000"/>
                <w:sz w:val="16"/>
                <w:szCs w:val="16"/>
                <w:lang w:val="en-IN" w:eastAsia="en-IN"/>
              </w:rPr>
              <w:t>Kanjilal</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1562</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6</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Introduction to Poultry Farming</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P. </w:t>
            </w:r>
            <w:proofErr w:type="spellStart"/>
            <w:r w:rsidRPr="002C50C2">
              <w:rPr>
                <w:rFonts w:ascii="Arial" w:eastAsia="Times New Roman" w:hAnsi="Arial" w:cs="Arial"/>
                <w:color w:val="000000"/>
                <w:sz w:val="16"/>
                <w:szCs w:val="16"/>
                <w:lang w:val="en-IN" w:eastAsia="en-IN"/>
              </w:rPr>
              <w:t>Vijaya</w:t>
            </w:r>
            <w:proofErr w:type="spellEnd"/>
            <w:r w:rsidRPr="002C50C2">
              <w:rPr>
                <w:rFonts w:ascii="Arial" w:eastAsia="Times New Roman" w:hAnsi="Arial" w:cs="Arial"/>
                <w:color w:val="000000"/>
                <w:sz w:val="16"/>
                <w:szCs w:val="16"/>
                <w:lang w:val="en-IN" w:eastAsia="en-IN"/>
              </w:rPr>
              <w:t xml:space="preserve"> Kumar</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2</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617</w:t>
            </w:r>
          </w:p>
        </w:tc>
      </w:tr>
      <w:tr w:rsidR="00B63746" w:rsidRPr="002C50C2" w:rsidTr="002C50C2">
        <w:trPr>
          <w:trHeight w:val="476"/>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7</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Design and Facilitation of E-Learning Courses</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G. </w:t>
            </w:r>
            <w:proofErr w:type="spellStart"/>
            <w:r w:rsidRPr="002C50C2">
              <w:rPr>
                <w:rFonts w:ascii="Arial" w:eastAsia="Times New Roman" w:hAnsi="Arial" w:cs="Arial"/>
                <w:color w:val="000000"/>
                <w:sz w:val="16"/>
                <w:szCs w:val="16"/>
                <w:lang w:val="en-IN" w:eastAsia="en-IN"/>
              </w:rPr>
              <w:t>Mythili</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1254</w:t>
            </w:r>
          </w:p>
        </w:tc>
      </w:tr>
      <w:tr w:rsidR="00B63746" w:rsidRPr="002C50C2" w:rsidTr="002C50C2">
        <w:trPr>
          <w:trHeight w:val="476"/>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Basics of Russian: Communication Skills-Part 1</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Shivaji</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Bhaskar</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1385</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9</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Database and Content Organisation</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V. V. </w:t>
            </w:r>
            <w:proofErr w:type="spellStart"/>
            <w:r w:rsidRPr="002C50C2">
              <w:rPr>
                <w:rFonts w:ascii="Arial" w:eastAsia="Times New Roman" w:hAnsi="Arial" w:cs="Arial"/>
                <w:color w:val="000000"/>
                <w:sz w:val="16"/>
                <w:szCs w:val="16"/>
                <w:lang w:val="en-IN" w:eastAsia="en-IN"/>
              </w:rPr>
              <w:t>Subrahmanyam</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750</w:t>
            </w:r>
          </w:p>
        </w:tc>
      </w:tr>
      <w:tr w:rsidR="00B63746" w:rsidRPr="002C50C2" w:rsidTr="002C50C2">
        <w:trPr>
          <w:trHeight w:val="476"/>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10</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Certificate Course in Environment Sustainability</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M. Rajesh</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0</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2479</w:t>
            </w:r>
          </w:p>
        </w:tc>
      </w:tr>
      <w:tr w:rsidR="00B63746" w:rsidRPr="002C50C2" w:rsidTr="002C50C2">
        <w:trPr>
          <w:trHeight w:val="476"/>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11</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Awareness Programme on Solar Water Pumping System</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Mukesh</w:t>
            </w:r>
            <w:proofErr w:type="spellEnd"/>
            <w:r w:rsidRPr="002C50C2">
              <w:rPr>
                <w:rFonts w:ascii="Arial" w:eastAsia="Times New Roman" w:hAnsi="Arial" w:cs="Arial"/>
                <w:color w:val="000000"/>
                <w:sz w:val="16"/>
                <w:szCs w:val="16"/>
                <w:lang w:val="en-IN" w:eastAsia="en-IN"/>
              </w:rPr>
              <w:t xml:space="preserve"> Kumar</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0</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2814</w:t>
            </w:r>
          </w:p>
        </w:tc>
      </w:tr>
      <w:tr w:rsidR="00B63746" w:rsidRPr="002C50C2" w:rsidTr="002C50C2">
        <w:trPr>
          <w:trHeight w:val="476"/>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12</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Commercial Fruit Production: Pomegranate &amp; Guava</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Madhuri</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Shrikant</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Sonawane</w:t>
            </w:r>
            <w:proofErr w:type="spellEnd"/>
            <w:r w:rsidRPr="002C50C2">
              <w:rPr>
                <w:rFonts w:ascii="Arial" w:eastAsia="Times New Roman" w:hAnsi="Arial" w:cs="Arial"/>
                <w:color w:val="000000"/>
                <w:sz w:val="16"/>
                <w:szCs w:val="16"/>
                <w:lang w:val="en-IN" w:eastAsia="en-IN"/>
              </w:rPr>
              <w:t> </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842</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13</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Introduction to GST</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Anirban</w:t>
            </w:r>
            <w:proofErr w:type="spellEnd"/>
            <w:r w:rsidRPr="002C50C2">
              <w:rPr>
                <w:rFonts w:ascii="Arial" w:eastAsia="Times New Roman" w:hAnsi="Arial" w:cs="Arial"/>
                <w:color w:val="000000"/>
                <w:sz w:val="16"/>
                <w:szCs w:val="16"/>
                <w:lang w:val="en-IN" w:eastAsia="en-IN"/>
              </w:rPr>
              <w:t xml:space="preserve"> Ghosh</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0</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8554</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14</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xml:space="preserve">Introduction to Cyber Security </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Jeetendra</w:t>
            </w:r>
            <w:proofErr w:type="spellEnd"/>
            <w:r w:rsidRPr="002C50C2">
              <w:rPr>
                <w:rFonts w:ascii="Arial" w:eastAsia="Times New Roman" w:hAnsi="Arial" w:cs="Arial"/>
                <w:color w:val="000000"/>
                <w:sz w:val="16"/>
                <w:szCs w:val="16"/>
                <w:lang w:val="en-IN" w:eastAsia="en-IN"/>
              </w:rPr>
              <w:t xml:space="preserve"> Pandey</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0</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14089</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15</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Re-run</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Information Sources and Library Services</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proofErr w:type="spellStart"/>
            <w:r w:rsidRPr="002C50C2">
              <w:rPr>
                <w:rFonts w:ascii="Arial" w:eastAsia="Times New Roman" w:hAnsi="Arial" w:cs="Arial"/>
                <w:color w:val="000000"/>
                <w:sz w:val="16"/>
                <w:szCs w:val="16"/>
                <w:lang w:val="en-IN" w:eastAsia="en-IN"/>
              </w:rPr>
              <w:t>Dr.</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Archna</w:t>
            </w:r>
            <w:proofErr w:type="spellEnd"/>
            <w:r w:rsidRPr="002C50C2">
              <w:rPr>
                <w:rFonts w:ascii="Arial" w:eastAsia="Times New Roman" w:hAnsi="Arial" w:cs="Arial"/>
                <w:color w:val="000000"/>
                <w:sz w:val="16"/>
                <w:szCs w:val="16"/>
                <w:lang w:val="en-IN" w:eastAsia="en-IN"/>
              </w:rPr>
              <w:t xml:space="preserve"> Shukla</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805</w:t>
            </w:r>
          </w:p>
        </w:tc>
      </w:tr>
      <w:tr w:rsidR="00B63746" w:rsidRPr="002C50C2" w:rsidTr="002C50C2">
        <w:trPr>
          <w:trHeight w:val="1926"/>
          <w:jc w:val="center"/>
        </w:trPr>
        <w:tc>
          <w:tcPr>
            <w:tcW w:w="972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xml:space="preserve">IGNOU is in the process of offering 8 courses as package for 4 programmes. </w:t>
            </w:r>
            <w:r w:rsidRPr="002C50C2">
              <w:rPr>
                <w:rFonts w:ascii="Arial" w:eastAsia="Times New Roman" w:hAnsi="Arial" w:cs="Arial"/>
                <w:color w:val="000000"/>
                <w:sz w:val="16"/>
                <w:szCs w:val="16"/>
                <w:lang w:val="en-IN" w:eastAsia="en-IN"/>
              </w:rPr>
              <w:br/>
              <w:t>1. MA in Hindi</w:t>
            </w:r>
            <w:r w:rsidRPr="002C50C2">
              <w:rPr>
                <w:rFonts w:ascii="Arial" w:eastAsia="Times New Roman" w:hAnsi="Arial" w:cs="Arial"/>
                <w:color w:val="000000"/>
                <w:sz w:val="16"/>
                <w:szCs w:val="16"/>
                <w:lang w:val="en-IN" w:eastAsia="en-IN"/>
              </w:rPr>
              <w:br/>
              <w:t>2. Certificate in Tourism Studies</w:t>
            </w:r>
            <w:r w:rsidRPr="002C50C2">
              <w:rPr>
                <w:rFonts w:ascii="Arial" w:eastAsia="Times New Roman" w:hAnsi="Arial" w:cs="Arial"/>
                <w:color w:val="000000"/>
                <w:sz w:val="16"/>
                <w:szCs w:val="16"/>
                <w:lang w:val="en-IN" w:eastAsia="en-IN"/>
              </w:rPr>
              <w:br/>
              <w:t>3. Certificate in Russian Language</w:t>
            </w:r>
            <w:r w:rsidRPr="002C50C2">
              <w:rPr>
                <w:rFonts w:ascii="Arial" w:eastAsia="Times New Roman" w:hAnsi="Arial" w:cs="Arial"/>
                <w:color w:val="000000"/>
                <w:sz w:val="16"/>
                <w:szCs w:val="16"/>
                <w:lang w:val="en-IN" w:eastAsia="en-IN"/>
              </w:rPr>
              <w:br/>
              <w:t>4. Certificate in Arabic Language</w:t>
            </w:r>
            <w:r w:rsidRPr="002C50C2">
              <w:rPr>
                <w:rFonts w:ascii="Arial" w:eastAsia="Times New Roman" w:hAnsi="Arial" w:cs="Arial"/>
                <w:color w:val="000000"/>
                <w:sz w:val="16"/>
                <w:szCs w:val="16"/>
                <w:lang w:val="en-IN" w:eastAsia="en-IN"/>
              </w:rPr>
              <w:br/>
              <w:t>Letter of Intent (LOI</w:t>
            </w:r>
            <w:r w:rsidR="002C50C2">
              <w:rPr>
                <w:rFonts w:ascii="Arial" w:eastAsia="Times New Roman" w:hAnsi="Arial" w:cs="Arial"/>
                <w:color w:val="000000"/>
                <w:sz w:val="16"/>
                <w:szCs w:val="16"/>
                <w:lang w:val="en-IN" w:eastAsia="en-IN"/>
              </w:rPr>
              <w:t>) received for these programmes</w:t>
            </w:r>
          </w:p>
          <w:p w:rsidR="002C50C2" w:rsidRPr="002C50C2" w:rsidRDefault="002C50C2" w:rsidP="002C50C2">
            <w:pPr>
              <w:spacing w:after="0" w:line="240" w:lineRule="auto"/>
              <w:rPr>
                <w:rFonts w:ascii="Arial" w:eastAsia="Times New Roman" w:hAnsi="Arial" w:cs="Arial"/>
                <w:color w:val="000000"/>
                <w:sz w:val="16"/>
                <w:szCs w:val="16"/>
                <w:lang w:val="en-IN" w:eastAsia="en-IN"/>
              </w:rPr>
            </w:pP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1</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New</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MHD-02:ADHUNIK HINDI KAVITA</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xml:space="preserve">Prof </w:t>
            </w:r>
            <w:proofErr w:type="spellStart"/>
            <w:r w:rsidRPr="002C50C2">
              <w:rPr>
                <w:rFonts w:ascii="Arial" w:eastAsia="Times New Roman" w:hAnsi="Arial" w:cs="Arial"/>
                <w:color w:val="000000"/>
                <w:sz w:val="16"/>
                <w:szCs w:val="16"/>
                <w:lang w:val="en-IN" w:eastAsia="en-IN"/>
              </w:rPr>
              <w:t>Satyakam</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w:t>
            </w:r>
          </w:p>
        </w:tc>
      </w:tr>
      <w:tr w:rsidR="00B63746" w:rsidRPr="002C50C2" w:rsidTr="002C50C2">
        <w:trPr>
          <w:trHeight w:val="33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2</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New</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MHD-03:UPANAYAS EVAM KAHANIYA</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xml:space="preserve">Prof </w:t>
            </w:r>
            <w:proofErr w:type="spellStart"/>
            <w:r w:rsidRPr="002C50C2">
              <w:rPr>
                <w:rFonts w:ascii="Arial" w:eastAsia="Times New Roman" w:hAnsi="Arial" w:cs="Arial"/>
                <w:color w:val="000000"/>
                <w:sz w:val="16"/>
                <w:szCs w:val="16"/>
                <w:lang w:val="en-IN" w:eastAsia="en-IN"/>
              </w:rPr>
              <w:t>Jitendra</w:t>
            </w:r>
            <w:proofErr w:type="spellEnd"/>
            <w:r w:rsidRPr="002C50C2">
              <w:rPr>
                <w:rFonts w:ascii="Arial" w:eastAsia="Times New Roman" w:hAnsi="Arial" w:cs="Arial"/>
                <w:color w:val="000000"/>
                <w:sz w:val="16"/>
                <w:szCs w:val="16"/>
                <w:lang w:val="en-IN" w:eastAsia="en-IN"/>
              </w:rPr>
              <w:t xml:space="preserve"> Kumar Srivastava</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3</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New</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TS-1: FOUNDATION COURSE IN TOURISM</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Dr Sonia Sharma</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w:t>
            </w:r>
          </w:p>
        </w:tc>
      </w:tr>
      <w:tr w:rsidR="00B63746" w:rsidRPr="002C50C2" w:rsidTr="002C50C2">
        <w:trPr>
          <w:trHeight w:val="476"/>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4</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New</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TS-2: TOURISM DEVELOPMENT PRODUCTS, OPERATIONS AND CASE STUDIES</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Dr Arvind Kumar Dubey</w:t>
            </w:r>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5</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New</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ORU-001: COMMUNICATION SKILLS-I</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xml:space="preserve">Dr </w:t>
            </w:r>
            <w:proofErr w:type="spellStart"/>
            <w:r w:rsidRPr="002C50C2">
              <w:rPr>
                <w:rFonts w:ascii="Arial" w:eastAsia="Times New Roman" w:hAnsi="Arial" w:cs="Arial"/>
                <w:color w:val="000000"/>
                <w:sz w:val="16"/>
                <w:szCs w:val="16"/>
                <w:lang w:val="en-IN" w:eastAsia="en-IN"/>
              </w:rPr>
              <w:t>Shivaji</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Bhasker</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6</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New</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ORUL-002 :COMMUNICATION SKILLS-II</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xml:space="preserve">Dr </w:t>
            </w:r>
            <w:proofErr w:type="spellStart"/>
            <w:r w:rsidRPr="002C50C2">
              <w:rPr>
                <w:rFonts w:ascii="Arial" w:eastAsia="Times New Roman" w:hAnsi="Arial" w:cs="Arial"/>
                <w:color w:val="000000"/>
                <w:sz w:val="16"/>
                <w:szCs w:val="16"/>
                <w:lang w:val="en-IN" w:eastAsia="en-IN"/>
              </w:rPr>
              <w:t>Shivaji</w:t>
            </w:r>
            <w:proofErr w:type="spellEnd"/>
            <w:r w:rsidRPr="002C50C2">
              <w:rPr>
                <w:rFonts w:ascii="Arial" w:eastAsia="Times New Roman" w:hAnsi="Arial" w:cs="Arial"/>
                <w:color w:val="000000"/>
                <w:sz w:val="16"/>
                <w:szCs w:val="16"/>
                <w:lang w:val="en-IN" w:eastAsia="en-IN"/>
              </w:rPr>
              <w:t xml:space="preserve"> </w:t>
            </w:r>
            <w:proofErr w:type="spellStart"/>
            <w:r w:rsidRPr="002C50C2">
              <w:rPr>
                <w:rFonts w:ascii="Arial" w:eastAsia="Times New Roman" w:hAnsi="Arial" w:cs="Arial"/>
                <w:color w:val="000000"/>
                <w:sz w:val="16"/>
                <w:szCs w:val="16"/>
                <w:lang w:val="en-IN" w:eastAsia="en-IN"/>
              </w:rPr>
              <w:t>Bhasker</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w:t>
            </w:r>
          </w:p>
        </w:tc>
      </w:tr>
      <w:tr w:rsidR="00B63746" w:rsidRPr="002C50C2" w:rsidTr="002C50C2">
        <w:trPr>
          <w:trHeight w:val="238"/>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7</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New</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xml:space="preserve">BAL-001: BASICS OF ARABIC </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xml:space="preserve">Dr Mohammad </w:t>
            </w:r>
            <w:proofErr w:type="spellStart"/>
            <w:r w:rsidRPr="002C50C2">
              <w:rPr>
                <w:rFonts w:ascii="Arial" w:eastAsia="Times New Roman" w:hAnsi="Arial" w:cs="Arial"/>
                <w:color w:val="000000"/>
                <w:sz w:val="16"/>
                <w:szCs w:val="16"/>
                <w:lang w:val="en-IN" w:eastAsia="en-IN"/>
              </w:rPr>
              <w:t>Saleem</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w:t>
            </w:r>
          </w:p>
        </w:tc>
      </w:tr>
      <w:tr w:rsidR="00B63746" w:rsidRPr="002C50C2" w:rsidTr="002C50C2">
        <w:trPr>
          <w:trHeight w:val="309"/>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930"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2C50C2">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New</w:t>
            </w:r>
          </w:p>
        </w:tc>
        <w:tc>
          <w:tcPr>
            <w:tcW w:w="3359" w:type="dxa"/>
            <w:tcBorders>
              <w:top w:val="nil"/>
              <w:left w:val="nil"/>
              <w:bottom w:val="single" w:sz="4" w:space="0" w:color="auto"/>
              <w:right w:val="single" w:sz="4" w:space="0" w:color="auto"/>
            </w:tcBorders>
            <w:shd w:val="clear" w:color="auto" w:fill="auto"/>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BAL-002: COMMUNICATION SKILLS</w:t>
            </w:r>
          </w:p>
        </w:tc>
        <w:tc>
          <w:tcPr>
            <w:tcW w:w="264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xml:space="preserve">Dr Mohammad </w:t>
            </w:r>
            <w:proofErr w:type="spellStart"/>
            <w:r w:rsidRPr="002C50C2">
              <w:rPr>
                <w:rFonts w:ascii="Arial" w:eastAsia="Times New Roman" w:hAnsi="Arial" w:cs="Arial"/>
                <w:color w:val="000000"/>
                <w:sz w:val="16"/>
                <w:szCs w:val="16"/>
                <w:lang w:val="en-IN" w:eastAsia="en-IN"/>
              </w:rPr>
              <w:t>Saleem</w:t>
            </w:r>
            <w:proofErr w:type="spellEnd"/>
          </w:p>
        </w:tc>
        <w:tc>
          <w:tcPr>
            <w:tcW w:w="798"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8</w:t>
            </w:r>
          </w:p>
        </w:tc>
        <w:tc>
          <w:tcPr>
            <w:tcW w:w="1307" w:type="dxa"/>
            <w:tcBorders>
              <w:top w:val="nil"/>
              <w:left w:val="nil"/>
              <w:bottom w:val="single" w:sz="4" w:space="0" w:color="auto"/>
              <w:right w:val="single" w:sz="4" w:space="0" w:color="auto"/>
            </w:tcBorders>
            <w:shd w:val="clear" w:color="auto" w:fill="auto"/>
            <w:noWrap/>
            <w:vAlign w:val="bottom"/>
            <w:hideMark/>
          </w:tcPr>
          <w:p w:rsidR="00B63746" w:rsidRPr="002C50C2" w:rsidRDefault="00B63746" w:rsidP="00B63746">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 </w:t>
            </w:r>
          </w:p>
        </w:tc>
      </w:tr>
      <w:tr w:rsidR="00B63746" w:rsidRPr="002C50C2" w:rsidTr="002C50C2">
        <w:trPr>
          <w:trHeight w:val="1535"/>
          <w:jc w:val="center"/>
        </w:trPr>
        <w:tc>
          <w:tcPr>
            <w:tcW w:w="972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63746" w:rsidRPr="002C50C2" w:rsidRDefault="00B63746" w:rsidP="005A0DFA">
            <w:pPr>
              <w:spacing w:after="0" w:line="240" w:lineRule="auto"/>
              <w:jc w:val="center"/>
              <w:rPr>
                <w:rFonts w:ascii="Arial" w:eastAsia="Times New Roman" w:hAnsi="Arial" w:cs="Arial"/>
                <w:color w:val="000000"/>
                <w:sz w:val="16"/>
                <w:szCs w:val="16"/>
                <w:lang w:val="en-IN" w:eastAsia="en-IN"/>
              </w:rPr>
            </w:pPr>
            <w:r w:rsidRPr="002C50C2">
              <w:rPr>
                <w:rFonts w:ascii="Arial" w:eastAsia="Times New Roman" w:hAnsi="Arial" w:cs="Arial"/>
                <w:color w:val="000000"/>
                <w:sz w:val="16"/>
                <w:szCs w:val="16"/>
                <w:lang w:val="en-IN" w:eastAsia="en-IN"/>
              </w:rPr>
              <w:t>IGNOU will also be offering following 4 programmes under e-</w:t>
            </w:r>
            <w:proofErr w:type="spellStart"/>
            <w:r w:rsidRPr="002C50C2">
              <w:rPr>
                <w:rFonts w:ascii="Arial" w:eastAsia="Times New Roman" w:hAnsi="Arial" w:cs="Arial"/>
                <w:color w:val="000000"/>
                <w:sz w:val="16"/>
                <w:szCs w:val="16"/>
                <w:lang w:val="en-IN" w:eastAsia="en-IN"/>
              </w:rPr>
              <w:t>Vidya</w:t>
            </w:r>
            <w:proofErr w:type="spellEnd"/>
            <w:r w:rsidRPr="002C50C2">
              <w:rPr>
                <w:rFonts w:ascii="Arial" w:eastAsia="Times New Roman" w:hAnsi="Arial" w:cs="Arial"/>
                <w:color w:val="000000"/>
                <w:sz w:val="16"/>
                <w:szCs w:val="16"/>
                <w:lang w:val="en-IN" w:eastAsia="en-IN"/>
              </w:rPr>
              <w:t xml:space="preserve"> Bharti </w:t>
            </w:r>
            <w:proofErr w:type="spellStart"/>
            <w:r w:rsidRPr="002C50C2">
              <w:rPr>
                <w:rFonts w:ascii="Arial" w:eastAsia="Times New Roman" w:hAnsi="Arial" w:cs="Arial"/>
                <w:color w:val="000000"/>
                <w:sz w:val="16"/>
                <w:szCs w:val="16"/>
                <w:lang w:val="en-IN" w:eastAsia="en-IN"/>
              </w:rPr>
              <w:t>Arogya</w:t>
            </w:r>
            <w:proofErr w:type="spellEnd"/>
            <w:r w:rsidRPr="002C50C2">
              <w:rPr>
                <w:rFonts w:ascii="Arial" w:eastAsia="Times New Roman" w:hAnsi="Arial" w:cs="Arial"/>
                <w:color w:val="000000"/>
                <w:sz w:val="16"/>
                <w:szCs w:val="16"/>
                <w:lang w:val="en-IN" w:eastAsia="en-IN"/>
              </w:rPr>
              <w:t xml:space="preserve"> Bharti (e-VBAB</w:t>
            </w:r>
            <w:proofErr w:type="gramStart"/>
            <w:r w:rsidRPr="002C50C2">
              <w:rPr>
                <w:rFonts w:ascii="Arial" w:eastAsia="Times New Roman" w:hAnsi="Arial" w:cs="Arial"/>
                <w:color w:val="000000"/>
                <w:sz w:val="16"/>
                <w:szCs w:val="16"/>
                <w:lang w:val="en-IN" w:eastAsia="en-IN"/>
              </w:rPr>
              <w:t>)</w:t>
            </w:r>
            <w:proofErr w:type="gramEnd"/>
            <w:r w:rsidRPr="002C50C2">
              <w:rPr>
                <w:rFonts w:ascii="Arial" w:eastAsia="Times New Roman" w:hAnsi="Arial" w:cs="Arial"/>
                <w:color w:val="000000"/>
                <w:sz w:val="16"/>
                <w:szCs w:val="16"/>
                <w:lang w:val="en-IN" w:eastAsia="en-IN"/>
              </w:rPr>
              <w:br/>
              <w:t>1. MBA</w:t>
            </w:r>
            <w:r w:rsidRPr="002C50C2">
              <w:rPr>
                <w:rFonts w:ascii="Arial" w:eastAsia="Times New Roman" w:hAnsi="Arial" w:cs="Arial"/>
                <w:color w:val="000000"/>
                <w:sz w:val="16"/>
                <w:szCs w:val="16"/>
                <w:lang w:val="en-IN" w:eastAsia="en-IN"/>
              </w:rPr>
              <w:br/>
              <w:t>2. BCA</w:t>
            </w:r>
            <w:r w:rsidRPr="002C50C2">
              <w:rPr>
                <w:rFonts w:ascii="Arial" w:eastAsia="Times New Roman" w:hAnsi="Arial" w:cs="Arial"/>
                <w:color w:val="000000"/>
                <w:sz w:val="16"/>
                <w:szCs w:val="16"/>
                <w:lang w:val="en-IN" w:eastAsia="en-IN"/>
              </w:rPr>
              <w:br/>
              <w:t>3. MCA</w:t>
            </w:r>
            <w:r w:rsidRPr="002C50C2">
              <w:rPr>
                <w:rFonts w:ascii="Arial" w:eastAsia="Times New Roman" w:hAnsi="Arial" w:cs="Arial"/>
                <w:color w:val="000000"/>
                <w:sz w:val="16"/>
                <w:szCs w:val="16"/>
                <w:lang w:val="en-IN" w:eastAsia="en-IN"/>
              </w:rPr>
              <w:br/>
              <w:t>4. Certificate in Tourism Studies</w:t>
            </w:r>
          </w:p>
        </w:tc>
      </w:tr>
    </w:tbl>
    <w:p w:rsidR="00F47237" w:rsidRDefault="00F47237" w:rsidP="00F47237">
      <w:pPr>
        <w:spacing w:after="0" w:line="240" w:lineRule="auto"/>
        <w:rPr>
          <w:rFonts w:ascii="Arial" w:hAnsi="Arial" w:cs="Arial"/>
          <w:sz w:val="20"/>
          <w:szCs w:val="20"/>
        </w:rPr>
      </w:pPr>
    </w:p>
    <w:p w:rsidR="00F47237" w:rsidRDefault="00F47237">
      <w:pPr>
        <w:rPr>
          <w:rFonts w:ascii="Arial" w:hAnsi="Arial" w:cs="Arial"/>
          <w:sz w:val="20"/>
          <w:szCs w:val="20"/>
        </w:rPr>
      </w:pPr>
      <w:r>
        <w:rPr>
          <w:rFonts w:ascii="Arial" w:hAnsi="Arial" w:cs="Arial"/>
          <w:sz w:val="20"/>
          <w:szCs w:val="20"/>
        </w:rPr>
        <w:br w:type="page"/>
      </w:r>
    </w:p>
    <w:p w:rsidR="00F47237" w:rsidRDefault="00F47237" w:rsidP="00F47237">
      <w:pPr>
        <w:spacing w:after="0" w:line="240" w:lineRule="auto"/>
        <w:rPr>
          <w:rFonts w:ascii="Arial" w:hAnsi="Arial" w:cs="Arial"/>
          <w:bCs/>
        </w:rPr>
      </w:pPr>
    </w:p>
    <w:p w:rsidR="00F47237" w:rsidRPr="00F47237" w:rsidRDefault="00F47237" w:rsidP="00F47237">
      <w:pPr>
        <w:spacing w:after="0" w:line="240" w:lineRule="auto"/>
        <w:rPr>
          <w:rFonts w:ascii="Arial" w:hAnsi="Arial" w:cs="Arial"/>
          <w:bCs/>
        </w:rPr>
      </w:pPr>
    </w:p>
    <w:p w:rsidR="00F47237" w:rsidRDefault="00F47237" w:rsidP="00F47237">
      <w:pPr>
        <w:spacing w:after="0" w:line="240" w:lineRule="auto"/>
        <w:jc w:val="center"/>
        <w:rPr>
          <w:rFonts w:ascii="Arial" w:hAnsi="Arial" w:cs="Arial"/>
          <w:sz w:val="20"/>
          <w:szCs w:val="20"/>
        </w:rPr>
      </w:pPr>
      <w:r>
        <w:rPr>
          <w:rFonts w:ascii="Arial" w:hAnsi="Arial" w:cs="Arial"/>
          <w:b/>
          <w:bCs/>
          <w:u w:val="single"/>
        </w:rPr>
        <w:t xml:space="preserve">List of IIM Bangalore Courses proposed </w:t>
      </w:r>
      <w:r w:rsidR="008C4058">
        <w:rPr>
          <w:rFonts w:ascii="Arial" w:hAnsi="Arial" w:cs="Arial"/>
          <w:b/>
          <w:bCs/>
          <w:u w:val="single"/>
        </w:rPr>
        <w:t>for</w:t>
      </w:r>
      <w:r>
        <w:rPr>
          <w:rFonts w:ascii="Arial" w:hAnsi="Arial" w:cs="Arial"/>
          <w:b/>
          <w:bCs/>
          <w:u w:val="single"/>
        </w:rPr>
        <w:t xml:space="preserve"> January 2020 Semester</w:t>
      </w:r>
    </w:p>
    <w:p w:rsidR="00F47237" w:rsidRDefault="00F47237" w:rsidP="00F47237">
      <w:pPr>
        <w:spacing w:after="0" w:line="240" w:lineRule="auto"/>
        <w:rPr>
          <w:rFonts w:ascii="Arial" w:hAnsi="Arial" w:cs="Arial"/>
          <w:sz w:val="20"/>
          <w:szCs w:val="20"/>
        </w:rPr>
      </w:pPr>
    </w:p>
    <w:tbl>
      <w:tblPr>
        <w:tblW w:w="10669" w:type="dxa"/>
        <w:jc w:val="center"/>
        <w:tblInd w:w="339" w:type="dxa"/>
        <w:tblLook w:val="04A0" w:firstRow="1" w:lastRow="0" w:firstColumn="1" w:lastColumn="0" w:noHBand="0" w:noVBand="1"/>
      </w:tblPr>
      <w:tblGrid>
        <w:gridCol w:w="581"/>
        <w:gridCol w:w="3212"/>
        <w:gridCol w:w="990"/>
        <w:gridCol w:w="731"/>
        <w:gridCol w:w="1275"/>
        <w:gridCol w:w="851"/>
        <w:gridCol w:w="768"/>
        <w:gridCol w:w="1254"/>
        <w:gridCol w:w="1328"/>
      </w:tblGrid>
      <w:tr w:rsidR="00F47237" w:rsidRPr="00F47237" w:rsidTr="005A0DFA">
        <w:trPr>
          <w:trHeight w:val="284"/>
          <w:jc w:val="center"/>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F47237" w:rsidRPr="00F47237" w:rsidRDefault="00F47237" w:rsidP="00F47237">
            <w:pPr>
              <w:spacing w:after="0" w:line="240" w:lineRule="auto"/>
              <w:jc w:val="center"/>
              <w:rPr>
                <w:rFonts w:ascii="Arial" w:eastAsia="Times New Roman" w:hAnsi="Arial" w:cs="Arial"/>
                <w:b/>
                <w:bCs/>
                <w:color w:val="000000"/>
                <w:sz w:val="16"/>
                <w:szCs w:val="16"/>
                <w:u w:val="single"/>
                <w:lang w:val="en-IN" w:eastAsia="en-IN"/>
              </w:rPr>
            </w:pPr>
            <w:proofErr w:type="spellStart"/>
            <w:r w:rsidRPr="00F47237">
              <w:rPr>
                <w:rFonts w:ascii="Arial" w:eastAsia="Times New Roman" w:hAnsi="Arial" w:cs="Arial"/>
                <w:b/>
                <w:bCs/>
                <w:color w:val="000000"/>
                <w:sz w:val="16"/>
                <w:szCs w:val="16"/>
                <w:u w:val="single"/>
                <w:lang w:val="en-IN" w:eastAsia="en-IN"/>
              </w:rPr>
              <w:t>S.No</w:t>
            </w:r>
            <w:proofErr w:type="spellEnd"/>
          </w:p>
        </w:tc>
        <w:tc>
          <w:tcPr>
            <w:tcW w:w="3212" w:type="dxa"/>
            <w:tcBorders>
              <w:top w:val="single" w:sz="4" w:space="0" w:color="auto"/>
              <w:left w:val="nil"/>
              <w:bottom w:val="single" w:sz="4" w:space="0" w:color="auto"/>
              <w:right w:val="single" w:sz="4" w:space="0" w:color="auto"/>
            </w:tcBorders>
            <w:shd w:val="clear" w:color="auto" w:fill="auto"/>
            <w:hideMark/>
          </w:tcPr>
          <w:p w:rsidR="00F47237" w:rsidRPr="00F47237" w:rsidRDefault="00F47237" w:rsidP="00F47237">
            <w:pPr>
              <w:spacing w:after="0" w:line="240" w:lineRule="auto"/>
              <w:rPr>
                <w:rFonts w:ascii="Arial" w:eastAsia="Times New Roman" w:hAnsi="Arial" w:cs="Arial"/>
                <w:b/>
                <w:bCs/>
                <w:color w:val="000000"/>
                <w:sz w:val="16"/>
                <w:szCs w:val="16"/>
                <w:u w:val="single"/>
                <w:lang w:val="en-IN" w:eastAsia="en-IN"/>
              </w:rPr>
            </w:pPr>
            <w:r w:rsidRPr="00F47237">
              <w:rPr>
                <w:rFonts w:ascii="Arial" w:eastAsia="Times New Roman" w:hAnsi="Arial" w:cs="Arial"/>
                <w:b/>
                <w:bCs/>
                <w:color w:val="000000"/>
                <w:sz w:val="16"/>
                <w:szCs w:val="16"/>
                <w:u w:val="single"/>
                <w:lang w:val="en-IN" w:eastAsia="en-IN"/>
              </w:rPr>
              <w:t>Name of course</w:t>
            </w:r>
          </w:p>
        </w:tc>
        <w:tc>
          <w:tcPr>
            <w:tcW w:w="990" w:type="dxa"/>
            <w:tcBorders>
              <w:top w:val="single" w:sz="4" w:space="0" w:color="auto"/>
              <w:left w:val="nil"/>
              <w:bottom w:val="single" w:sz="4" w:space="0" w:color="auto"/>
              <w:right w:val="single" w:sz="4" w:space="0" w:color="auto"/>
            </w:tcBorders>
            <w:shd w:val="clear" w:color="auto" w:fill="auto"/>
            <w:hideMark/>
          </w:tcPr>
          <w:p w:rsidR="00F47237" w:rsidRPr="00F47237" w:rsidRDefault="00F47237" w:rsidP="00F47237">
            <w:pPr>
              <w:spacing w:after="0" w:line="240" w:lineRule="auto"/>
              <w:jc w:val="center"/>
              <w:rPr>
                <w:rFonts w:ascii="Arial" w:eastAsia="Times New Roman" w:hAnsi="Arial" w:cs="Arial"/>
                <w:b/>
                <w:bCs/>
                <w:color w:val="000000"/>
                <w:sz w:val="16"/>
                <w:szCs w:val="16"/>
                <w:u w:val="single"/>
                <w:lang w:val="en-IN" w:eastAsia="en-IN"/>
              </w:rPr>
            </w:pPr>
            <w:r w:rsidRPr="00F47237">
              <w:rPr>
                <w:rFonts w:ascii="Arial" w:eastAsia="Times New Roman" w:hAnsi="Arial" w:cs="Arial"/>
                <w:b/>
                <w:bCs/>
                <w:color w:val="000000"/>
                <w:sz w:val="16"/>
                <w:szCs w:val="16"/>
                <w:u w:val="single"/>
                <w:lang w:val="en-IN" w:eastAsia="en-IN"/>
              </w:rPr>
              <w:t>Institute/ University</w:t>
            </w:r>
          </w:p>
        </w:tc>
        <w:tc>
          <w:tcPr>
            <w:tcW w:w="731" w:type="dxa"/>
            <w:tcBorders>
              <w:top w:val="single" w:sz="4" w:space="0" w:color="auto"/>
              <w:left w:val="nil"/>
              <w:bottom w:val="single" w:sz="4" w:space="0" w:color="auto"/>
              <w:right w:val="single" w:sz="4" w:space="0" w:color="auto"/>
            </w:tcBorders>
            <w:shd w:val="clear" w:color="auto" w:fill="auto"/>
            <w:hideMark/>
          </w:tcPr>
          <w:p w:rsidR="00F47237" w:rsidRPr="00F47237" w:rsidRDefault="00F47237" w:rsidP="00F47237">
            <w:pPr>
              <w:spacing w:after="0" w:line="240" w:lineRule="auto"/>
              <w:jc w:val="center"/>
              <w:rPr>
                <w:rFonts w:ascii="Arial" w:eastAsia="Times New Roman" w:hAnsi="Arial" w:cs="Arial"/>
                <w:b/>
                <w:bCs/>
                <w:color w:val="000000"/>
                <w:sz w:val="16"/>
                <w:szCs w:val="16"/>
                <w:u w:val="single"/>
                <w:lang w:val="en-IN" w:eastAsia="en-IN"/>
              </w:rPr>
            </w:pPr>
            <w:r w:rsidRPr="00F47237">
              <w:rPr>
                <w:rFonts w:ascii="Arial" w:eastAsia="Times New Roman" w:hAnsi="Arial" w:cs="Arial"/>
                <w:b/>
                <w:bCs/>
                <w:color w:val="000000"/>
                <w:sz w:val="16"/>
                <w:szCs w:val="16"/>
                <w:u w:val="single"/>
                <w:lang w:val="en-IN" w:eastAsia="en-IN"/>
              </w:rPr>
              <w:t>Credit/ Non Credit</w:t>
            </w:r>
          </w:p>
        </w:tc>
        <w:tc>
          <w:tcPr>
            <w:tcW w:w="1275" w:type="dxa"/>
            <w:tcBorders>
              <w:top w:val="single" w:sz="4" w:space="0" w:color="auto"/>
              <w:left w:val="nil"/>
              <w:bottom w:val="single" w:sz="4" w:space="0" w:color="auto"/>
              <w:right w:val="single" w:sz="4" w:space="0" w:color="auto"/>
            </w:tcBorders>
            <w:shd w:val="clear" w:color="auto" w:fill="auto"/>
            <w:hideMark/>
          </w:tcPr>
          <w:p w:rsidR="00F47237" w:rsidRPr="00F47237" w:rsidRDefault="00F47237" w:rsidP="00F47237">
            <w:pPr>
              <w:spacing w:after="0" w:line="240" w:lineRule="auto"/>
              <w:jc w:val="center"/>
              <w:rPr>
                <w:rFonts w:ascii="Arial" w:eastAsia="Times New Roman" w:hAnsi="Arial" w:cs="Arial"/>
                <w:b/>
                <w:bCs/>
                <w:color w:val="000000"/>
                <w:sz w:val="16"/>
                <w:szCs w:val="16"/>
                <w:u w:val="single"/>
                <w:lang w:val="en-IN" w:eastAsia="en-IN"/>
              </w:rPr>
            </w:pPr>
            <w:r w:rsidRPr="00F47237">
              <w:rPr>
                <w:rFonts w:ascii="Arial" w:eastAsia="Times New Roman" w:hAnsi="Arial" w:cs="Arial"/>
                <w:b/>
                <w:bCs/>
                <w:color w:val="000000"/>
                <w:sz w:val="16"/>
                <w:szCs w:val="16"/>
                <w:u w:val="single"/>
                <w:lang w:val="en-IN" w:eastAsia="en-IN"/>
              </w:rPr>
              <w:t>Course Coordinator</w:t>
            </w:r>
          </w:p>
        </w:tc>
        <w:tc>
          <w:tcPr>
            <w:tcW w:w="851" w:type="dxa"/>
            <w:tcBorders>
              <w:top w:val="single" w:sz="4" w:space="0" w:color="auto"/>
              <w:left w:val="nil"/>
              <w:bottom w:val="single" w:sz="4" w:space="0" w:color="auto"/>
              <w:right w:val="single" w:sz="4" w:space="0" w:color="auto"/>
            </w:tcBorders>
            <w:shd w:val="clear" w:color="auto" w:fill="auto"/>
            <w:hideMark/>
          </w:tcPr>
          <w:p w:rsidR="00F47237" w:rsidRPr="00F47237" w:rsidRDefault="00F47237" w:rsidP="00F47237">
            <w:pPr>
              <w:spacing w:after="0" w:line="240" w:lineRule="auto"/>
              <w:jc w:val="center"/>
              <w:rPr>
                <w:rFonts w:ascii="Arial" w:eastAsia="Times New Roman" w:hAnsi="Arial" w:cs="Arial"/>
                <w:b/>
                <w:bCs/>
                <w:color w:val="000000"/>
                <w:sz w:val="16"/>
                <w:szCs w:val="16"/>
                <w:u w:val="single"/>
                <w:lang w:val="en-IN" w:eastAsia="en-IN"/>
              </w:rPr>
            </w:pPr>
            <w:r w:rsidRPr="00F47237">
              <w:rPr>
                <w:rFonts w:ascii="Arial" w:eastAsia="Times New Roman" w:hAnsi="Arial" w:cs="Arial"/>
                <w:b/>
                <w:bCs/>
                <w:color w:val="000000"/>
                <w:sz w:val="16"/>
                <w:szCs w:val="16"/>
                <w:u w:val="single"/>
                <w:lang w:val="en-IN" w:eastAsia="en-IN"/>
              </w:rPr>
              <w:t>Start date of the Course</w:t>
            </w:r>
          </w:p>
        </w:tc>
        <w:tc>
          <w:tcPr>
            <w:tcW w:w="768" w:type="dxa"/>
            <w:tcBorders>
              <w:top w:val="single" w:sz="4" w:space="0" w:color="auto"/>
              <w:left w:val="nil"/>
              <w:bottom w:val="single" w:sz="4" w:space="0" w:color="auto"/>
              <w:right w:val="single" w:sz="4" w:space="0" w:color="auto"/>
            </w:tcBorders>
            <w:shd w:val="clear" w:color="auto" w:fill="auto"/>
            <w:hideMark/>
          </w:tcPr>
          <w:p w:rsidR="00F47237" w:rsidRPr="00F47237" w:rsidRDefault="00F47237" w:rsidP="00F47237">
            <w:pPr>
              <w:spacing w:after="0" w:line="240" w:lineRule="auto"/>
              <w:jc w:val="center"/>
              <w:rPr>
                <w:rFonts w:ascii="Arial" w:eastAsia="Times New Roman" w:hAnsi="Arial" w:cs="Arial"/>
                <w:b/>
                <w:bCs/>
                <w:color w:val="000000"/>
                <w:sz w:val="16"/>
                <w:szCs w:val="16"/>
                <w:u w:val="single"/>
                <w:lang w:val="en-IN" w:eastAsia="en-IN"/>
              </w:rPr>
            </w:pPr>
            <w:r w:rsidRPr="00F47237">
              <w:rPr>
                <w:rFonts w:ascii="Arial" w:eastAsia="Times New Roman" w:hAnsi="Arial" w:cs="Arial"/>
                <w:b/>
                <w:bCs/>
                <w:color w:val="000000"/>
                <w:sz w:val="16"/>
                <w:szCs w:val="16"/>
                <w:u w:val="single"/>
                <w:lang w:val="en-IN" w:eastAsia="en-IN"/>
              </w:rPr>
              <w:t>End date of the Course</w:t>
            </w:r>
          </w:p>
        </w:tc>
        <w:tc>
          <w:tcPr>
            <w:tcW w:w="1254" w:type="dxa"/>
            <w:tcBorders>
              <w:top w:val="single" w:sz="4" w:space="0" w:color="auto"/>
              <w:left w:val="nil"/>
              <w:bottom w:val="single" w:sz="4" w:space="0" w:color="auto"/>
              <w:right w:val="single" w:sz="4" w:space="0" w:color="auto"/>
            </w:tcBorders>
            <w:shd w:val="clear" w:color="auto" w:fill="auto"/>
            <w:hideMark/>
          </w:tcPr>
          <w:p w:rsidR="00F47237" w:rsidRPr="00F47237" w:rsidRDefault="00F47237" w:rsidP="00F47237">
            <w:pPr>
              <w:spacing w:after="0" w:line="240" w:lineRule="auto"/>
              <w:jc w:val="center"/>
              <w:rPr>
                <w:rFonts w:ascii="Arial" w:eastAsia="Times New Roman" w:hAnsi="Arial" w:cs="Arial"/>
                <w:b/>
                <w:bCs/>
                <w:color w:val="000000"/>
                <w:sz w:val="16"/>
                <w:szCs w:val="16"/>
                <w:u w:val="single"/>
                <w:lang w:val="en-IN" w:eastAsia="en-IN"/>
              </w:rPr>
            </w:pPr>
            <w:r w:rsidRPr="00F47237">
              <w:rPr>
                <w:rFonts w:ascii="Arial" w:eastAsia="Times New Roman" w:hAnsi="Arial" w:cs="Arial"/>
                <w:b/>
                <w:bCs/>
                <w:color w:val="000000"/>
                <w:sz w:val="16"/>
                <w:szCs w:val="16"/>
                <w:u w:val="single"/>
                <w:lang w:val="en-IN" w:eastAsia="en-IN"/>
              </w:rPr>
              <w:t>Type of course</w:t>
            </w:r>
          </w:p>
        </w:tc>
        <w:tc>
          <w:tcPr>
            <w:tcW w:w="1007" w:type="dxa"/>
            <w:tcBorders>
              <w:top w:val="single" w:sz="4" w:space="0" w:color="auto"/>
              <w:left w:val="nil"/>
              <w:bottom w:val="single" w:sz="4" w:space="0" w:color="auto"/>
              <w:right w:val="single" w:sz="4" w:space="0" w:color="auto"/>
            </w:tcBorders>
            <w:shd w:val="clear" w:color="auto" w:fill="auto"/>
            <w:hideMark/>
          </w:tcPr>
          <w:p w:rsidR="00F47237" w:rsidRPr="00F47237" w:rsidRDefault="00F47237" w:rsidP="00F47237">
            <w:pPr>
              <w:spacing w:after="0" w:line="240" w:lineRule="auto"/>
              <w:jc w:val="center"/>
              <w:rPr>
                <w:rFonts w:ascii="Arial" w:eastAsia="Times New Roman" w:hAnsi="Arial" w:cs="Arial"/>
                <w:b/>
                <w:bCs/>
                <w:color w:val="000000"/>
                <w:sz w:val="16"/>
                <w:szCs w:val="16"/>
                <w:u w:val="single"/>
                <w:lang w:val="en-IN" w:eastAsia="en-IN"/>
              </w:rPr>
            </w:pPr>
            <w:r w:rsidRPr="00F47237">
              <w:rPr>
                <w:rFonts w:ascii="Arial" w:eastAsia="Times New Roman" w:hAnsi="Arial" w:cs="Arial"/>
                <w:b/>
                <w:bCs/>
                <w:color w:val="000000"/>
                <w:sz w:val="16"/>
                <w:szCs w:val="16"/>
                <w:u w:val="single"/>
                <w:lang w:val="en-IN" w:eastAsia="en-IN"/>
              </w:rPr>
              <w:t>PRA</w:t>
            </w: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New Product Development</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 xml:space="preserve">Ganesh N </w:t>
            </w:r>
            <w:proofErr w:type="spellStart"/>
            <w:r w:rsidRPr="00F47237">
              <w:rPr>
                <w:rFonts w:ascii="Arial" w:eastAsia="Times New Roman" w:hAnsi="Arial" w:cs="Arial"/>
                <w:color w:val="000000"/>
                <w:sz w:val="16"/>
                <w:szCs w:val="16"/>
                <w:lang w:val="en-IN" w:eastAsia="en-IN"/>
              </w:rPr>
              <w:t>Prabhu</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Divya</w:t>
            </w:r>
            <w:proofErr w:type="spellEnd"/>
            <w:r w:rsidRPr="00F47237">
              <w:rPr>
                <w:rFonts w:ascii="Arial" w:eastAsia="Times New Roman" w:hAnsi="Arial" w:cs="Arial"/>
                <w:color w:val="000000"/>
                <w:sz w:val="16"/>
                <w:szCs w:val="16"/>
                <w:lang w:val="en-IN" w:eastAsia="en-IN"/>
              </w:rPr>
              <w:t xml:space="preserve"> Gupta</w:t>
            </w: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2</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Introduction to Retail Management</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Ashis</w:t>
            </w:r>
            <w:proofErr w:type="spellEnd"/>
            <w:r w:rsidRPr="00F47237">
              <w:rPr>
                <w:rFonts w:ascii="Arial" w:eastAsia="Times New Roman" w:hAnsi="Arial" w:cs="Arial"/>
                <w:color w:val="000000"/>
                <w:sz w:val="16"/>
                <w:szCs w:val="16"/>
                <w:lang w:val="en-IN" w:eastAsia="en-IN"/>
              </w:rPr>
              <w:t xml:space="preserve"> Mishra</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Vijaya</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3</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Brand Management</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Preeti</w:t>
            </w:r>
            <w:proofErr w:type="spellEnd"/>
            <w:r w:rsidRPr="00F47237">
              <w:rPr>
                <w:rFonts w:ascii="Arial" w:eastAsia="Times New Roman" w:hAnsi="Arial" w:cs="Arial"/>
                <w:color w:val="000000"/>
                <w:sz w:val="16"/>
                <w:szCs w:val="16"/>
                <w:lang w:val="en-IN" w:eastAsia="en-IN"/>
              </w:rPr>
              <w:t xml:space="preserve"> Krishnan </w:t>
            </w:r>
            <w:proofErr w:type="spellStart"/>
            <w:r w:rsidRPr="00F47237">
              <w:rPr>
                <w:rFonts w:ascii="Arial" w:eastAsia="Times New Roman" w:hAnsi="Arial" w:cs="Arial"/>
                <w:color w:val="000000"/>
                <w:sz w:val="16"/>
                <w:szCs w:val="16"/>
                <w:lang w:val="en-IN" w:eastAsia="en-IN"/>
              </w:rPr>
              <w:t>Lyndem</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Smit Shreya</w:t>
            </w: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4</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Managing Innovation</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Rishikesha</w:t>
            </w:r>
            <w:proofErr w:type="spellEnd"/>
            <w:r w:rsidRPr="00F47237">
              <w:rPr>
                <w:rFonts w:ascii="Arial" w:eastAsia="Times New Roman" w:hAnsi="Arial" w:cs="Arial"/>
                <w:color w:val="000000"/>
                <w:sz w:val="16"/>
                <w:szCs w:val="16"/>
                <w:lang w:val="en-IN" w:eastAsia="en-IN"/>
              </w:rPr>
              <w:t xml:space="preserve"> T Krishnan; Vinay </w:t>
            </w:r>
            <w:proofErr w:type="spellStart"/>
            <w:r w:rsidRPr="00F47237">
              <w:rPr>
                <w:rFonts w:ascii="Arial" w:eastAsia="Times New Roman" w:hAnsi="Arial" w:cs="Arial"/>
                <w:color w:val="000000"/>
                <w:sz w:val="16"/>
                <w:szCs w:val="16"/>
                <w:lang w:val="en-IN" w:eastAsia="en-IN"/>
              </w:rPr>
              <w:t>Dabholkar</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Shweta</w:t>
            </w: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5</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Management Accounting for Decision Making</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 xml:space="preserve">MS </w:t>
            </w:r>
            <w:proofErr w:type="spellStart"/>
            <w:r w:rsidRPr="00F47237">
              <w:rPr>
                <w:rFonts w:ascii="Arial" w:eastAsia="Times New Roman" w:hAnsi="Arial" w:cs="Arial"/>
                <w:color w:val="000000"/>
                <w:sz w:val="16"/>
                <w:szCs w:val="16"/>
                <w:lang w:val="en-IN" w:eastAsia="en-IN"/>
              </w:rPr>
              <w:t>Narasimhan</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Madhushree</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6</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Financial Accounting and Analysis</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Padmini</w:t>
            </w:r>
            <w:proofErr w:type="spellEnd"/>
            <w:r w:rsidRPr="00F47237">
              <w:rPr>
                <w:rFonts w:ascii="Arial" w:eastAsia="Times New Roman" w:hAnsi="Arial" w:cs="Arial"/>
                <w:color w:val="000000"/>
                <w:sz w:val="16"/>
                <w:szCs w:val="16"/>
                <w:lang w:val="en-IN" w:eastAsia="en-IN"/>
              </w:rPr>
              <w:t xml:space="preserve"> Srinivasan</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Madhushree</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7</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Strategic Management</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 xml:space="preserve">PD Jose; </w:t>
            </w:r>
            <w:proofErr w:type="spellStart"/>
            <w:r w:rsidRPr="00F47237">
              <w:rPr>
                <w:rFonts w:ascii="Arial" w:eastAsia="Times New Roman" w:hAnsi="Arial" w:cs="Arial"/>
                <w:color w:val="000000"/>
                <w:sz w:val="16"/>
                <w:szCs w:val="16"/>
                <w:lang w:val="en-IN" w:eastAsia="en-IN"/>
              </w:rPr>
              <w:t>Rejie</w:t>
            </w:r>
            <w:proofErr w:type="spellEnd"/>
            <w:r w:rsidRPr="00F47237">
              <w:rPr>
                <w:rFonts w:ascii="Arial" w:eastAsia="Times New Roman" w:hAnsi="Arial" w:cs="Arial"/>
                <w:color w:val="000000"/>
                <w:sz w:val="16"/>
                <w:szCs w:val="16"/>
                <w:lang w:val="en-IN" w:eastAsia="en-IN"/>
              </w:rPr>
              <w:t xml:space="preserve"> George; Sai </w:t>
            </w:r>
            <w:proofErr w:type="spellStart"/>
            <w:r w:rsidRPr="00F47237">
              <w:rPr>
                <w:rFonts w:ascii="Arial" w:eastAsia="Times New Roman" w:hAnsi="Arial" w:cs="Arial"/>
                <w:color w:val="000000"/>
                <w:sz w:val="16"/>
                <w:szCs w:val="16"/>
                <w:lang w:val="en-IN" w:eastAsia="en-IN"/>
              </w:rPr>
              <w:t>Yayavaram</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Deepika</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8</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Strategy and the Sustainable Enterprise</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PD Jose</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Deepika</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9</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Customer Relationship Management</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Shainesh</w:t>
            </w:r>
            <w:proofErr w:type="spellEnd"/>
            <w:r w:rsidRPr="00F47237">
              <w:rPr>
                <w:rFonts w:ascii="Arial" w:eastAsia="Times New Roman" w:hAnsi="Arial" w:cs="Arial"/>
                <w:color w:val="000000"/>
                <w:sz w:val="16"/>
                <w:szCs w:val="16"/>
                <w:lang w:val="en-IN" w:eastAsia="en-IN"/>
              </w:rPr>
              <w:t xml:space="preserve"> G</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Sai Kumar</w:t>
            </w: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10</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Introduction to Marketing Essentials</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Ashis</w:t>
            </w:r>
            <w:proofErr w:type="spellEnd"/>
            <w:r w:rsidRPr="00F47237">
              <w:rPr>
                <w:rFonts w:ascii="Arial" w:eastAsia="Times New Roman" w:hAnsi="Arial" w:cs="Arial"/>
                <w:color w:val="000000"/>
                <w:sz w:val="16"/>
                <w:szCs w:val="16"/>
                <w:lang w:val="en-IN" w:eastAsia="en-IN"/>
              </w:rPr>
              <w:t xml:space="preserve"> Mishra</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Girish</w:t>
            </w: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11</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Creating Happy and Meaningful career</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Ramya</w:t>
            </w:r>
            <w:proofErr w:type="spellEnd"/>
            <w:r w:rsidRPr="00F47237">
              <w:rPr>
                <w:rFonts w:ascii="Arial" w:eastAsia="Times New Roman" w:hAnsi="Arial" w:cs="Arial"/>
                <w:color w:val="000000"/>
                <w:sz w:val="16"/>
                <w:szCs w:val="16"/>
                <w:lang w:val="en-IN" w:eastAsia="en-IN"/>
              </w:rPr>
              <w:t xml:space="preserve"> </w:t>
            </w:r>
            <w:proofErr w:type="spellStart"/>
            <w:r w:rsidRPr="00F47237">
              <w:rPr>
                <w:rFonts w:ascii="Arial" w:eastAsia="Times New Roman" w:hAnsi="Arial" w:cs="Arial"/>
                <w:color w:val="000000"/>
                <w:sz w:val="16"/>
                <w:szCs w:val="16"/>
                <w:lang w:val="en-IN" w:eastAsia="en-IN"/>
              </w:rPr>
              <w:t>Ranganathan</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Dinesh</w:t>
            </w: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12</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Effective Business Communication</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Bringi</w:t>
            </w:r>
            <w:proofErr w:type="spellEnd"/>
            <w:r w:rsidRPr="00F47237">
              <w:rPr>
                <w:rFonts w:ascii="Arial" w:eastAsia="Times New Roman" w:hAnsi="Arial" w:cs="Arial"/>
                <w:color w:val="000000"/>
                <w:sz w:val="16"/>
                <w:szCs w:val="16"/>
                <w:lang w:val="en-IN" w:eastAsia="en-IN"/>
              </w:rPr>
              <w:t xml:space="preserve"> Dev; Rakesh </w:t>
            </w:r>
            <w:proofErr w:type="spellStart"/>
            <w:r w:rsidRPr="00F47237">
              <w:rPr>
                <w:rFonts w:ascii="Arial" w:eastAsia="Times New Roman" w:hAnsi="Arial" w:cs="Arial"/>
                <w:color w:val="000000"/>
                <w:sz w:val="16"/>
                <w:szCs w:val="16"/>
                <w:lang w:val="en-IN" w:eastAsia="en-IN"/>
              </w:rPr>
              <w:t>Godwani</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Chandraprabha</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13</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Organizational Design : Creating Competitive Advantage</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Sourav</w:t>
            </w:r>
            <w:proofErr w:type="spellEnd"/>
            <w:r w:rsidRPr="00F47237">
              <w:rPr>
                <w:rFonts w:ascii="Arial" w:eastAsia="Times New Roman" w:hAnsi="Arial" w:cs="Arial"/>
                <w:color w:val="000000"/>
                <w:sz w:val="16"/>
                <w:szCs w:val="16"/>
                <w:lang w:val="en-IN" w:eastAsia="en-IN"/>
              </w:rPr>
              <w:t xml:space="preserve"> </w:t>
            </w:r>
            <w:proofErr w:type="spellStart"/>
            <w:r w:rsidRPr="00F47237">
              <w:rPr>
                <w:rFonts w:ascii="Arial" w:eastAsia="Times New Roman" w:hAnsi="Arial" w:cs="Arial"/>
                <w:color w:val="000000"/>
                <w:sz w:val="16"/>
                <w:szCs w:val="16"/>
                <w:lang w:val="en-IN" w:eastAsia="en-IN"/>
              </w:rPr>
              <w:t>Mukherji</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Vijaya</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14</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Introduction to Managerial Economics</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Subhashish</w:t>
            </w:r>
            <w:proofErr w:type="spellEnd"/>
            <w:r w:rsidRPr="00F47237">
              <w:rPr>
                <w:rFonts w:ascii="Arial" w:eastAsia="Times New Roman" w:hAnsi="Arial" w:cs="Arial"/>
                <w:color w:val="000000"/>
                <w:sz w:val="16"/>
                <w:szCs w:val="16"/>
                <w:lang w:val="en-IN" w:eastAsia="en-IN"/>
              </w:rPr>
              <w:t xml:space="preserve"> Gupta</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Mayurakshi</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15</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Operations Management</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 xml:space="preserve">B </w:t>
            </w:r>
            <w:proofErr w:type="spellStart"/>
            <w:r w:rsidRPr="00F47237">
              <w:rPr>
                <w:rFonts w:ascii="Arial" w:eastAsia="Times New Roman" w:hAnsi="Arial" w:cs="Arial"/>
                <w:color w:val="000000"/>
                <w:sz w:val="16"/>
                <w:szCs w:val="16"/>
                <w:lang w:val="en-IN" w:eastAsia="en-IN"/>
              </w:rPr>
              <w:t>Mahadevan</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Prabhu</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16</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Intellectual Property Rights: A Management Perspective</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Damodaran</w:t>
            </w:r>
            <w:proofErr w:type="spellEnd"/>
            <w:r w:rsidRPr="00F47237">
              <w:rPr>
                <w:rFonts w:ascii="Arial" w:eastAsia="Times New Roman" w:hAnsi="Arial" w:cs="Arial"/>
                <w:color w:val="000000"/>
                <w:sz w:val="16"/>
                <w:szCs w:val="16"/>
                <w:lang w:val="en-IN" w:eastAsia="en-IN"/>
              </w:rPr>
              <w:t xml:space="preserve"> A</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Mariyappan</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17</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Introduction to People Management</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Vasanthi</w:t>
            </w:r>
            <w:proofErr w:type="spellEnd"/>
            <w:r w:rsidRPr="00F47237">
              <w:rPr>
                <w:rFonts w:ascii="Arial" w:eastAsia="Times New Roman" w:hAnsi="Arial" w:cs="Arial"/>
                <w:color w:val="000000"/>
                <w:sz w:val="16"/>
                <w:szCs w:val="16"/>
                <w:lang w:val="en-IN" w:eastAsia="en-IN"/>
              </w:rPr>
              <w:t xml:space="preserve"> Srinivasan</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Vijaya</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18</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Introduction to Banking and Financial Markets.</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PC Narayan</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New</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19</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Banking and Financial Markets: A Risk Management Perspective.</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PC Narayan</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New</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20</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Predictive Analytics</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IIMB</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Dinesh Kumar</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New</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Satya</w:t>
            </w: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21</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Consumer Buying Behaviour</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Wellingkar</w:t>
            </w:r>
            <w:proofErr w:type="spellEnd"/>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 xml:space="preserve">Ashish V </w:t>
            </w:r>
            <w:proofErr w:type="spellStart"/>
            <w:r w:rsidRPr="00F47237">
              <w:rPr>
                <w:rFonts w:ascii="Arial" w:eastAsia="Times New Roman" w:hAnsi="Arial" w:cs="Arial"/>
                <w:color w:val="000000"/>
                <w:sz w:val="16"/>
                <w:szCs w:val="16"/>
                <w:lang w:val="en-IN" w:eastAsia="en-IN"/>
              </w:rPr>
              <w:t>Hathi</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Wellingkar</w:t>
            </w:r>
            <w:proofErr w:type="spellEnd"/>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22</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Marketing and Innovation</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IILM</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Smitha</w:t>
            </w:r>
            <w:proofErr w:type="spellEnd"/>
            <w:r w:rsidRPr="00F47237">
              <w:rPr>
                <w:rFonts w:ascii="Arial" w:eastAsia="Times New Roman" w:hAnsi="Arial" w:cs="Arial"/>
                <w:color w:val="000000"/>
                <w:sz w:val="16"/>
                <w:szCs w:val="16"/>
                <w:lang w:val="en-IN" w:eastAsia="en-IN"/>
              </w:rPr>
              <w:t xml:space="preserve"> </w:t>
            </w:r>
            <w:proofErr w:type="spellStart"/>
            <w:r w:rsidRPr="00F47237">
              <w:rPr>
                <w:rFonts w:ascii="Arial" w:eastAsia="Times New Roman" w:hAnsi="Arial" w:cs="Arial"/>
                <w:color w:val="000000"/>
                <w:sz w:val="16"/>
                <w:szCs w:val="16"/>
                <w:lang w:val="en-IN" w:eastAsia="en-IN"/>
              </w:rPr>
              <w:t>Girija</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IILM</w:t>
            </w: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23</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Innovation and Start-up Policy</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IILM</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Rahul Kumar Mishra</w:t>
            </w:r>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NEW</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IILM</w:t>
            </w:r>
          </w:p>
        </w:tc>
      </w:tr>
      <w:tr w:rsidR="00F47237" w:rsidRPr="00F47237" w:rsidTr="005A0DFA">
        <w:trPr>
          <w:trHeight w:val="284"/>
          <w:jc w:val="center"/>
        </w:trPr>
        <w:tc>
          <w:tcPr>
            <w:tcW w:w="581" w:type="dxa"/>
            <w:tcBorders>
              <w:top w:val="nil"/>
              <w:left w:val="single" w:sz="4" w:space="0" w:color="auto"/>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24</w:t>
            </w:r>
          </w:p>
        </w:tc>
        <w:tc>
          <w:tcPr>
            <w:tcW w:w="3212"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Manufacturing Competitiveness</w:t>
            </w:r>
          </w:p>
        </w:tc>
        <w:tc>
          <w:tcPr>
            <w:tcW w:w="990"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QCI</w:t>
            </w:r>
          </w:p>
        </w:tc>
        <w:tc>
          <w:tcPr>
            <w:tcW w:w="73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Credit</w:t>
            </w:r>
          </w:p>
        </w:tc>
        <w:tc>
          <w:tcPr>
            <w:tcW w:w="1275"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proofErr w:type="spellStart"/>
            <w:r w:rsidRPr="00F47237">
              <w:rPr>
                <w:rFonts w:ascii="Arial" w:eastAsia="Times New Roman" w:hAnsi="Arial" w:cs="Arial"/>
                <w:color w:val="000000"/>
                <w:sz w:val="16"/>
                <w:szCs w:val="16"/>
                <w:lang w:val="en-IN" w:eastAsia="en-IN"/>
              </w:rPr>
              <w:t>Shishir</w:t>
            </w:r>
            <w:proofErr w:type="spellEnd"/>
            <w:r w:rsidRPr="00F47237">
              <w:rPr>
                <w:rFonts w:ascii="Arial" w:eastAsia="Times New Roman" w:hAnsi="Arial" w:cs="Arial"/>
                <w:color w:val="000000"/>
                <w:sz w:val="16"/>
                <w:szCs w:val="16"/>
                <w:lang w:val="en-IN" w:eastAsia="en-IN"/>
              </w:rPr>
              <w:t xml:space="preserve"> </w:t>
            </w:r>
            <w:proofErr w:type="spellStart"/>
            <w:r w:rsidRPr="00F47237">
              <w:rPr>
                <w:rFonts w:ascii="Arial" w:eastAsia="Times New Roman" w:hAnsi="Arial" w:cs="Arial"/>
                <w:color w:val="000000"/>
                <w:sz w:val="16"/>
                <w:szCs w:val="16"/>
                <w:lang w:val="en-IN" w:eastAsia="en-IN"/>
              </w:rPr>
              <w:t>Bharadwaj</w:t>
            </w:r>
            <w:proofErr w:type="spellEnd"/>
          </w:p>
        </w:tc>
        <w:tc>
          <w:tcPr>
            <w:tcW w:w="851"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Jan</w:t>
            </w:r>
          </w:p>
        </w:tc>
        <w:tc>
          <w:tcPr>
            <w:tcW w:w="768"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April</w:t>
            </w:r>
          </w:p>
        </w:tc>
        <w:tc>
          <w:tcPr>
            <w:tcW w:w="1254"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Re Run</w:t>
            </w:r>
          </w:p>
        </w:tc>
        <w:tc>
          <w:tcPr>
            <w:tcW w:w="1007" w:type="dxa"/>
            <w:tcBorders>
              <w:top w:val="nil"/>
              <w:left w:val="nil"/>
              <w:bottom w:val="single" w:sz="4" w:space="0" w:color="auto"/>
              <w:right w:val="single" w:sz="4" w:space="0" w:color="auto"/>
            </w:tcBorders>
            <w:shd w:val="clear" w:color="auto" w:fill="auto"/>
            <w:noWrap/>
            <w:hideMark/>
          </w:tcPr>
          <w:p w:rsidR="00F47237" w:rsidRPr="00F47237" w:rsidRDefault="00F47237" w:rsidP="00F47237">
            <w:pPr>
              <w:spacing w:after="0" w:line="240" w:lineRule="auto"/>
              <w:jc w:val="center"/>
              <w:rPr>
                <w:rFonts w:ascii="Arial" w:eastAsia="Times New Roman" w:hAnsi="Arial" w:cs="Arial"/>
                <w:color w:val="000000"/>
                <w:sz w:val="16"/>
                <w:szCs w:val="16"/>
                <w:lang w:val="en-IN" w:eastAsia="en-IN"/>
              </w:rPr>
            </w:pPr>
            <w:r w:rsidRPr="00F47237">
              <w:rPr>
                <w:rFonts w:ascii="Arial" w:eastAsia="Times New Roman" w:hAnsi="Arial" w:cs="Arial"/>
                <w:color w:val="000000"/>
                <w:sz w:val="16"/>
                <w:szCs w:val="16"/>
                <w:lang w:val="en-IN" w:eastAsia="en-IN"/>
              </w:rPr>
              <w:t>QCI</w:t>
            </w:r>
          </w:p>
        </w:tc>
      </w:tr>
    </w:tbl>
    <w:p w:rsidR="00F47237" w:rsidRDefault="00F47237" w:rsidP="00F47237">
      <w:pPr>
        <w:spacing w:after="0" w:line="240" w:lineRule="auto"/>
        <w:rPr>
          <w:rFonts w:ascii="Arial" w:hAnsi="Arial" w:cs="Arial"/>
          <w:sz w:val="20"/>
          <w:szCs w:val="20"/>
        </w:rPr>
      </w:pPr>
    </w:p>
    <w:p w:rsidR="00F47237" w:rsidRDefault="00F47237" w:rsidP="00F47237">
      <w:pPr>
        <w:spacing w:after="0" w:line="240" w:lineRule="auto"/>
        <w:rPr>
          <w:rFonts w:ascii="Arial" w:hAnsi="Arial" w:cs="Arial"/>
          <w:sz w:val="20"/>
          <w:szCs w:val="20"/>
        </w:rPr>
      </w:pPr>
    </w:p>
    <w:p w:rsidR="00F47237" w:rsidRDefault="00F47237" w:rsidP="00F47237">
      <w:pPr>
        <w:spacing w:after="0" w:line="240" w:lineRule="auto"/>
        <w:rPr>
          <w:rFonts w:ascii="Arial" w:hAnsi="Arial" w:cs="Arial"/>
          <w:sz w:val="20"/>
          <w:szCs w:val="20"/>
        </w:rPr>
      </w:pPr>
    </w:p>
    <w:p w:rsidR="00062FB5" w:rsidRDefault="00062FB5">
      <w:pPr>
        <w:rPr>
          <w:rFonts w:ascii="Arial" w:hAnsi="Arial" w:cs="Arial"/>
          <w:sz w:val="20"/>
          <w:szCs w:val="20"/>
        </w:rPr>
      </w:pPr>
      <w:r>
        <w:rPr>
          <w:rFonts w:ascii="Arial" w:hAnsi="Arial" w:cs="Arial"/>
          <w:sz w:val="20"/>
          <w:szCs w:val="20"/>
        </w:rPr>
        <w:br w:type="page"/>
      </w:r>
    </w:p>
    <w:p w:rsidR="00F47237" w:rsidRDefault="00F47237" w:rsidP="00F47237">
      <w:pPr>
        <w:spacing w:after="0" w:line="240" w:lineRule="auto"/>
        <w:rPr>
          <w:rFonts w:ascii="Arial" w:hAnsi="Arial" w:cs="Arial"/>
          <w:sz w:val="20"/>
          <w:szCs w:val="20"/>
        </w:rPr>
      </w:pPr>
    </w:p>
    <w:p w:rsidR="00062FB5" w:rsidRDefault="00062FB5" w:rsidP="00F47237">
      <w:pPr>
        <w:spacing w:after="0" w:line="240" w:lineRule="auto"/>
        <w:rPr>
          <w:rFonts w:ascii="Arial" w:hAnsi="Arial" w:cs="Arial"/>
          <w:sz w:val="20"/>
          <w:szCs w:val="20"/>
        </w:rPr>
      </w:pPr>
    </w:p>
    <w:p w:rsidR="00062FB5" w:rsidRPr="00B86412" w:rsidRDefault="00062FB5" w:rsidP="00062FB5">
      <w:pPr>
        <w:spacing w:after="0"/>
        <w:jc w:val="right"/>
        <w:rPr>
          <w:rFonts w:ascii="Arial" w:hAnsi="Arial" w:cs="Arial"/>
          <w:bCs/>
        </w:rPr>
      </w:pPr>
      <w:r>
        <w:rPr>
          <w:rFonts w:ascii="Arial" w:hAnsi="Arial" w:cs="Arial"/>
          <w:b/>
          <w:bCs/>
          <w:u w:val="single"/>
        </w:rPr>
        <w:t>Agenda Item No. 8</w:t>
      </w:r>
    </w:p>
    <w:p w:rsidR="00062FB5" w:rsidRDefault="00062FB5" w:rsidP="00F47237">
      <w:pPr>
        <w:spacing w:after="0" w:line="240" w:lineRule="auto"/>
        <w:rPr>
          <w:rFonts w:ascii="Arial" w:hAnsi="Arial" w:cs="Arial"/>
        </w:rPr>
      </w:pPr>
    </w:p>
    <w:p w:rsidR="00062FB5" w:rsidRPr="00062FB5" w:rsidRDefault="00062FB5" w:rsidP="00F47237">
      <w:pPr>
        <w:spacing w:after="0" w:line="240" w:lineRule="auto"/>
        <w:rPr>
          <w:rFonts w:ascii="Arial" w:hAnsi="Arial" w:cs="Arial"/>
        </w:rPr>
      </w:pPr>
    </w:p>
    <w:p w:rsidR="00062FB5" w:rsidRPr="00062FB5" w:rsidRDefault="00062FB5" w:rsidP="00062FB5">
      <w:pPr>
        <w:spacing w:after="0" w:line="360" w:lineRule="auto"/>
        <w:jc w:val="center"/>
        <w:rPr>
          <w:rFonts w:ascii="Arial" w:hAnsi="Arial" w:cs="Arial"/>
          <w:b/>
          <w:color w:val="222222"/>
          <w:u w:val="single"/>
          <w:shd w:val="clear" w:color="auto" w:fill="FFFFFF"/>
        </w:rPr>
      </w:pPr>
      <w:r w:rsidRPr="00062FB5">
        <w:rPr>
          <w:rFonts w:ascii="Arial" w:hAnsi="Arial" w:cs="Arial"/>
          <w:b/>
          <w:color w:val="222222"/>
          <w:u w:val="single"/>
          <w:shd w:val="clear" w:color="auto" w:fill="FFFFFF"/>
        </w:rPr>
        <w:t>Development of 10 Episode Web Series on Ayurveda</w:t>
      </w:r>
    </w:p>
    <w:p w:rsidR="00062FB5" w:rsidRPr="00062FB5" w:rsidRDefault="00062FB5" w:rsidP="00062FB5">
      <w:pPr>
        <w:spacing w:after="0"/>
        <w:jc w:val="center"/>
        <w:rPr>
          <w:rFonts w:ascii="Arial" w:hAnsi="Arial" w:cs="Arial"/>
          <w:color w:val="222222"/>
          <w:shd w:val="clear" w:color="auto" w:fill="FFFFFF"/>
        </w:rPr>
      </w:pPr>
      <w:r w:rsidRPr="00062FB5">
        <w:rPr>
          <w:rFonts w:ascii="Arial" w:hAnsi="Arial" w:cs="Arial"/>
          <w:b/>
          <w:color w:val="222222"/>
          <w:u w:val="single"/>
          <w:shd w:val="clear" w:color="auto" w:fill="FFFFFF"/>
        </w:rPr>
        <w:t>Submitted by UGC / CEC</w:t>
      </w:r>
    </w:p>
    <w:p w:rsidR="00062FB5" w:rsidRPr="00062FB5" w:rsidRDefault="00062FB5" w:rsidP="00062FB5">
      <w:pPr>
        <w:spacing w:after="0" w:line="240" w:lineRule="auto"/>
        <w:rPr>
          <w:rFonts w:ascii="Arial" w:hAnsi="Arial" w:cs="Arial"/>
          <w:color w:val="222222"/>
          <w:shd w:val="clear" w:color="auto" w:fill="FFFFFF"/>
        </w:rPr>
      </w:pPr>
    </w:p>
    <w:p w:rsidR="00062FB5" w:rsidRDefault="00062FB5" w:rsidP="00062FB5">
      <w:pPr>
        <w:spacing w:after="0" w:line="240" w:lineRule="auto"/>
        <w:rPr>
          <w:rFonts w:ascii="Arial" w:hAnsi="Arial" w:cs="Arial"/>
        </w:rPr>
      </w:pPr>
    </w:p>
    <w:p w:rsidR="00062FB5" w:rsidRPr="00062FB5" w:rsidRDefault="00062FB5" w:rsidP="00062FB5">
      <w:pPr>
        <w:spacing w:after="0" w:line="240" w:lineRule="auto"/>
        <w:rPr>
          <w:rFonts w:ascii="Arial" w:hAnsi="Arial" w:cs="Arial"/>
        </w:rPr>
      </w:pPr>
    </w:p>
    <w:p w:rsidR="00062FB5" w:rsidRPr="00062FB5" w:rsidRDefault="00062FB5" w:rsidP="00062FB5">
      <w:pPr>
        <w:spacing w:after="0"/>
        <w:jc w:val="both"/>
        <w:rPr>
          <w:rFonts w:ascii="Arial" w:hAnsi="Arial" w:cs="Arial"/>
        </w:rPr>
      </w:pPr>
      <w:r w:rsidRPr="00062FB5">
        <w:rPr>
          <w:rFonts w:ascii="Arial" w:hAnsi="Arial" w:cs="Arial"/>
        </w:rPr>
        <w:t xml:space="preserve">Dr. Sai </w:t>
      </w:r>
      <w:proofErr w:type="spellStart"/>
      <w:r w:rsidRPr="00062FB5">
        <w:rPr>
          <w:rFonts w:ascii="Arial" w:hAnsi="Arial" w:cs="Arial"/>
        </w:rPr>
        <w:t>Paranjpye</w:t>
      </w:r>
      <w:proofErr w:type="spellEnd"/>
      <w:r w:rsidRPr="00062FB5">
        <w:rPr>
          <w:rFonts w:ascii="Arial" w:hAnsi="Arial" w:cs="Arial"/>
        </w:rPr>
        <w:t xml:space="preserve"> a reputed Actor and Film Producer proposed to develop 10</w:t>
      </w:r>
      <w:r>
        <w:rPr>
          <w:rFonts w:ascii="Arial" w:hAnsi="Arial" w:cs="Arial"/>
        </w:rPr>
        <w:t xml:space="preserve"> </w:t>
      </w:r>
      <w:r w:rsidRPr="00062FB5">
        <w:rPr>
          <w:rFonts w:ascii="Arial" w:hAnsi="Arial" w:cs="Arial"/>
        </w:rPr>
        <w:t>Episode Web Series on Ayurveda.</w:t>
      </w:r>
    </w:p>
    <w:p w:rsidR="00062FB5" w:rsidRDefault="00062FB5" w:rsidP="00062FB5">
      <w:pPr>
        <w:spacing w:after="0" w:line="240" w:lineRule="auto"/>
        <w:rPr>
          <w:rFonts w:ascii="Arial" w:hAnsi="Arial" w:cs="Arial"/>
        </w:rPr>
      </w:pPr>
    </w:p>
    <w:p w:rsidR="00062FB5" w:rsidRPr="00062FB5" w:rsidRDefault="00062FB5" w:rsidP="00062FB5">
      <w:pPr>
        <w:spacing w:after="0" w:line="240" w:lineRule="auto"/>
        <w:rPr>
          <w:rFonts w:ascii="Arial" w:hAnsi="Arial" w:cs="Arial"/>
        </w:rPr>
      </w:pPr>
    </w:p>
    <w:p w:rsidR="00062FB5" w:rsidRDefault="00062FB5" w:rsidP="00062FB5">
      <w:pPr>
        <w:spacing w:after="0"/>
        <w:jc w:val="both"/>
        <w:rPr>
          <w:rFonts w:ascii="Arial" w:hAnsi="Arial" w:cs="Arial"/>
        </w:rPr>
      </w:pPr>
      <w:r w:rsidRPr="00062FB5">
        <w:rPr>
          <w:rFonts w:ascii="Arial" w:hAnsi="Arial" w:cs="Arial"/>
        </w:rPr>
        <w:t>She submitted the concept of “</w:t>
      </w:r>
      <w:proofErr w:type="spellStart"/>
      <w:r w:rsidRPr="00062FB5">
        <w:rPr>
          <w:rFonts w:ascii="Arial" w:hAnsi="Arial" w:cs="Arial"/>
        </w:rPr>
        <w:t>Ayushman</w:t>
      </w:r>
      <w:proofErr w:type="spellEnd"/>
      <w:r w:rsidRPr="00062FB5">
        <w:rPr>
          <w:rFonts w:ascii="Arial" w:hAnsi="Arial" w:cs="Arial"/>
        </w:rPr>
        <w:t xml:space="preserve"> Bhava” and </w:t>
      </w:r>
      <w:r>
        <w:rPr>
          <w:rFonts w:ascii="Arial" w:hAnsi="Arial" w:cs="Arial"/>
        </w:rPr>
        <w:t>S</w:t>
      </w:r>
      <w:r w:rsidRPr="00062FB5">
        <w:rPr>
          <w:rFonts w:ascii="Arial" w:hAnsi="Arial" w:cs="Arial"/>
        </w:rPr>
        <w:t>ynopsis of 10 Episodes along with expenditure heads and cost per episode as attached</w:t>
      </w:r>
      <w:r>
        <w:rPr>
          <w:rFonts w:ascii="Arial" w:hAnsi="Arial" w:cs="Arial"/>
        </w:rPr>
        <w:t xml:space="preserve"> at </w:t>
      </w:r>
      <w:r w:rsidRPr="00532050">
        <w:rPr>
          <w:rFonts w:ascii="Arial" w:hAnsi="Arial" w:cs="Arial"/>
          <w:b/>
          <w:bCs/>
          <w:u w:val="single"/>
        </w:rPr>
        <w:t>Annexure I</w:t>
      </w:r>
      <w:r>
        <w:rPr>
          <w:rFonts w:ascii="Arial" w:hAnsi="Arial" w:cs="Arial"/>
          <w:b/>
          <w:bCs/>
          <w:u w:val="single"/>
        </w:rPr>
        <w:t>I</w:t>
      </w:r>
      <w:r w:rsidRPr="00062FB5">
        <w:rPr>
          <w:rFonts w:ascii="Arial" w:hAnsi="Arial" w:cs="Arial"/>
        </w:rPr>
        <w:t>.</w:t>
      </w:r>
    </w:p>
    <w:p w:rsidR="00062FB5" w:rsidRDefault="00062FB5">
      <w:pPr>
        <w:rPr>
          <w:rFonts w:ascii="Arial" w:hAnsi="Arial" w:cs="Arial"/>
        </w:rPr>
      </w:pPr>
      <w:r>
        <w:rPr>
          <w:rFonts w:ascii="Arial" w:hAnsi="Arial" w:cs="Arial"/>
        </w:rPr>
        <w:br w:type="page"/>
      </w:r>
    </w:p>
    <w:p w:rsidR="00062FB5" w:rsidRDefault="00062FB5" w:rsidP="00062FB5">
      <w:pPr>
        <w:spacing w:after="0"/>
        <w:jc w:val="both"/>
        <w:rPr>
          <w:rFonts w:ascii="Arial" w:hAnsi="Arial" w:cs="Arial"/>
        </w:rPr>
      </w:pPr>
    </w:p>
    <w:p w:rsidR="00062FB5" w:rsidRDefault="00062FB5" w:rsidP="00062FB5">
      <w:pPr>
        <w:spacing w:after="0"/>
        <w:jc w:val="right"/>
        <w:rPr>
          <w:rFonts w:ascii="Arial" w:hAnsi="Arial" w:cs="Arial"/>
          <w:b/>
          <w:bCs/>
          <w:u w:val="single"/>
        </w:rPr>
      </w:pPr>
      <w:r w:rsidRPr="00532050">
        <w:rPr>
          <w:rFonts w:ascii="Arial" w:hAnsi="Arial" w:cs="Arial"/>
          <w:b/>
          <w:bCs/>
          <w:u w:val="single"/>
        </w:rPr>
        <w:t>Annexure I</w:t>
      </w:r>
      <w:r>
        <w:rPr>
          <w:rFonts w:ascii="Arial" w:hAnsi="Arial" w:cs="Arial"/>
          <w:b/>
          <w:bCs/>
          <w:u w:val="single"/>
        </w:rPr>
        <w:t>I</w:t>
      </w:r>
    </w:p>
    <w:p w:rsidR="00062FB5" w:rsidRDefault="00062FB5" w:rsidP="00062FB5">
      <w:pPr>
        <w:spacing w:after="0"/>
        <w:rPr>
          <w:rFonts w:ascii="Arial" w:hAnsi="Arial" w:cs="Arial"/>
          <w:bCs/>
        </w:rPr>
      </w:pPr>
    </w:p>
    <w:p w:rsidR="00062FB5" w:rsidRDefault="00024EF9" w:rsidP="00062FB5">
      <w:pPr>
        <w:spacing w:after="0"/>
        <w:rPr>
          <w:rFonts w:ascii="Arial" w:hAnsi="Arial" w:cs="Arial"/>
        </w:rPr>
      </w:pPr>
      <w:r>
        <w:rPr>
          <w:rFonts w:ascii="Arial" w:hAnsi="Arial" w:cs="Arial"/>
          <w:noProof/>
          <w:lang w:val="en-IN" w:eastAsia="en-IN"/>
        </w:rPr>
        <w:drawing>
          <wp:inline distT="0" distB="0" distL="0" distR="0">
            <wp:extent cx="6567777" cy="6997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7000560"/>
                    </a:xfrm>
                    <a:prstGeom prst="rect">
                      <a:avLst/>
                    </a:prstGeom>
                    <a:noFill/>
                    <a:ln>
                      <a:noFill/>
                    </a:ln>
                  </pic:spPr>
                </pic:pic>
              </a:graphicData>
            </a:graphic>
          </wp:inline>
        </w:drawing>
      </w:r>
    </w:p>
    <w:p w:rsidR="00024EF9" w:rsidRDefault="00024EF9" w:rsidP="00062FB5">
      <w:pPr>
        <w:spacing w:after="0"/>
        <w:rPr>
          <w:rFonts w:ascii="Arial" w:hAnsi="Arial" w:cs="Arial"/>
        </w:rPr>
      </w:pPr>
    </w:p>
    <w:p w:rsidR="006E2109" w:rsidRDefault="006E2109">
      <w:pPr>
        <w:rPr>
          <w:rFonts w:ascii="Arial" w:hAnsi="Arial" w:cs="Arial"/>
        </w:rPr>
      </w:pPr>
      <w:r>
        <w:rPr>
          <w:rFonts w:ascii="Arial" w:hAnsi="Arial" w:cs="Arial"/>
        </w:rPr>
        <w:br w:type="page"/>
      </w:r>
    </w:p>
    <w:p w:rsidR="006E2109" w:rsidRDefault="006E2109" w:rsidP="00062FB5">
      <w:pPr>
        <w:spacing w:after="0"/>
        <w:rPr>
          <w:rFonts w:ascii="Arial" w:hAnsi="Arial" w:cs="Arial"/>
        </w:rPr>
      </w:pPr>
    </w:p>
    <w:p w:rsidR="006E2109" w:rsidRPr="006E2109" w:rsidRDefault="006E2109" w:rsidP="006E2109">
      <w:pPr>
        <w:spacing w:after="0"/>
        <w:jc w:val="center"/>
        <w:rPr>
          <w:rFonts w:ascii="Arial" w:hAnsi="Arial" w:cs="Arial"/>
          <w:b/>
          <w:u w:val="single"/>
        </w:rPr>
      </w:pPr>
      <w:r w:rsidRPr="006E2109">
        <w:rPr>
          <w:rFonts w:ascii="Arial" w:hAnsi="Arial" w:cs="Arial"/>
          <w:b/>
          <w:u w:val="single"/>
        </w:rPr>
        <w:t>Financial Proposal for 10 Episode Web Series on Ayurveda:</w:t>
      </w:r>
    </w:p>
    <w:p w:rsidR="006E2109" w:rsidRPr="006E2109" w:rsidRDefault="006E2109" w:rsidP="006E2109">
      <w:pPr>
        <w:spacing w:after="0"/>
        <w:rPr>
          <w:rFonts w:ascii="Arial" w:hAnsi="Arial" w:cs="Arial"/>
        </w:rPr>
      </w:pPr>
    </w:p>
    <w:p w:rsidR="006E2109" w:rsidRPr="006E2109" w:rsidRDefault="006E2109" w:rsidP="006E2109">
      <w:pPr>
        <w:spacing w:after="0"/>
        <w:rPr>
          <w:rFonts w:ascii="Arial" w:hAnsi="Arial" w:cs="Arial"/>
        </w:rPr>
      </w:pPr>
      <w:r>
        <w:rPr>
          <w:rFonts w:ascii="Arial" w:hAnsi="Arial" w:cs="Arial"/>
        </w:rPr>
        <w:t xml:space="preserve">1. </w:t>
      </w:r>
      <w:r w:rsidRPr="006E2109">
        <w:rPr>
          <w:rFonts w:ascii="Arial" w:hAnsi="Arial" w:cs="Arial"/>
        </w:rPr>
        <w:t xml:space="preserve">Budget Detail </w:t>
      </w:r>
      <w:proofErr w:type="gramStart"/>
      <w:r w:rsidRPr="006E2109">
        <w:rPr>
          <w:rFonts w:ascii="Arial" w:hAnsi="Arial" w:cs="Arial"/>
        </w:rPr>
        <w:t>Per</w:t>
      </w:r>
      <w:proofErr w:type="gramEnd"/>
      <w:r w:rsidRPr="006E2109">
        <w:rPr>
          <w:rFonts w:ascii="Arial" w:hAnsi="Arial" w:cs="Arial"/>
        </w:rPr>
        <w:t xml:space="preserve"> Episode for 4 Days Shooting Per Episode.</w:t>
      </w:r>
    </w:p>
    <w:p w:rsidR="006E2109" w:rsidRDefault="006E2109" w:rsidP="006E2109">
      <w:pPr>
        <w:spacing w:after="0"/>
        <w:rPr>
          <w:rFonts w:ascii="Arial" w:hAnsi="Arial" w:cs="Arial"/>
        </w:rPr>
      </w:pPr>
      <w:r w:rsidRPr="006E2109">
        <w:rPr>
          <w:rFonts w:ascii="Arial" w:hAnsi="Arial" w:cs="Arial"/>
        </w:rPr>
        <w:t>2.</w:t>
      </w:r>
      <w:r>
        <w:rPr>
          <w:rFonts w:ascii="Arial" w:hAnsi="Arial" w:cs="Arial"/>
        </w:rPr>
        <w:t xml:space="preserve"> </w:t>
      </w:r>
      <w:r w:rsidRPr="006E2109">
        <w:rPr>
          <w:rFonts w:ascii="Arial" w:hAnsi="Arial" w:cs="Arial"/>
        </w:rPr>
        <w:t>Unit Size 34 Persons Including Crew and Cast</w:t>
      </w:r>
    </w:p>
    <w:tbl>
      <w:tblPr>
        <w:tblStyle w:val="TableGrid"/>
        <w:tblpPr w:leftFromText="180" w:rightFromText="180" w:vertAnchor="page" w:horzAnchor="margin" w:tblpX="504" w:tblpY="2371"/>
        <w:tblW w:w="0" w:type="auto"/>
        <w:tblLayout w:type="fixed"/>
        <w:tblLook w:val="04A0" w:firstRow="1" w:lastRow="0" w:firstColumn="1" w:lastColumn="0" w:noHBand="0" w:noVBand="1"/>
      </w:tblPr>
      <w:tblGrid>
        <w:gridCol w:w="918"/>
        <w:gridCol w:w="763"/>
        <w:gridCol w:w="47"/>
        <w:gridCol w:w="3060"/>
        <w:gridCol w:w="1710"/>
        <w:gridCol w:w="1800"/>
        <w:gridCol w:w="1710"/>
      </w:tblGrid>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roofErr w:type="spellStart"/>
            <w:r w:rsidRPr="006E2109">
              <w:rPr>
                <w:rFonts w:ascii="Arial" w:hAnsi="Arial" w:cs="Arial"/>
                <w:b/>
                <w:sz w:val="17"/>
                <w:szCs w:val="17"/>
              </w:rPr>
              <w:t>S.No</w:t>
            </w:r>
            <w:proofErr w:type="spellEnd"/>
            <w:r w:rsidRPr="006E2109">
              <w:rPr>
                <w:rFonts w:ascii="Arial" w:hAnsi="Arial" w:cs="Arial"/>
                <w:b/>
                <w:sz w:val="17"/>
                <w:szCs w:val="17"/>
              </w:rPr>
              <w:t>.</w:t>
            </w:r>
          </w:p>
        </w:tc>
        <w:tc>
          <w:tcPr>
            <w:tcW w:w="3870" w:type="dxa"/>
            <w:gridSpan w:val="3"/>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r w:rsidRPr="006E2109">
              <w:rPr>
                <w:rFonts w:ascii="Arial" w:hAnsi="Arial" w:cs="Arial"/>
                <w:b/>
                <w:sz w:val="17"/>
                <w:szCs w:val="17"/>
              </w:rPr>
              <w:t>Expenditure Head</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r w:rsidRPr="006E2109">
              <w:rPr>
                <w:rFonts w:ascii="Arial" w:hAnsi="Arial" w:cs="Arial"/>
                <w:b/>
                <w:sz w:val="17"/>
                <w:szCs w:val="17"/>
              </w:rPr>
              <w:t xml:space="preserve">Honorarium / Expenditure </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r w:rsidRPr="006E2109">
              <w:rPr>
                <w:rFonts w:ascii="Arial" w:hAnsi="Arial" w:cs="Arial"/>
                <w:b/>
                <w:sz w:val="17"/>
                <w:szCs w:val="17"/>
              </w:rPr>
              <w:t>Honorarium /Expenditure For 4 Days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r w:rsidRPr="006E2109">
              <w:rPr>
                <w:rFonts w:ascii="Arial" w:hAnsi="Arial" w:cs="Arial"/>
                <w:b/>
                <w:sz w:val="17"/>
                <w:szCs w:val="17"/>
              </w:rPr>
              <w:t>(Per Day /Per Program)</w:t>
            </w:r>
          </w:p>
        </w:tc>
      </w:tr>
      <w:tr w:rsidR="006E2109" w:rsidRPr="006E2109" w:rsidTr="00655E86">
        <w:trPr>
          <w:trHeight w:val="273"/>
        </w:trPr>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1"/>
              </w:numPr>
              <w:jc w:val="center"/>
              <w:rPr>
                <w:rFonts w:ascii="Arial" w:hAnsi="Arial" w:cs="Arial"/>
                <w:b/>
                <w:sz w:val="17"/>
                <w:szCs w:val="17"/>
              </w:rPr>
            </w:pPr>
          </w:p>
        </w:tc>
        <w:tc>
          <w:tcPr>
            <w:tcW w:w="9090" w:type="dxa"/>
            <w:gridSpan w:val="6"/>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r w:rsidRPr="006E2109">
              <w:rPr>
                <w:rFonts w:ascii="Arial" w:hAnsi="Arial" w:cs="Arial"/>
                <w:b/>
                <w:sz w:val="17"/>
                <w:szCs w:val="17"/>
              </w:rPr>
              <w:t>Payment to members of Crew- As per UGC approve rates</w:t>
            </w:r>
          </w:p>
        </w:tc>
      </w:tr>
      <w:tr w:rsidR="006E2109" w:rsidRPr="006E2109" w:rsidTr="00655E86">
        <w:trPr>
          <w:trHeight w:val="255"/>
        </w:trPr>
        <w:tc>
          <w:tcPr>
            <w:tcW w:w="918" w:type="dxa"/>
            <w:vMerge w:val="restart"/>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ind w:hanging="406"/>
              <w:jc w:val="both"/>
              <w:rPr>
                <w:rFonts w:ascii="Arial" w:hAnsi="Arial" w:cs="Arial"/>
                <w:sz w:val="17"/>
                <w:szCs w:val="17"/>
              </w:rPr>
            </w:pPr>
            <w:r w:rsidRPr="006E2109">
              <w:rPr>
                <w:rFonts w:ascii="Arial" w:hAnsi="Arial" w:cs="Arial"/>
                <w:sz w:val="17"/>
                <w:szCs w:val="17"/>
              </w:rPr>
              <w:t xml:space="preserve"> </w:t>
            </w: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Writer</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12,000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12,000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Program</w:t>
            </w:r>
          </w:p>
        </w:tc>
      </w:tr>
      <w:tr w:rsidR="006E2109" w:rsidRPr="006E2109" w:rsidTr="00655E86">
        <w:trPr>
          <w:trHeight w:val="327"/>
        </w:trPr>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Director</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20,000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20,000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Program</w:t>
            </w:r>
          </w:p>
        </w:tc>
      </w:tr>
      <w:tr w:rsidR="006E2109" w:rsidRPr="006E2109" w:rsidTr="00655E86">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Cameraman</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xml:space="preserve">. 4,000 </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xml:space="preserve">. 16,000 </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Sound Recordist</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3,000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xml:space="preserve">. 12,000 </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Panel Engineer</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3,000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12,000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Editor</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xml:space="preserve">. 3,000 </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12,000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Light Boys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1,500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6,000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Boom man</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750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3,000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Assistants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xml:space="preserve">. 3,000 </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12,000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Spot Boys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750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3,000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Camera Attendant</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xml:space="preserve">. 1,500 </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6,000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rPr>
          <w:trHeight w:val="435"/>
        </w:trPr>
        <w:tc>
          <w:tcPr>
            <w:tcW w:w="918" w:type="dxa"/>
            <w:vMerge/>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2"/>
              </w:numPr>
              <w:jc w:val="both"/>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Production Controller</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12,000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48,000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rPr>
          <w:trHeight w:val="273"/>
        </w:trPr>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5580" w:type="dxa"/>
            <w:gridSpan w:val="4"/>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sz w:val="17"/>
                <w:szCs w:val="17"/>
              </w:rPr>
            </w:pPr>
            <w:r w:rsidRPr="006E2109">
              <w:rPr>
                <w:rFonts w:ascii="Arial" w:hAnsi="Arial" w:cs="Arial"/>
                <w:b/>
                <w:sz w:val="17"/>
                <w:szCs w:val="17"/>
              </w:rPr>
              <w:t>Sub Total</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r w:rsidRPr="006E2109">
              <w:rPr>
                <w:rFonts w:ascii="Arial" w:hAnsi="Arial" w:cs="Arial"/>
                <w:b/>
                <w:sz w:val="17"/>
                <w:szCs w:val="17"/>
              </w:rPr>
              <w:t>1,62,000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rPr>
          <w:trHeight w:val="282"/>
        </w:trPr>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1"/>
              </w:numPr>
              <w:jc w:val="center"/>
              <w:rPr>
                <w:rFonts w:ascii="Arial" w:hAnsi="Arial" w:cs="Arial"/>
                <w:b/>
                <w:sz w:val="17"/>
                <w:szCs w:val="17"/>
              </w:rPr>
            </w:pPr>
          </w:p>
        </w:tc>
        <w:tc>
          <w:tcPr>
            <w:tcW w:w="9090" w:type="dxa"/>
            <w:gridSpan w:val="6"/>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r w:rsidRPr="006E2109">
              <w:rPr>
                <w:rFonts w:ascii="Arial" w:hAnsi="Arial" w:cs="Arial"/>
                <w:b/>
                <w:sz w:val="17"/>
                <w:szCs w:val="17"/>
              </w:rPr>
              <w:t xml:space="preserve">Equipment(hire)- Market Rates </w:t>
            </w:r>
          </w:p>
        </w:tc>
      </w:tr>
      <w:tr w:rsidR="006E2109" w:rsidRPr="006E2109" w:rsidTr="00655E86">
        <w:tc>
          <w:tcPr>
            <w:tcW w:w="918" w:type="dxa"/>
            <w:vMerge w:val="restart"/>
            <w:tcBorders>
              <w:top w:val="single" w:sz="12" w:space="0" w:color="auto"/>
              <w:left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3"/>
              </w:numPr>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Camera (3 Camera setup)</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9000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36,000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left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3"/>
              </w:numPr>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Control Panel</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5000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20,000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left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3"/>
              </w:numPr>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Mikes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500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2,000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left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3"/>
              </w:numPr>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Reflectors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200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800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left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3"/>
              </w:numPr>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Lights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800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3200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vMerge/>
            <w:tcBorders>
              <w:left w:val="single" w:sz="12" w:space="0" w:color="auto"/>
              <w:bottom w:val="single" w:sz="12" w:space="0" w:color="auto"/>
              <w:right w:val="single" w:sz="12" w:space="0" w:color="auto"/>
            </w:tcBorders>
          </w:tcPr>
          <w:p w:rsidR="006E2109" w:rsidRPr="006E2109" w:rsidRDefault="006E2109" w:rsidP="00655E86">
            <w:pPr>
              <w:pStyle w:val="ListParagraph"/>
              <w:rPr>
                <w:rFonts w:ascii="Arial" w:hAnsi="Arial" w:cs="Arial"/>
                <w:sz w:val="17"/>
                <w:szCs w:val="17"/>
              </w:rPr>
            </w:pPr>
          </w:p>
        </w:tc>
        <w:tc>
          <w:tcPr>
            <w:tcW w:w="763"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3"/>
              </w:numPr>
              <w:rPr>
                <w:rFonts w:ascii="Arial" w:hAnsi="Arial" w:cs="Arial"/>
                <w:sz w:val="17"/>
                <w:szCs w:val="17"/>
              </w:rPr>
            </w:pPr>
          </w:p>
        </w:tc>
        <w:tc>
          <w:tcPr>
            <w:tcW w:w="3107"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TV Panel</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200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800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Day</w:t>
            </w: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1"/>
              </w:numPr>
              <w:jc w:val="center"/>
              <w:rPr>
                <w:rFonts w:ascii="Arial" w:hAnsi="Arial" w:cs="Arial"/>
                <w:b/>
                <w:sz w:val="17"/>
                <w:szCs w:val="17"/>
              </w:rPr>
            </w:pPr>
          </w:p>
        </w:tc>
        <w:tc>
          <w:tcPr>
            <w:tcW w:w="3870" w:type="dxa"/>
            <w:gridSpan w:val="3"/>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Location Hire</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 xml:space="preserve">On demand </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100,000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1"/>
              </w:numPr>
              <w:jc w:val="center"/>
              <w:rPr>
                <w:rFonts w:ascii="Arial" w:hAnsi="Arial" w:cs="Arial"/>
                <w:b/>
                <w:sz w:val="17"/>
                <w:szCs w:val="17"/>
              </w:rPr>
            </w:pPr>
          </w:p>
        </w:tc>
        <w:tc>
          <w:tcPr>
            <w:tcW w:w="3870" w:type="dxa"/>
            <w:gridSpan w:val="3"/>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Editing Room Hire</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 xml:space="preserve">5000 </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20,000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Program</w:t>
            </w: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5580" w:type="dxa"/>
            <w:gridSpan w:val="4"/>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r w:rsidRPr="006E2109">
              <w:rPr>
                <w:rFonts w:ascii="Arial" w:hAnsi="Arial" w:cs="Arial"/>
                <w:b/>
                <w:sz w:val="17"/>
                <w:szCs w:val="17"/>
              </w:rPr>
              <w:t>Sub Total</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r w:rsidRPr="006E2109">
              <w:rPr>
                <w:rFonts w:ascii="Arial" w:hAnsi="Arial" w:cs="Arial"/>
                <w:b/>
                <w:sz w:val="17"/>
                <w:szCs w:val="17"/>
              </w:rPr>
              <w:t>1,82,800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1"/>
              </w:numPr>
              <w:jc w:val="center"/>
              <w:rPr>
                <w:rFonts w:ascii="Arial" w:hAnsi="Arial" w:cs="Arial"/>
                <w:b/>
                <w:sz w:val="17"/>
                <w:szCs w:val="17"/>
              </w:rPr>
            </w:pPr>
          </w:p>
        </w:tc>
        <w:tc>
          <w:tcPr>
            <w:tcW w:w="3870" w:type="dxa"/>
            <w:gridSpan w:val="3"/>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r w:rsidRPr="006E2109">
              <w:rPr>
                <w:rFonts w:ascii="Arial" w:hAnsi="Arial" w:cs="Arial"/>
                <w:b/>
                <w:sz w:val="17"/>
                <w:szCs w:val="17"/>
              </w:rPr>
              <w:t>Logistics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810"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5.1</w:t>
            </w:r>
          </w:p>
        </w:tc>
        <w:tc>
          <w:tcPr>
            <w:tcW w:w="306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Transport</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50,000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Program</w:t>
            </w: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810"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5.2</w:t>
            </w:r>
          </w:p>
        </w:tc>
        <w:tc>
          <w:tcPr>
            <w:tcW w:w="306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Food &amp; Refreshments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1,00,000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Program</w:t>
            </w: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810"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5.3</w:t>
            </w:r>
          </w:p>
        </w:tc>
        <w:tc>
          <w:tcPr>
            <w:tcW w:w="306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Stay(accommodation) of the crew and cast, out of town for 10 Room (sharing basis)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xml:space="preserve">. 3,000 per day </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1,20,000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5580" w:type="dxa"/>
            <w:gridSpan w:val="4"/>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sz w:val="17"/>
                <w:szCs w:val="17"/>
              </w:rPr>
            </w:pPr>
            <w:r w:rsidRPr="006E2109">
              <w:rPr>
                <w:rFonts w:ascii="Arial" w:hAnsi="Arial" w:cs="Arial"/>
                <w:b/>
                <w:sz w:val="17"/>
                <w:szCs w:val="17"/>
              </w:rPr>
              <w:t>Sub Total</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proofErr w:type="spellStart"/>
            <w:r w:rsidRPr="006E2109">
              <w:rPr>
                <w:rFonts w:ascii="Arial" w:hAnsi="Arial" w:cs="Arial"/>
                <w:b/>
                <w:sz w:val="17"/>
                <w:szCs w:val="17"/>
              </w:rPr>
              <w:t>Rs</w:t>
            </w:r>
            <w:proofErr w:type="spellEnd"/>
            <w:r w:rsidRPr="006E2109">
              <w:rPr>
                <w:rFonts w:ascii="Arial" w:hAnsi="Arial" w:cs="Arial"/>
                <w:b/>
                <w:sz w:val="17"/>
                <w:szCs w:val="17"/>
              </w:rPr>
              <w:t>. 2,70,000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3870" w:type="dxa"/>
            <w:gridSpan w:val="3"/>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r w:rsidRPr="006E2109">
              <w:rPr>
                <w:rFonts w:ascii="Arial" w:hAnsi="Arial" w:cs="Arial"/>
                <w:b/>
                <w:sz w:val="17"/>
                <w:szCs w:val="17"/>
              </w:rPr>
              <w:t>Properties and Production Items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1"/>
              </w:numPr>
              <w:jc w:val="center"/>
              <w:rPr>
                <w:rFonts w:ascii="Arial" w:hAnsi="Arial" w:cs="Arial"/>
                <w:b/>
                <w:sz w:val="17"/>
                <w:szCs w:val="17"/>
              </w:rPr>
            </w:pPr>
          </w:p>
        </w:tc>
        <w:tc>
          <w:tcPr>
            <w:tcW w:w="810"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6.1</w:t>
            </w:r>
          </w:p>
        </w:tc>
        <w:tc>
          <w:tcPr>
            <w:tcW w:w="306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Costumes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50,000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810"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6.2</w:t>
            </w:r>
          </w:p>
        </w:tc>
        <w:tc>
          <w:tcPr>
            <w:tcW w:w="306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Properties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50,000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810"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6.3</w:t>
            </w:r>
          </w:p>
        </w:tc>
        <w:tc>
          <w:tcPr>
            <w:tcW w:w="306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Charts, Graphic, Animation, Titles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3,000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12,000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810"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6.4</w:t>
            </w:r>
          </w:p>
        </w:tc>
        <w:tc>
          <w:tcPr>
            <w:tcW w:w="306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Make-up</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3,000</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12,000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rPr>
          <w:trHeight w:val="240"/>
        </w:trPr>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810"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6.5</w:t>
            </w:r>
          </w:p>
        </w:tc>
        <w:tc>
          <w:tcPr>
            <w:tcW w:w="306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Music</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xml:space="preserve">. 10,000 </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rPr>
          <w:trHeight w:val="255"/>
        </w:trPr>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
        </w:tc>
        <w:tc>
          <w:tcPr>
            <w:tcW w:w="5580" w:type="dxa"/>
            <w:gridSpan w:val="4"/>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r w:rsidRPr="006E2109">
              <w:rPr>
                <w:rFonts w:ascii="Arial" w:hAnsi="Arial" w:cs="Arial"/>
                <w:b/>
                <w:sz w:val="17"/>
                <w:szCs w:val="17"/>
              </w:rPr>
              <w:t>Sub Total</w:t>
            </w: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b/>
                <w:sz w:val="17"/>
                <w:szCs w:val="17"/>
              </w:rPr>
            </w:pPr>
            <w:proofErr w:type="spellStart"/>
            <w:r w:rsidRPr="006E2109">
              <w:rPr>
                <w:rFonts w:ascii="Arial" w:hAnsi="Arial" w:cs="Arial"/>
                <w:b/>
                <w:sz w:val="17"/>
                <w:szCs w:val="17"/>
              </w:rPr>
              <w:t>Rs</w:t>
            </w:r>
            <w:proofErr w:type="spellEnd"/>
            <w:r w:rsidRPr="006E2109">
              <w:rPr>
                <w:rFonts w:ascii="Arial" w:hAnsi="Arial" w:cs="Arial"/>
                <w:b/>
                <w:sz w:val="17"/>
                <w:szCs w:val="17"/>
              </w:rPr>
              <w:t>. 1,34,000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rPr>
          <w:trHeight w:val="402"/>
        </w:trPr>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1"/>
              </w:numPr>
              <w:jc w:val="center"/>
              <w:rPr>
                <w:rFonts w:ascii="Arial" w:hAnsi="Arial" w:cs="Arial"/>
                <w:b/>
                <w:sz w:val="17"/>
                <w:szCs w:val="17"/>
              </w:rPr>
            </w:pPr>
          </w:p>
        </w:tc>
        <w:tc>
          <w:tcPr>
            <w:tcW w:w="3870" w:type="dxa"/>
            <w:gridSpan w:val="3"/>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Cast (appx. 10 actors per episode @ 12,000 per actor)</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1,20,000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Per Program</w:t>
            </w:r>
          </w:p>
        </w:tc>
      </w:tr>
      <w:tr w:rsidR="006E2109" w:rsidRPr="006E2109" w:rsidTr="00655E86">
        <w:trPr>
          <w:trHeight w:val="150"/>
        </w:trPr>
        <w:tc>
          <w:tcPr>
            <w:tcW w:w="918" w:type="dxa"/>
            <w:tcBorders>
              <w:top w:val="single" w:sz="12" w:space="0" w:color="auto"/>
              <w:left w:val="single" w:sz="12" w:space="0" w:color="auto"/>
              <w:bottom w:val="single" w:sz="12" w:space="0" w:color="auto"/>
              <w:right w:val="single" w:sz="12" w:space="0" w:color="auto"/>
            </w:tcBorders>
          </w:tcPr>
          <w:p w:rsidR="006E2109" w:rsidRPr="006E2109" w:rsidRDefault="006E2109" w:rsidP="006E2109">
            <w:pPr>
              <w:pStyle w:val="ListParagraph"/>
              <w:numPr>
                <w:ilvl w:val="0"/>
                <w:numId w:val="21"/>
              </w:numPr>
              <w:jc w:val="center"/>
              <w:rPr>
                <w:rFonts w:ascii="Arial" w:hAnsi="Arial" w:cs="Arial"/>
                <w:b/>
                <w:sz w:val="17"/>
                <w:szCs w:val="17"/>
              </w:rPr>
            </w:pPr>
          </w:p>
        </w:tc>
        <w:tc>
          <w:tcPr>
            <w:tcW w:w="3870" w:type="dxa"/>
            <w:gridSpan w:val="3"/>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r w:rsidRPr="006E2109">
              <w:rPr>
                <w:rFonts w:ascii="Arial" w:hAnsi="Arial" w:cs="Arial"/>
                <w:sz w:val="17"/>
                <w:szCs w:val="17"/>
              </w:rPr>
              <w:t>Contingency Expenses</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c>
          <w:tcPr>
            <w:tcW w:w="180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roofErr w:type="spellStart"/>
            <w:r w:rsidRPr="006E2109">
              <w:rPr>
                <w:rFonts w:ascii="Arial" w:hAnsi="Arial" w:cs="Arial"/>
                <w:sz w:val="17"/>
                <w:szCs w:val="17"/>
              </w:rPr>
              <w:t>Rs</w:t>
            </w:r>
            <w:proofErr w:type="spellEnd"/>
            <w:r w:rsidRPr="006E2109">
              <w:rPr>
                <w:rFonts w:ascii="Arial" w:hAnsi="Arial" w:cs="Arial"/>
                <w:sz w:val="17"/>
                <w:szCs w:val="17"/>
              </w:rPr>
              <w:t>. 1,00,000</w:t>
            </w:r>
          </w:p>
        </w:tc>
        <w:tc>
          <w:tcPr>
            <w:tcW w:w="1710" w:type="dxa"/>
            <w:tcBorders>
              <w:top w:val="single" w:sz="12" w:space="0" w:color="auto"/>
              <w:left w:val="single" w:sz="12" w:space="0" w:color="auto"/>
              <w:bottom w:val="single" w:sz="12" w:space="0" w:color="auto"/>
              <w:right w:val="single" w:sz="12" w:space="0" w:color="auto"/>
            </w:tcBorders>
          </w:tcPr>
          <w:p w:rsidR="006E2109" w:rsidRPr="006E2109" w:rsidRDefault="006E2109" w:rsidP="00655E86">
            <w:pPr>
              <w:rPr>
                <w:rFonts w:ascii="Arial" w:hAnsi="Arial" w:cs="Arial"/>
                <w:sz w:val="17"/>
                <w:szCs w:val="17"/>
              </w:rPr>
            </w:pPr>
          </w:p>
        </w:tc>
      </w:tr>
      <w:tr w:rsidR="006E2109" w:rsidRPr="006E2109" w:rsidTr="00655E86">
        <w:trPr>
          <w:trHeight w:val="132"/>
        </w:trPr>
        <w:tc>
          <w:tcPr>
            <w:tcW w:w="6498" w:type="dxa"/>
            <w:gridSpan w:val="5"/>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r w:rsidRPr="006E2109">
              <w:rPr>
                <w:rFonts w:ascii="Arial" w:hAnsi="Arial" w:cs="Arial"/>
                <w:b/>
                <w:sz w:val="17"/>
                <w:szCs w:val="17"/>
              </w:rPr>
              <w:t>Estimate Budget (Per Episode)</w:t>
            </w:r>
          </w:p>
        </w:tc>
        <w:tc>
          <w:tcPr>
            <w:tcW w:w="3510"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sz w:val="17"/>
                <w:szCs w:val="17"/>
              </w:rPr>
            </w:pPr>
            <w:proofErr w:type="spellStart"/>
            <w:r w:rsidRPr="006E2109">
              <w:rPr>
                <w:rFonts w:ascii="Arial" w:hAnsi="Arial" w:cs="Arial"/>
                <w:b/>
                <w:sz w:val="17"/>
                <w:szCs w:val="17"/>
              </w:rPr>
              <w:t>Rs</w:t>
            </w:r>
            <w:proofErr w:type="spellEnd"/>
            <w:r w:rsidRPr="006E2109">
              <w:rPr>
                <w:rFonts w:ascii="Arial" w:hAnsi="Arial" w:cs="Arial"/>
                <w:b/>
                <w:sz w:val="17"/>
                <w:szCs w:val="17"/>
              </w:rPr>
              <w:t>. 9,68,800</w:t>
            </w:r>
          </w:p>
        </w:tc>
      </w:tr>
      <w:tr w:rsidR="006E2109" w:rsidRPr="006E2109" w:rsidTr="00655E86">
        <w:trPr>
          <w:trHeight w:val="132"/>
        </w:trPr>
        <w:tc>
          <w:tcPr>
            <w:tcW w:w="6498" w:type="dxa"/>
            <w:gridSpan w:val="5"/>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r w:rsidRPr="006E2109">
              <w:rPr>
                <w:rFonts w:ascii="Arial" w:hAnsi="Arial" w:cs="Arial"/>
                <w:b/>
                <w:sz w:val="17"/>
                <w:szCs w:val="17"/>
              </w:rPr>
              <w:t>Total Budget for 10 Episodes: 10 X 9,68,800</w:t>
            </w:r>
          </w:p>
        </w:tc>
        <w:tc>
          <w:tcPr>
            <w:tcW w:w="3510" w:type="dxa"/>
            <w:gridSpan w:val="2"/>
            <w:tcBorders>
              <w:top w:val="single" w:sz="12" w:space="0" w:color="auto"/>
              <w:left w:val="single" w:sz="12" w:space="0" w:color="auto"/>
              <w:bottom w:val="single" w:sz="12" w:space="0" w:color="auto"/>
              <w:right w:val="single" w:sz="12" w:space="0" w:color="auto"/>
            </w:tcBorders>
          </w:tcPr>
          <w:p w:rsidR="006E2109" w:rsidRPr="006E2109" w:rsidRDefault="006E2109" w:rsidP="00655E86">
            <w:pPr>
              <w:jc w:val="center"/>
              <w:rPr>
                <w:rFonts w:ascii="Arial" w:hAnsi="Arial" w:cs="Arial"/>
                <w:b/>
                <w:sz w:val="17"/>
                <w:szCs w:val="17"/>
              </w:rPr>
            </w:pPr>
            <w:proofErr w:type="spellStart"/>
            <w:r w:rsidRPr="006E2109">
              <w:rPr>
                <w:rFonts w:ascii="Arial" w:hAnsi="Arial" w:cs="Arial"/>
                <w:b/>
                <w:sz w:val="17"/>
                <w:szCs w:val="17"/>
              </w:rPr>
              <w:t>Rs</w:t>
            </w:r>
            <w:proofErr w:type="spellEnd"/>
            <w:r w:rsidRPr="006E2109">
              <w:rPr>
                <w:rFonts w:ascii="Arial" w:hAnsi="Arial" w:cs="Arial"/>
                <w:b/>
                <w:sz w:val="17"/>
                <w:szCs w:val="17"/>
              </w:rPr>
              <w:t>. 96,88,000/-</w:t>
            </w:r>
          </w:p>
        </w:tc>
      </w:tr>
    </w:tbl>
    <w:p w:rsidR="006E2109" w:rsidRPr="00062FB5" w:rsidRDefault="006E2109" w:rsidP="006E2109">
      <w:pPr>
        <w:spacing w:after="0"/>
        <w:rPr>
          <w:rFonts w:ascii="Arial" w:hAnsi="Arial" w:cs="Arial"/>
        </w:rPr>
      </w:pPr>
    </w:p>
    <w:p w:rsidR="00062FB5" w:rsidRPr="00062FB5" w:rsidRDefault="00062FB5" w:rsidP="00062FB5">
      <w:pPr>
        <w:spacing w:after="0" w:line="240" w:lineRule="auto"/>
        <w:rPr>
          <w:rFonts w:ascii="Arial" w:hAnsi="Arial" w:cs="Arial"/>
        </w:rPr>
      </w:pPr>
    </w:p>
    <w:p w:rsidR="00062FB5" w:rsidRDefault="00062FB5" w:rsidP="00062FB5">
      <w:pPr>
        <w:spacing w:after="0" w:line="240" w:lineRule="auto"/>
        <w:rPr>
          <w:rFonts w:ascii="Arial" w:hAnsi="Arial" w:cs="Arial"/>
        </w:rPr>
      </w:pPr>
    </w:p>
    <w:p w:rsidR="00062FB5" w:rsidRDefault="00062FB5">
      <w:pPr>
        <w:rPr>
          <w:rFonts w:ascii="Arial" w:hAnsi="Arial" w:cs="Arial"/>
        </w:rPr>
      </w:pPr>
      <w:r>
        <w:rPr>
          <w:rFonts w:ascii="Arial" w:hAnsi="Arial" w:cs="Arial"/>
        </w:rPr>
        <w:br w:type="page"/>
      </w:r>
    </w:p>
    <w:p w:rsidR="00062FB5" w:rsidRDefault="00062FB5" w:rsidP="00062FB5">
      <w:pPr>
        <w:spacing w:after="0" w:line="240" w:lineRule="auto"/>
        <w:rPr>
          <w:rFonts w:ascii="Arial" w:hAnsi="Arial" w:cs="Arial"/>
        </w:rPr>
      </w:pPr>
    </w:p>
    <w:p w:rsidR="00655E86" w:rsidRPr="00B86412" w:rsidRDefault="00655E86" w:rsidP="00655E86">
      <w:pPr>
        <w:spacing w:after="0"/>
        <w:jc w:val="right"/>
        <w:rPr>
          <w:rFonts w:ascii="Arial" w:hAnsi="Arial" w:cs="Arial"/>
          <w:bCs/>
        </w:rPr>
      </w:pPr>
      <w:r>
        <w:rPr>
          <w:rFonts w:ascii="Arial" w:hAnsi="Arial" w:cs="Arial"/>
          <w:b/>
          <w:bCs/>
          <w:u w:val="single"/>
        </w:rPr>
        <w:t>Agenda Item No. 9</w:t>
      </w:r>
    </w:p>
    <w:p w:rsidR="00655E86" w:rsidRDefault="00655E86" w:rsidP="00655E86">
      <w:pPr>
        <w:spacing w:after="0" w:line="240" w:lineRule="auto"/>
        <w:rPr>
          <w:rFonts w:ascii="Arial" w:hAnsi="Arial" w:cs="Arial"/>
        </w:rPr>
      </w:pPr>
    </w:p>
    <w:p w:rsidR="00655E86" w:rsidRPr="00655E86" w:rsidRDefault="00655E86" w:rsidP="00655E86">
      <w:pPr>
        <w:spacing w:after="0" w:line="240" w:lineRule="auto"/>
        <w:rPr>
          <w:rFonts w:ascii="Arial" w:hAnsi="Arial" w:cs="Arial"/>
        </w:rPr>
      </w:pPr>
    </w:p>
    <w:p w:rsidR="00655E86" w:rsidRPr="00655E86" w:rsidRDefault="00655E86" w:rsidP="00655E86">
      <w:pPr>
        <w:spacing w:after="0" w:line="360" w:lineRule="auto"/>
        <w:jc w:val="center"/>
        <w:rPr>
          <w:rFonts w:ascii="Arial" w:hAnsi="Arial" w:cs="Arial"/>
          <w:b/>
          <w:color w:val="222222"/>
          <w:u w:val="single"/>
          <w:shd w:val="clear" w:color="auto" w:fill="FFFFFF"/>
        </w:rPr>
      </w:pPr>
      <w:r w:rsidRPr="00655E86">
        <w:rPr>
          <w:rFonts w:ascii="Arial" w:hAnsi="Arial" w:cs="Arial"/>
          <w:b/>
          <w:color w:val="222222"/>
          <w:u w:val="single"/>
          <w:shd w:val="clear" w:color="auto" w:fill="FFFFFF"/>
        </w:rPr>
        <w:t>Proposal for Development of Open Education Resources (OER)</w:t>
      </w:r>
    </w:p>
    <w:p w:rsidR="00655E86" w:rsidRPr="00655E86" w:rsidRDefault="00655E86" w:rsidP="00655E86">
      <w:pPr>
        <w:spacing w:after="0" w:line="360" w:lineRule="auto"/>
        <w:jc w:val="center"/>
        <w:rPr>
          <w:rFonts w:ascii="Arial" w:hAnsi="Arial" w:cs="Arial"/>
          <w:b/>
          <w:color w:val="222222"/>
          <w:u w:val="single"/>
          <w:shd w:val="clear" w:color="auto" w:fill="FFFFFF"/>
        </w:rPr>
      </w:pPr>
      <w:r w:rsidRPr="00655E86">
        <w:rPr>
          <w:rFonts w:ascii="Arial" w:hAnsi="Arial" w:cs="Arial"/>
          <w:b/>
          <w:color w:val="222222"/>
          <w:u w:val="single"/>
          <w:shd w:val="clear" w:color="auto" w:fill="FFFFFF"/>
        </w:rPr>
        <w:t>For Higher Education</w:t>
      </w:r>
    </w:p>
    <w:p w:rsidR="00655E86" w:rsidRPr="00655E86" w:rsidRDefault="00655E86" w:rsidP="00655E86">
      <w:pPr>
        <w:spacing w:after="0" w:line="360" w:lineRule="auto"/>
        <w:jc w:val="center"/>
        <w:rPr>
          <w:rFonts w:ascii="Arial" w:hAnsi="Arial" w:cs="Arial"/>
          <w:b/>
          <w:color w:val="222222"/>
          <w:u w:val="single"/>
          <w:shd w:val="clear" w:color="auto" w:fill="FFFFFF"/>
        </w:rPr>
      </w:pPr>
    </w:p>
    <w:p w:rsidR="00655E86" w:rsidRPr="00655E86" w:rsidRDefault="00655E86" w:rsidP="00655E86">
      <w:pPr>
        <w:spacing w:after="0"/>
        <w:jc w:val="center"/>
        <w:rPr>
          <w:rFonts w:ascii="Arial" w:hAnsi="Arial" w:cs="Arial"/>
          <w:b/>
          <w:color w:val="222222"/>
          <w:u w:val="single"/>
          <w:shd w:val="clear" w:color="auto" w:fill="FFFFFF"/>
        </w:rPr>
      </w:pPr>
      <w:r w:rsidRPr="00655E86">
        <w:rPr>
          <w:rFonts w:ascii="Arial" w:hAnsi="Arial" w:cs="Arial"/>
          <w:b/>
          <w:color w:val="222222"/>
          <w:u w:val="single"/>
          <w:shd w:val="clear" w:color="auto" w:fill="FFFFFF"/>
        </w:rPr>
        <w:t>Submitted by UGC</w:t>
      </w:r>
    </w:p>
    <w:p w:rsidR="00655E86" w:rsidRPr="00655E86" w:rsidRDefault="00655E86" w:rsidP="00655E86">
      <w:pPr>
        <w:spacing w:after="0"/>
        <w:rPr>
          <w:rFonts w:ascii="Arial" w:hAnsi="Arial" w:cs="Arial"/>
          <w:color w:val="222222"/>
          <w:shd w:val="clear" w:color="auto" w:fill="FFFFFF"/>
        </w:rPr>
      </w:pPr>
    </w:p>
    <w:p w:rsidR="00655E86" w:rsidRPr="00655E86" w:rsidRDefault="00655E86" w:rsidP="00655E86">
      <w:pPr>
        <w:spacing w:after="0" w:line="312" w:lineRule="auto"/>
        <w:jc w:val="center"/>
        <w:rPr>
          <w:rFonts w:ascii="Arial" w:hAnsi="Arial" w:cs="Arial"/>
          <w:b/>
        </w:rPr>
      </w:pPr>
      <w:r w:rsidRPr="00655E86">
        <w:rPr>
          <w:rFonts w:ascii="Arial" w:hAnsi="Arial" w:cs="Arial"/>
          <w:b/>
        </w:rPr>
        <w:t>Making Higher Education Accessible and Affordable</w:t>
      </w:r>
    </w:p>
    <w:p w:rsidR="00655E86" w:rsidRPr="00655E86" w:rsidRDefault="00655E86" w:rsidP="00655E86">
      <w:pPr>
        <w:spacing w:after="0" w:line="312" w:lineRule="auto"/>
        <w:rPr>
          <w:rFonts w:ascii="Arial" w:hAnsi="Arial" w:cs="Arial"/>
          <w:b/>
        </w:rPr>
      </w:pPr>
    </w:p>
    <w:p w:rsidR="00655E86" w:rsidRDefault="00655E86" w:rsidP="00655E86">
      <w:pPr>
        <w:spacing w:after="0" w:line="312" w:lineRule="auto"/>
        <w:rPr>
          <w:rFonts w:ascii="Arial" w:hAnsi="Arial" w:cs="Arial"/>
          <w:b/>
        </w:rPr>
      </w:pPr>
      <w:r w:rsidRPr="00655E86">
        <w:rPr>
          <w:rFonts w:ascii="Arial" w:hAnsi="Arial" w:cs="Arial"/>
          <w:b/>
        </w:rPr>
        <w:t>Introduction</w:t>
      </w:r>
    </w:p>
    <w:p w:rsidR="00655E86" w:rsidRPr="00655E86" w:rsidRDefault="00655E86" w:rsidP="00655E86">
      <w:pPr>
        <w:spacing w:after="0" w:line="312" w:lineRule="auto"/>
        <w:rPr>
          <w:rFonts w:ascii="Arial" w:hAnsi="Arial" w:cs="Arial"/>
        </w:rPr>
      </w:pPr>
    </w:p>
    <w:p w:rsidR="00655E86" w:rsidRPr="00655E86" w:rsidRDefault="00655E86" w:rsidP="00FB27DA">
      <w:pPr>
        <w:shd w:val="clear" w:color="auto" w:fill="FFFFFF"/>
        <w:spacing w:after="0" w:line="312" w:lineRule="auto"/>
        <w:jc w:val="both"/>
        <w:rPr>
          <w:rFonts w:ascii="Arial" w:eastAsia="Times New Roman" w:hAnsi="Arial" w:cs="Arial"/>
          <w:lang w:eastAsia="en-IN"/>
        </w:rPr>
      </w:pPr>
      <w:r w:rsidRPr="00655E86">
        <w:rPr>
          <w:rFonts w:ascii="Arial" w:eastAsia="Times New Roman" w:hAnsi="Arial" w:cs="Arial"/>
          <w:lang w:eastAsia="en-IN"/>
        </w:rPr>
        <w:t>MHRD has taken lead in developing MOOCs through SWAYAM but t</w:t>
      </w:r>
      <w:bookmarkStart w:id="0" w:name="_GoBack"/>
      <w:bookmarkEnd w:id="0"/>
      <w:r w:rsidRPr="00655E86">
        <w:rPr>
          <w:rFonts w:ascii="Arial" w:eastAsia="Times New Roman" w:hAnsi="Arial" w:cs="Arial"/>
          <w:lang w:eastAsia="en-IN"/>
        </w:rPr>
        <w:t>hat seems to be the only type of OER developed today (earlier IITs developed animations etc. under NMEICT). There are many other types of OER which need to be developed and made available to our UG and PG students free of cost.</w:t>
      </w:r>
    </w:p>
    <w:p w:rsidR="00655E86" w:rsidRPr="00655E86" w:rsidRDefault="00655E86" w:rsidP="00655E86">
      <w:pPr>
        <w:spacing w:after="0" w:line="312" w:lineRule="auto"/>
        <w:rPr>
          <w:rFonts w:ascii="Arial" w:hAnsi="Arial" w:cs="Arial"/>
        </w:rPr>
      </w:pPr>
    </w:p>
    <w:p w:rsidR="00655E86" w:rsidRDefault="00655E86" w:rsidP="00655E86">
      <w:pPr>
        <w:spacing w:after="0" w:line="312" w:lineRule="auto"/>
        <w:rPr>
          <w:rFonts w:ascii="Arial" w:hAnsi="Arial" w:cs="Arial"/>
          <w:b/>
        </w:rPr>
      </w:pPr>
      <w:r w:rsidRPr="00655E86">
        <w:rPr>
          <w:rFonts w:ascii="Arial" w:hAnsi="Arial" w:cs="Arial"/>
          <w:b/>
        </w:rPr>
        <w:t>Open Education Resources and OER Movement</w:t>
      </w:r>
    </w:p>
    <w:p w:rsidR="00655E86" w:rsidRPr="00655E86" w:rsidRDefault="00655E86" w:rsidP="00655E86">
      <w:pPr>
        <w:spacing w:after="0" w:line="312" w:lineRule="auto"/>
        <w:rPr>
          <w:rFonts w:ascii="Arial" w:hAnsi="Arial" w:cs="Arial"/>
        </w:rPr>
      </w:pPr>
    </w:p>
    <w:p w:rsidR="00655E86" w:rsidRPr="00655E86" w:rsidRDefault="00655E86" w:rsidP="00655E86">
      <w:pPr>
        <w:shd w:val="clear" w:color="auto" w:fill="FFFFFF"/>
        <w:spacing w:after="0" w:line="312" w:lineRule="auto"/>
        <w:jc w:val="both"/>
        <w:rPr>
          <w:rFonts w:ascii="Arial" w:eastAsia="Times New Roman" w:hAnsi="Arial" w:cs="Arial"/>
          <w:lang w:eastAsia="en-IN"/>
        </w:rPr>
      </w:pPr>
      <w:r w:rsidRPr="00655E86">
        <w:rPr>
          <w:rFonts w:ascii="Arial" w:eastAsia="Times New Roman" w:hAnsi="Arial" w:cs="Arial"/>
          <w:lang w:eastAsia="en-IN"/>
        </w:rPr>
        <w:t xml:space="preserve">The concept of Open Educational Resources (OER) was originally coined during the UNESCO Forum on Open Courseware for Higher Education in Developing Countries held in 2002. Since then the term OER has captured interest in academic and policy-making circles to improve delivery of and access to higher education around the world. </w:t>
      </w:r>
    </w:p>
    <w:p w:rsidR="00655E86" w:rsidRPr="00655E86" w:rsidRDefault="00655E86" w:rsidP="00655E86">
      <w:pPr>
        <w:shd w:val="clear" w:color="auto" w:fill="FFFFFF"/>
        <w:spacing w:after="0" w:line="312" w:lineRule="auto"/>
        <w:jc w:val="both"/>
        <w:rPr>
          <w:rFonts w:ascii="Arial" w:eastAsia="Times New Roman" w:hAnsi="Arial" w:cs="Arial"/>
          <w:lang w:eastAsia="en-IN"/>
        </w:rPr>
      </w:pPr>
    </w:p>
    <w:p w:rsidR="00655E86" w:rsidRPr="00655E86" w:rsidRDefault="00655E86" w:rsidP="00655E86">
      <w:pPr>
        <w:shd w:val="clear" w:color="auto" w:fill="FFFFFF"/>
        <w:spacing w:after="0" w:line="312" w:lineRule="auto"/>
        <w:jc w:val="both"/>
        <w:rPr>
          <w:rFonts w:ascii="Arial" w:eastAsia="Times New Roman" w:hAnsi="Arial" w:cs="Arial"/>
          <w:lang w:eastAsia="en-IN"/>
        </w:rPr>
      </w:pPr>
      <w:r w:rsidRPr="00655E86">
        <w:rPr>
          <w:rFonts w:ascii="Arial" w:eastAsia="Times New Roman" w:hAnsi="Arial" w:cs="Arial"/>
          <w:lang w:eastAsia="en-IN"/>
        </w:rPr>
        <w:t xml:space="preserve">Several Open Education initiatives, namely, learning objects, interoperable standards (IMS, LOM, SCORM), open content, open publication license, Creative Commons Licenses, MIT Open Courseware, the term OER, Open </w:t>
      </w:r>
      <w:proofErr w:type="spellStart"/>
      <w:r w:rsidRPr="00655E86">
        <w:rPr>
          <w:rFonts w:ascii="Arial" w:eastAsia="Times New Roman" w:hAnsi="Arial" w:cs="Arial"/>
          <w:lang w:eastAsia="en-IN"/>
        </w:rPr>
        <w:t>CourseWare</w:t>
      </w:r>
      <w:proofErr w:type="spellEnd"/>
      <w:r w:rsidRPr="00655E86">
        <w:rPr>
          <w:rFonts w:ascii="Arial" w:eastAsia="Times New Roman" w:hAnsi="Arial" w:cs="Arial"/>
          <w:lang w:eastAsia="en-IN"/>
        </w:rPr>
        <w:t xml:space="preserve"> Consortium, Open Learn (UK Open University), Cape Town Open Declaration, Dakar Declaration of Open Educational Resources, COL and UNESCO guidelines on OER in Higher Education, UNESCO, COL, Hewlett Foundation World OER Congress etc. have augmented the OER movement.  </w:t>
      </w:r>
    </w:p>
    <w:p w:rsidR="00655E86" w:rsidRPr="00655E86" w:rsidRDefault="00655E86" w:rsidP="00655E86">
      <w:pPr>
        <w:shd w:val="clear" w:color="auto" w:fill="FFFFFF"/>
        <w:spacing w:after="0" w:line="312" w:lineRule="auto"/>
        <w:jc w:val="both"/>
        <w:rPr>
          <w:rFonts w:ascii="Arial" w:eastAsia="Times New Roman" w:hAnsi="Arial" w:cs="Arial"/>
          <w:lang w:eastAsia="en-IN"/>
        </w:rPr>
      </w:pPr>
    </w:p>
    <w:p w:rsidR="00655E86" w:rsidRPr="00655E86" w:rsidRDefault="00655E86" w:rsidP="00655E86">
      <w:pPr>
        <w:spacing w:after="0" w:line="312" w:lineRule="auto"/>
        <w:jc w:val="both"/>
        <w:rPr>
          <w:rFonts w:ascii="Arial" w:eastAsia="Times New Roman" w:hAnsi="Arial" w:cs="Arial"/>
          <w:lang w:eastAsia="en-IN"/>
        </w:rPr>
      </w:pPr>
      <w:r w:rsidRPr="00655E86">
        <w:rPr>
          <w:rFonts w:ascii="Arial" w:eastAsia="Times New Roman" w:hAnsi="Arial" w:cs="Arial"/>
          <w:lang w:eastAsia="en-IN"/>
        </w:rPr>
        <w:t xml:space="preserve">In 1994, Wayne Hodgins coined the term “Learning Object”. The 3Rs – Reduce, Repurpose, </w:t>
      </w:r>
      <w:proofErr w:type="gramStart"/>
      <w:r w:rsidRPr="00655E86">
        <w:rPr>
          <w:rFonts w:ascii="Arial" w:eastAsia="Times New Roman" w:hAnsi="Arial" w:cs="Arial"/>
          <w:lang w:eastAsia="en-IN"/>
        </w:rPr>
        <w:t>Recycle</w:t>
      </w:r>
      <w:proofErr w:type="gramEnd"/>
      <w:r w:rsidRPr="00655E86">
        <w:rPr>
          <w:rFonts w:ascii="Arial" w:eastAsia="Times New Roman" w:hAnsi="Arial" w:cs="Arial"/>
          <w:lang w:eastAsia="en-IN"/>
        </w:rPr>
        <w:t xml:space="preserve"> popularized learning objects among educators. IEEE defines a learning object as “any entity—digital or non-digital—that may be used for learning, education, or training.” In order to make learning objects interoperable, various organizations started developing technical standards, such as IMS, LOM, and SCORM etc. </w:t>
      </w:r>
    </w:p>
    <w:p w:rsidR="00655E86" w:rsidRPr="00655E86" w:rsidRDefault="00655E86" w:rsidP="00655E86">
      <w:pPr>
        <w:spacing w:after="0" w:line="312" w:lineRule="auto"/>
        <w:jc w:val="both"/>
        <w:rPr>
          <w:rFonts w:ascii="Arial" w:eastAsia="Times New Roman" w:hAnsi="Arial" w:cs="Arial"/>
          <w:lang w:eastAsia="en-IN"/>
        </w:rPr>
      </w:pPr>
    </w:p>
    <w:p w:rsidR="00655E86" w:rsidRPr="00655E86" w:rsidRDefault="00655E86" w:rsidP="00655E86">
      <w:pPr>
        <w:spacing w:after="0" w:line="312" w:lineRule="auto"/>
        <w:jc w:val="both"/>
        <w:rPr>
          <w:rFonts w:ascii="Arial" w:eastAsia="Times New Roman" w:hAnsi="Arial" w:cs="Arial"/>
          <w:lang w:eastAsia="en-IN"/>
        </w:rPr>
      </w:pPr>
      <w:r w:rsidRPr="00655E86">
        <w:rPr>
          <w:rFonts w:ascii="Arial" w:eastAsia="Times New Roman" w:hAnsi="Arial" w:cs="Arial"/>
          <w:lang w:eastAsia="en-IN"/>
        </w:rPr>
        <w:t xml:space="preserve">In 1998, David Wily coined the term “Open Content”. Open content movement is a big milestone in the history of OER, as it paved the way for creation of the Open Publication License (OPL, 1999). OPL is the first widely adopted open licensing system for content sharing. </w:t>
      </w:r>
    </w:p>
    <w:p w:rsidR="00655E86" w:rsidRPr="00655E86" w:rsidRDefault="00655E86" w:rsidP="00655E86">
      <w:pPr>
        <w:spacing w:after="0" w:line="312" w:lineRule="auto"/>
        <w:jc w:val="both"/>
        <w:rPr>
          <w:rFonts w:ascii="Arial" w:eastAsia="Times New Roman" w:hAnsi="Arial" w:cs="Arial"/>
          <w:lang w:eastAsia="en-IN"/>
        </w:rPr>
      </w:pPr>
    </w:p>
    <w:p w:rsidR="00655E86" w:rsidRDefault="00655E86" w:rsidP="00655E86">
      <w:pPr>
        <w:spacing w:after="0" w:line="312" w:lineRule="auto"/>
        <w:jc w:val="both"/>
        <w:rPr>
          <w:rFonts w:ascii="Arial" w:eastAsia="Times New Roman" w:hAnsi="Arial" w:cs="Arial"/>
          <w:lang w:eastAsia="en-IN"/>
        </w:rPr>
      </w:pPr>
    </w:p>
    <w:p w:rsidR="00655E86" w:rsidRDefault="00655E86" w:rsidP="00655E86">
      <w:pPr>
        <w:spacing w:after="0" w:line="312" w:lineRule="auto"/>
        <w:jc w:val="both"/>
        <w:rPr>
          <w:rFonts w:ascii="Arial" w:eastAsia="Times New Roman" w:hAnsi="Arial" w:cs="Arial"/>
          <w:lang w:eastAsia="en-IN"/>
        </w:rPr>
      </w:pPr>
    </w:p>
    <w:p w:rsidR="00655E86" w:rsidRPr="00655E86" w:rsidRDefault="00655E86" w:rsidP="00655E86">
      <w:pPr>
        <w:spacing w:after="0" w:line="312" w:lineRule="auto"/>
        <w:jc w:val="both"/>
        <w:rPr>
          <w:rFonts w:ascii="Arial" w:eastAsia="Times New Roman" w:hAnsi="Arial" w:cs="Arial"/>
          <w:lang w:eastAsia="en-IN"/>
        </w:rPr>
      </w:pPr>
      <w:r w:rsidRPr="00655E86">
        <w:rPr>
          <w:rFonts w:ascii="Arial" w:eastAsia="Times New Roman" w:hAnsi="Arial" w:cs="Arial"/>
          <w:lang w:eastAsia="en-IN"/>
        </w:rPr>
        <w:t xml:space="preserve">In 2001, Lawrence </w:t>
      </w:r>
      <w:proofErr w:type="spellStart"/>
      <w:r w:rsidRPr="00655E86">
        <w:rPr>
          <w:rFonts w:ascii="Arial" w:eastAsia="Times New Roman" w:hAnsi="Arial" w:cs="Arial"/>
          <w:lang w:eastAsia="en-IN"/>
        </w:rPr>
        <w:t>Lessig</w:t>
      </w:r>
      <w:proofErr w:type="spellEnd"/>
      <w:r w:rsidRPr="00655E86">
        <w:rPr>
          <w:rFonts w:ascii="Arial" w:eastAsia="Times New Roman" w:hAnsi="Arial" w:cs="Arial"/>
          <w:lang w:eastAsia="en-IN"/>
        </w:rPr>
        <w:t xml:space="preserve"> and others with the support of the Center for the Public </w:t>
      </w:r>
      <w:proofErr w:type="gramStart"/>
      <w:r w:rsidRPr="00655E86">
        <w:rPr>
          <w:rFonts w:ascii="Arial" w:eastAsia="Times New Roman" w:hAnsi="Arial" w:cs="Arial"/>
          <w:lang w:eastAsia="en-IN"/>
        </w:rPr>
        <w:t>Domain,</w:t>
      </w:r>
      <w:proofErr w:type="gramEnd"/>
      <w:r w:rsidRPr="00655E86">
        <w:rPr>
          <w:rFonts w:ascii="Arial" w:eastAsia="Times New Roman" w:hAnsi="Arial" w:cs="Arial"/>
          <w:lang w:eastAsia="en-IN"/>
        </w:rPr>
        <w:t xml:space="preserve"> founded the Creative Commons (CC). In 2002, Creative Commons released the first set of free copyright licenses. CC licenses enabled educators to publish their works on public domain for certain uses and on certain conditions. This is another milestone in the development of OER, as CC licenses have minimized legal, technical and social barriers to share and reuse educational materials and made universal access to education possible.  </w:t>
      </w:r>
    </w:p>
    <w:p w:rsidR="00655E86" w:rsidRPr="00655E86" w:rsidRDefault="00655E86" w:rsidP="00655E86">
      <w:pPr>
        <w:spacing w:after="0" w:line="312" w:lineRule="auto"/>
        <w:jc w:val="both"/>
        <w:rPr>
          <w:rFonts w:ascii="Arial" w:hAnsi="Arial" w:cs="Arial"/>
        </w:rPr>
      </w:pPr>
      <w:r w:rsidRPr="00655E86">
        <w:rPr>
          <w:rFonts w:ascii="Arial" w:hAnsi="Arial" w:cs="Arial"/>
        </w:rPr>
        <w:t xml:space="preserve">In 2001, MIT with the support of the Hewlett Foundation announced its Open </w:t>
      </w:r>
      <w:proofErr w:type="spellStart"/>
      <w:r w:rsidRPr="00655E86">
        <w:rPr>
          <w:rFonts w:ascii="Arial" w:hAnsi="Arial" w:cs="Arial"/>
        </w:rPr>
        <w:t>CourseWare</w:t>
      </w:r>
      <w:proofErr w:type="spellEnd"/>
      <w:r w:rsidRPr="00655E86">
        <w:rPr>
          <w:rFonts w:ascii="Arial" w:hAnsi="Arial" w:cs="Arial"/>
        </w:rPr>
        <w:t xml:space="preserve"> (OCW) initiative to make university courses access free to public for non-commercial use. This remains as an exemplary milestone in the history of OER, reflecting institutional commitment to the movement.</w:t>
      </w:r>
    </w:p>
    <w:p w:rsidR="00655E86" w:rsidRPr="00655E86" w:rsidRDefault="00655E86" w:rsidP="00655E86">
      <w:pPr>
        <w:spacing w:after="0" w:line="312" w:lineRule="auto"/>
        <w:jc w:val="both"/>
        <w:rPr>
          <w:rFonts w:ascii="Arial" w:hAnsi="Arial" w:cs="Arial"/>
        </w:rPr>
      </w:pPr>
    </w:p>
    <w:p w:rsidR="00655E86" w:rsidRPr="00655E86" w:rsidRDefault="00655E86" w:rsidP="00655E86">
      <w:pPr>
        <w:spacing w:after="0" w:line="312" w:lineRule="auto"/>
        <w:jc w:val="both"/>
        <w:rPr>
          <w:rFonts w:ascii="Arial" w:hAnsi="Arial" w:cs="Arial"/>
        </w:rPr>
      </w:pPr>
      <w:r w:rsidRPr="00655E86">
        <w:rPr>
          <w:rFonts w:ascii="Arial" w:hAnsi="Arial" w:cs="Arial"/>
        </w:rPr>
        <w:t xml:space="preserve">In 2002, UNESCO </w:t>
      </w:r>
      <w:r w:rsidRPr="00655E86">
        <w:rPr>
          <w:rFonts w:ascii="Arial" w:hAnsi="Arial" w:cs="Arial"/>
          <w:noProof/>
        </w:rPr>
        <w:t>(UNESCO, 2002)</w:t>
      </w:r>
      <w:r w:rsidRPr="00655E86">
        <w:rPr>
          <w:rFonts w:ascii="Arial" w:hAnsi="Arial" w:cs="Arial"/>
        </w:rPr>
        <w:t xml:space="preserve"> Forum on the Impact of Open Courseware for Higher Education in Developing Countries recommended the term “Open Educational Resources” (OER), as an alternative to open courseware, open learning resources, and open teaching/learning resources.  The forum defined OER as “technology-enabled, open provision of educational resources for consultation, use and adaptation by a community of users for non-commercial purposes.”  </w:t>
      </w:r>
    </w:p>
    <w:p w:rsidR="00655E86" w:rsidRPr="00655E86" w:rsidRDefault="00655E86" w:rsidP="00655E86">
      <w:pPr>
        <w:shd w:val="clear" w:color="auto" w:fill="FFFFFF"/>
        <w:spacing w:after="0" w:line="312" w:lineRule="auto"/>
        <w:jc w:val="both"/>
        <w:rPr>
          <w:rFonts w:ascii="Arial" w:eastAsia="Times New Roman" w:hAnsi="Arial" w:cs="Arial"/>
          <w:lang w:eastAsia="en-IN"/>
        </w:rPr>
      </w:pPr>
    </w:p>
    <w:p w:rsidR="00655E86" w:rsidRDefault="00655E86" w:rsidP="00655E86">
      <w:pPr>
        <w:spacing w:after="0" w:line="312" w:lineRule="auto"/>
        <w:jc w:val="both"/>
        <w:rPr>
          <w:rFonts w:ascii="Arial" w:hAnsi="Arial" w:cs="Arial"/>
          <w:b/>
          <w:bCs/>
        </w:rPr>
      </w:pPr>
      <w:r w:rsidRPr="00655E86">
        <w:rPr>
          <w:rFonts w:ascii="Arial" w:hAnsi="Arial" w:cs="Arial"/>
          <w:b/>
          <w:bCs/>
        </w:rPr>
        <w:t>OER Definition</w:t>
      </w:r>
    </w:p>
    <w:p w:rsidR="00655E86" w:rsidRPr="00655E86" w:rsidRDefault="00655E86" w:rsidP="00655E86">
      <w:pPr>
        <w:spacing w:after="0" w:line="312" w:lineRule="auto"/>
        <w:jc w:val="both"/>
        <w:rPr>
          <w:rFonts w:ascii="Arial" w:hAnsi="Arial" w:cs="Arial"/>
          <w:bCs/>
        </w:rPr>
      </w:pPr>
    </w:p>
    <w:p w:rsidR="00655E86" w:rsidRPr="00655E86" w:rsidRDefault="00655E86" w:rsidP="00655E86">
      <w:pPr>
        <w:spacing w:after="0" w:line="312" w:lineRule="auto"/>
        <w:jc w:val="both"/>
        <w:rPr>
          <w:rFonts w:ascii="Arial" w:eastAsia="Times New Roman" w:hAnsi="Arial" w:cs="Arial"/>
          <w:lang w:eastAsia="en-IN" w:bidi="hi-IN"/>
        </w:rPr>
      </w:pPr>
      <w:r w:rsidRPr="00655E86">
        <w:rPr>
          <w:rFonts w:ascii="Arial" w:hAnsi="Arial" w:cs="Arial"/>
        </w:rPr>
        <w:t>The UNESCO and William and Flora Hewlett Foundation definitions are the most-widely adopted definitions in the OER movement. UNESCO (2011</w:t>
      </w:r>
      <w:r w:rsidRPr="00655E86">
        <w:rPr>
          <w:rStyle w:val="EndnoteReference"/>
          <w:rFonts w:ascii="Arial" w:hAnsi="Arial" w:cs="Arial"/>
        </w:rPr>
        <w:endnoteReference w:id="1"/>
      </w:r>
      <w:r w:rsidRPr="00655E86">
        <w:rPr>
          <w:rFonts w:ascii="Arial" w:hAnsi="Arial" w:cs="Arial"/>
        </w:rPr>
        <w:t>) defines OER as “</w:t>
      </w:r>
      <w:r w:rsidRPr="00655E86">
        <w:rPr>
          <w:rFonts w:ascii="Arial" w:eastAsia="Times New Roman" w:hAnsi="Arial" w:cs="Arial"/>
          <w:lang w:eastAsia="en-IN" w:bidi="hi-IN"/>
        </w:rPr>
        <w:t xml:space="preserve">any educational resources (including curriculum maps, course materials, textbooks, streaming videos, multimedia applications, podcasts, and any other  materials that have been designed for use in teaching and learning) that are openly  available for use by educators and students, without an accompanying need to pay royalties or </w:t>
      </w:r>
      <w:proofErr w:type="spellStart"/>
      <w:r w:rsidRPr="00655E86">
        <w:rPr>
          <w:rFonts w:ascii="Arial" w:eastAsia="Times New Roman" w:hAnsi="Arial" w:cs="Arial"/>
          <w:lang w:eastAsia="en-IN" w:bidi="hi-IN"/>
        </w:rPr>
        <w:t>licence</w:t>
      </w:r>
      <w:proofErr w:type="spellEnd"/>
      <w:r w:rsidRPr="00655E86">
        <w:rPr>
          <w:rFonts w:ascii="Arial" w:eastAsia="Times New Roman" w:hAnsi="Arial" w:cs="Arial"/>
          <w:lang w:eastAsia="en-IN" w:bidi="hi-IN"/>
        </w:rPr>
        <w:t xml:space="preserve"> fees”.</w:t>
      </w:r>
    </w:p>
    <w:p w:rsidR="00655E86" w:rsidRPr="00655E86" w:rsidRDefault="00655E86" w:rsidP="00655E86">
      <w:pPr>
        <w:spacing w:after="0" w:line="312" w:lineRule="auto"/>
        <w:jc w:val="both"/>
        <w:rPr>
          <w:rFonts w:ascii="Arial" w:eastAsia="Times New Roman" w:hAnsi="Arial" w:cs="Arial"/>
          <w:lang w:eastAsia="en-IN" w:bidi="hi-IN"/>
        </w:rPr>
      </w:pPr>
    </w:p>
    <w:p w:rsidR="00655E86" w:rsidRPr="00655E86" w:rsidRDefault="00655E86" w:rsidP="00655E86">
      <w:pPr>
        <w:shd w:val="clear" w:color="auto" w:fill="FFFFFF"/>
        <w:spacing w:after="0" w:line="312" w:lineRule="auto"/>
        <w:jc w:val="both"/>
        <w:rPr>
          <w:rFonts w:ascii="Arial" w:hAnsi="Arial" w:cs="Arial"/>
        </w:rPr>
      </w:pPr>
      <w:r w:rsidRPr="00655E86">
        <w:rPr>
          <w:rFonts w:ascii="Arial" w:hAnsi="Arial" w:cs="Arial"/>
        </w:rPr>
        <w:t>William and Flora Hewlett Foundation</w:t>
      </w:r>
      <w:r w:rsidRPr="00655E86">
        <w:rPr>
          <w:rStyle w:val="EndnoteReference"/>
          <w:rFonts w:ascii="Arial" w:hAnsi="Arial" w:cs="Arial"/>
        </w:rPr>
        <w:endnoteReference w:id="2"/>
      </w:r>
      <w:r w:rsidRPr="00655E86">
        <w:rPr>
          <w:rFonts w:ascii="Arial" w:hAnsi="Arial" w:cs="Arial"/>
        </w:rPr>
        <w:t xml:space="preserve"> </w:t>
      </w:r>
      <w:proofErr w:type="gramStart"/>
      <w:r w:rsidRPr="00655E86">
        <w:rPr>
          <w:rFonts w:ascii="Arial" w:hAnsi="Arial" w:cs="Arial"/>
        </w:rPr>
        <w:t>defines</w:t>
      </w:r>
      <w:proofErr w:type="gramEnd"/>
      <w:r w:rsidRPr="00655E86">
        <w:rPr>
          <w:rFonts w:ascii="Arial" w:hAnsi="Arial" w:cs="Arial"/>
        </w:rPr>
        <w:t xml:space="preserve"> Open Educational Resources as “teaching, learning, and research resources that reside in the public domain or have been released under an intellectual property license that permits their free use and re-purposing by others. OER include full courses, course materials, modules, textbooks, streaming videos, tests, software, and any other tools, materials, or techniques used to support access to knowledge”.   </w:t>
      </w:r>
    </w:p>
    <w:p w:rsidR="00655E86" w:rsidRPr="00655E86" w:rsidRDefault="00655E86" w:rsidP="00655E86">
      <w:pPr>
        <w:shd w:val="clear" w:color="auto" w:fill="FFFFFF"/>
        <w:spacing w:after="0" w:line="312" w:lineRule="auto"/>
        <w:jc w:val="both"/>
        <w:rPr>
          <w:rFonts w:ascii="Arial" w:eastAsia="Times New Roman" w:hAnsi="Arial" w:cs="Arial"/>
          <w:lang w:eastAsia="en-IN"/>
        </w:rPr>
      </w:pPr>
    </w:p>
    <w:p w:rsidR="00655E86" w:rsidRPr="00655E86" w:rsidRDefault="00655E86" w:rsidP="00655E86">
      <w:pPr>
        <w:spacing w:after="0" w:line="312" w:lineRule="auto"/>
        <w:jc w:val="both"/>
        <w:rPr>
          <w:rFonts w:ascii="Arial" w:hAnsi="Arial" w:cs="Arial"/>
        </w:rPr>
      </w:pPr>
      <w:r w:rsidRPr="00655E86">
        <w:rPr>
          <w:rFonts w:ascii="Arial" w:hAnsi="Arial" w:cs="Arial"/>
        </w:rPr>
        <w:t xml:space="preserve">One key difference between an OER and other educational resource is its open license. In simple terms, Open Educational Resources (OER) can be defined as teaching and learning material issued under an open license, i.e. Creative Commons License that spells out how the resource permits users reuse, modify, remix and redistribute in whole or in part, without paying royalties or license fees.  </w:t>
      </w:r>
    </w:p>
    <w:p w:rsidR="00655E86" w:rsidRPr="00655E86" w:rsidRDefault="00655E86" w:rsidP="00655E86">
      <w:pPr>
        <w:spacing w:after="0" w:line="312" w:lineRule="auto"/>
        <w:jc w:val="both"/>
        <w:rPr>
          <w:rFonts w:ascii="Arial" w:hAnsi="Arial" w:cs="Arial"/>
        </w:rPr>
      </w:pPr>
    </w:p>
    <w:p w:rsidR="00655E86" w:rsidRPr="00655E86" w:rsidRDefault="00655E86" w:rsidP="00655E86">
      <w:pPr>
        <w:spacing w:after="0" w:line="312" w:lineRule="auto"/>
        <w:rPr>
          <w:rFonts w:ascii="Arial" w:hAnsi="Arial" w:cs="Arial"/>
          <w:b/>
        </w:rPr>
      </w:pPr>
      <w:r w:rsidRPr="00655E86">
        <w:rPr>
          <w:rFonts w:ascii="Arial" w:hAnsi="Arial" w:cs="Arial"/>
          <w:b/>
        </w:rPr>
        <w:t>Creative Commons Licenses</w:t>
      </w:r>
    </w:p>
    <w:p w:rsidR="00655E86" w:rsidRPr="00655E86" w:rsidRDefault="00655E86" w:rsidP="00655E86">
      <w:pPr>
        <w:pStyle w:val="Default"/>
        <w:spacing w:line="312" w:lineRule="auto"/>
        <w:jc w:val="both"/>
        <w:rPr>
          <w:rFonts w:ascii="Arial" w:hAnsi="Arial" w:cs="Arial"/>
          <w:sz w:val="22"/>
          <w:szCs w:val="22"/>
        </w:rPr>
      </w:pPr>
      <w:r w:rsidRPr="00655E86">
        <w:rPr>
          <w:rFonts w:ascii="Arial" w:hAnsi="Arial" w:cs="Arial"/>
          <w:sz w:val="22"/>
          <w:szCs w:val="22"/>
        </w:rPr>
        <w:t>Creative Commons is a non-profit organization that enables the sharing and use of creativity and knowledge through free legal tools. Inspired by the Free Software Foundation’s GNU General Public License (GNU GPL), the Creative Commons (CC) developed its licenses and released its first set of copyright licenses for free to the public in December 2002. Using this simple licensing model, authors / creators release their work with a generic license that will act as permission in advance.</w:t>
      </w:r>
    </w:p>
    <w:p w:rsidR="00655E86" w:rsidRDefault="00655E86" w:rsidP="00655E86">
      <w:pPr>
        <w:pStyle w:val="Default"/>
        <w:spacing w:line="312" w:lineRule="auto"/>
        <w:jc w:val="both"/>
        <w:rPr>
          <w:rFonts w:ascii="Arial" w:hAnsi="Arial" w:cs="Arial"/>
          <w:sz w:val="22"/>
          <w:szCs w:val="22"/>
        </w:rPr>
      </w:pPr>
    </w:p>
    <w:p w:rsidR="00655E86" w:rsidRPr="00655E86" w:rsidRDefault="00655E86" w:rsidP="00655E86">
      <w:pPr>
        <w:pStyle w:val="Default"/>
        <w:spacing w:line="312" w:lineRule="auto"/>
        <w:jc w:val="both"/>
        <w:rPr>
          <w:rFonts w:ascii="Arial" w:hAnsi="Arial" w:cs="Arial"/>
          <w:sz w:val="22"/>
          <w:szCs w:val="22"/>
        </w:rPr>
      </w:pPr>
      <w:r w:rsidRPr="00655E86">
        <w:rPr>
          <w:rFonts w:ascii="Arial" w:hAnsi="Arial" w:cs="Arial"/>
          <w:sz w:val="22"/>
          <w:szCs w:val="22"/>
        </w:rPr>
        <w:t xml:space="preserve">Creative Commons (CC) Licenses are a set of open content licenses that allow use, reuse and distribution of materials and offer </w:t>
      </w:r>
      <w:proofErr w:type="gramStart"/>
      <w:r w:rsidRPr="00655E86">
        <w:rPr>
          <w:rFonts w:ascii="Arial" w:hAnsi="Arial" w:cs="Arial"/>
          <w:sz w:val="22"/>
          <w:szCs w:val="22"/>
        </w:rPr>
        <w:t>a simple</w:t>
      </w:r>
      <w:proofErr w:type="gramEnd"/>
      <w:r w:rsidRPr="00655E86">
        <w:rPr>
          <w:rFonts w:ascii="Arial" w:hAnsi="Arial" w:cs="Arial"/>
          <w:sz w:val="22"/>
          <w:szCs w:val="22"/>
        </w:rPr>
        <w:t xml:space="preserve"> and clear information about the permissions that other people can and cannot do with that work. CC Licenses allow author or creator of a work to release some rights and minimize legal, technical and social barriers to sharing and reusing educational materials. CC Licenses are a set of open content licenses that allow use, reuse and distribution of materials and offer </w:t>
      </w:r>
      <w:proofErr w:type="gramStart"/>
      <w:r w:rsidRPr="00655E86">
        <w:rPr>
          <w:rFonts w:ascii="Arial" w:hAnsi="Arial" w:cs="Arial"/>
          <w:sz w:val="22"/>
          <w:szCs w:val="22"/>
        </w:rPr>
        <w:t>a simple</w:t>
      </w:r>
      <w:proofErr w:type="gramEnd"/>
      <w:r w:rsidRPr="00655E86">
        <w:rPr>
          <w:rFonts w:ascii="Arial" w:hAnsi="Arial" w:cs="Arial"/>
          <w:sz w:val="22"/>
          <w:szCs w:val="22"/>
        </w:rPr>
        <w:t xml:space="preserve"> and clear information about the permissions that other people can and cannot do with that work.</w:t>
      </w:r>
    </w:p>
    <w:p w:rsidR="00655E86" w:rsidRPr="00655E86" w:rsidRDefault="00655E86" w:rsidP="00655E86">
      <w:pPr>
        <w:pStyle w:val="Default"/>
        <w:spacing w:line="312" w:lineRule="auto"/>
        <w:jc w:val="both"/>
        <w:rPr>
          <w:rFonts w:ascii="Arial" w:hAnsi="Arial" w:cs="Arial"/>
          <w:sz w:val="22"/>
          <w:szCs w:val="22"/>
        </w:rPr>
      </w:pPr>
    </w:p>
    <w:p w:rsidR="00655E86" w:rsidRDefault="00655E86" w:rsidP="00655E86">
      <w:pPr>
        <w:spacing w:after="0" w:line="312" w:lineRule="auto"/>
        <w:rPr>
          <w:rFonts w:ascii="Arial" w:hAnsi="Arial" w:cs="Arial"/>
          <w:b/>
        </w:rPr>
      </w:pPr>
      <w:r w:rsidRPr="00655E86">
        <w:rPr>
          <w:rFonts w:ascii="Arial" w:hAnsi="Arial" w:cs="Arial"/>
          <w:b/>
        </w:rPr>
        <w:t>Creative Commons License Suite</w:t>
      </w:r>
    </w:p>
    <w:p w:rsidR="00655E86" w:rsidRPr="00655E86" w:rsidRDefault="00655E86" w:rsidP="00655E86">
      <w:pPr>
        <w:spacing w:after="0" w:line="312" w:lineRule="auto"/>
        <w:rPr>
          <w:rFonts w:ascii="Arial" w:hAnsi="Arial" w:cs="Arial"/>
        </w:rPr>
      </w:pPr>
    </w:p>
    <w:p w:rsidR="00655E86" w:rsidRDefault="00655E86" w:rsidP="00655E86">
      <w:pPr>
        <w:autoSpaceDE w:val="0"/>
        <w:autoSpaceDN w:val="0"/>
        <w:adjustRightInd w:val="0"/>
        <w:spacing w:after="0" w:line="312" w:lineRule="auto"/>
        <w:jc w:val="both"/>
        <w:rPr>
          <w:rFonts w:ascii="Arial" w:hAnsi="Arial" w:cs="Arial"/>
          <w:color w:val="000000"/>
          <w:lang w:bidi="hi-IN"/>
        </w:rPr>
      </w:pPr>
      <w:r w:rsidRPr="00655E86">
        <w:rPr>
          <w:rFonts w:ascii="Arial" w:hAnsi="Arial" w:cs="Arial"/>
          <w:color w:val="000000"/>
          <w:lang w:bidi="hi-IN"/>
        </w:rPr>
        <w:t>Creative Commons offers a core suite of six open licenses</w:t>
      </w:r>
      <w:r w:rsidRPr="00655E86">
        <w:rPr>
          <w:rStyle w:val="EndnoteReference"/>
          <w:rFonts w:ascii="Arial" w:hAnsi="Arial" w:cs="Arial"/>
          <w:color w:val="000000"/>
          <w:lang w:bidi="hi-IN"/>
        </w:rPr>
        <w:endnoteReference w:id="3"/>
      </w:r>
      <w:r w:rsidRPr="00655E86">
        <w:rPr>
          <w:rFonts w:ascii="Arial" w:hAnsi="Arial" w:cs="Arial"/>
          <w:color w:val="000000"/>
          <w:lang w:bidi="hi-IN"/>
        </w:rPr>
        <w:t>. All six licenses require users provide attribution (BY) to the author / creator while using or sharing the material.</w:t>
      </w:r>
    </w:p>
    <w:p w:rsidR="00655E86" w:rsidRPr="00655E86" w:rsidRDefault="00655E86" w:rsidP="00655E86">
      <w:pPr>
        <w:autoSpaceDE w:val="0"/>
        <w:autoSpaceDN w:val="0"/>
        <w:adjustRightInd w:val="0"/>
        <w:spacing w:after="0" w:line="312" w:lineRule="auto"/>
        <w:jc w:val="both"/>
        <w:rPr>
          <w:rFonts w:ascii="Arial" w:hAnsi="Arial" w:cs="Arial"/>
          <w:color w:val="000000"/>
          <w:lang w:bidi="hi-IN"/>
        </w:rPr>
      </w:pPr>
    </w:p>
    <w:p w:rsidR="00655E86" w:rsidRPr="00655E86" w:rsidRDefault="00655E86" w:rsidP="00655E86">
      <w:pPr>
        <w:pStyle w:val="ListParagraph"/>
        <w:numPr>
          <w:ilvl w:val="0"/>
          <w:numId w:val="29"/>
        </w:numPr>
        <w:autoSpaceDE w:val="0"/>
        <w:autoSpaceDN w:val="0"/>
        <w:adjustRightInd w:val="0"/>
        <w:spacing w:after="0" w:line="312" w:lineRule="auto"/>
        <w:ind w:left="714" w:hanging="357"/>
        <w:jc w:val="both"/>
        <w:rPr>
          <w:rFonts w:ascii="Arial" w:hAnsi="Arial" w:cs="Arial"/>
          <w:color w:val="000000"/>
          <w:lang w:bidi="hi-IN"/>
        </w:rPr>
      </w:pPr>
      <w:r w:rsidRPr="00655E86">
        <w:rPr>
          <w:rFonts w:ascii="Arial" w:hAnsi="Arial" w:cs="Arial"/>
          <w:b/>
          <w:bCs/>
          <w:color w:val="000000"/>
          <w:lang w:bidi="hi-IN"/>
        </w:rPr>
        <w:t xml:space="preserve">CC BY: </w:t>
      </w:r>
      <w:r w:rsidRPr="00655E86">
        <w:rPr>
          <w:rFonts w:ascii="Arial" w:hAnsi="Arial" w:cs="Arial"/>
          <w:color w:val="000000"/>
          <w:lang w:bidi="hi-IN"/>
        </w:rPr>
        <w:t xml:space="preserve">The </w:t>
      </w:r>
      <w:r w:rsidRPr="00655E86">
        <w:rPr>
          <w:rFonts w:ascii="Arial" w:hAnsi="Arial" w:cs="Arial"/>
          <w:b/>
          <w:bCs/>
          <w:color w:val="000000"/>
          <w:lang w:bidi="hi-IN"/>
        </w:rPr>
        <w:t>Attribution</w:t>
      </w:r>
      <w:r w:rsidRPr="00655E86">
        <w:rPr>
          <w:rFonts w:ascii="Arial" w:hAnsi="Arial" w:cs="Arial"/>
          <w:color w:val="000000"/>
          <w:lang w:bidi="hi-IN"/>
        </w:rPr>
        <w:t xml:space="preserve"> </w:t>
      </w:r>
      <w:r w:rsidRPr="00655E86">
        <w:rPr>
          <w:rFonts w:ascii="Arial" w:hAnsi="Arial" w:cs="Arial"/>
          <w:b/>
          <w:bCs/>
          <w:color w:val="000000"/>
          <w:lang w:bidi="hi-IN"/>
        </w:rPr>
        <w:t>License</w:t>
      </w:r>
      <w:r w:rsidRPr="00655E86">
        <w:rPr>
          <w:rFonts w:ascii="Arial" w:hAnsi="Arial" w:cs="Arial"/>
          <w:color w:val="000000"/>
          <w:lang w:bidi="hi-IN"/>
        </w:rPr>
        <w:t xml:space="preserve"> lets others distribute, remix, tweak, and build upon the work, even commercially, as long as they credit the original creator / licensor. This is the most accommodating of licenses offered and is recommended for maximum dissemination and use of licensed materials.</w:t>
      </w:r>
    </w:p>
    <w:p w:rsidR="00655E86" w:rsidRPr="00655E86" w:rsidRDefault="00655E86" w:rsidP="00655E86">
      <w:pPr>
        <w:pStyle w:val="ListParagraph"/>
        <w:numPr>
          <w:ilvl w:val="0"/>
          <w:numId w:val="29"/>
        </w:numPr>
        <w:autoSpaceDE w:val="0"/>
        <w:autoSpaceDN w:val="0"/>
        <w:adjustRightInd w:val="0"/>
        <w:spacing w:after="0" w:line="312" w:lineRule="auto"/>
        <w:ind w:left="714" w:hanging="357"/>
        <w:jc w:val="both"/>
        <w:rPr>
          <w:rFonts w:ascii="Arial" w:hAnsi="Arial" w:cs="Arial"/>
          <w:color w:val="000000"/>
          <w:lang w:bidi="hi-IN"/>
        </w:rPr>
      </w:pPr>
      <w:r w:rsidRPr="00655E86">
        <w:rPr>
          <w:rFonts w:ascii="Arial" w:hAnsi="Arial" w:cs="Arial"/>
          <w:b/>
          <w:bCs/>
          <w:color w:val="000000"/>
          <w:lang w:bidi="hi-IN"/>
        </w:rPr>
        <w:t>CC BY-SA:</w:t>
      </w:r>
      <w:r w:rsidRPr="00655E86">
        <w:rPr>
          <w:rFonts w:ascii="Arial" w:hAnsi="Arial" w:cs="Arial"/>
          <w:color w:val="000000"/>
          <w:lang w:bidi="hi-IN"/>
        </w:rPr>
        <w:t xml:space="preserve"> The </w:t>
      </w:r>
      <w:r w:rsidRPr="00655E86">
        <w:rPr>
          <w:rFonts w:ascii="Arial" w:hAnsi="Arial" w:cs="Arial"/>
          <w:b/>
          <w:bCs/>
          <w:color w:val="000000"/>
          <w:lang w:bidi="hi-IN"/>
        </w:rPr>
        <w:t>Attribution-</w:t>
      </w:r>
      <w:proofErr w:type="spellStart"/>
      <w:r w:rsidRPr="00655E86">
        <w:rPr>
          <w:rFonts w:ascii="Arial" w:hAnsi="Arial" w:cs="Arial"/>
          <w:b/>
          <w:bCs/>
          <w:color w:val="000000"/>
          <w:lang w:bidi="hi-IN"/>
        </w:rPr>
        <w:t>ShareAlike</w:t>
      </w:r>
      <w:proofErr w:type="spellEnd"/>
      <w:r w:rsidRPr="00655E86">
        <w:rPr>
          <w:rFonts w:ascii="Arial" w:hAnsi="Arial" w:cs="Arial"/>
          <w:b/>
          <w:bCs/>
          <w:color w:val="000000"/>
          <w:lang w:bidi="hi-IN"/>
        </w:rPr>
        <w:t xml:space="preserve"> License</w:t>
      </w:r>
      <w:r w:rsidRPr="00655E86">
        <w:rPr>
          <w:rFonts w:ascii="Arial" w:hAnsi="Arial" w:cs="Arial"/>
          <w:color w:val="000000"/>
          <w:lang w:bidi="hi-IN"/>
        </w:rPr>
        <w:t xml:space="preserve"> lets others remix, tweak, and build upon the work even for commercial purposes, as long as they credit the creator and license their new creations under the identical terms. </w:t>
      </w:r>
    </w:p>
    <w:p w:rsidR="00655E86" w:rsidRPr="00655E86" w:rsidRDefault="00655E86" w:rsidP="00655E86">
      <w:pPr>
        <w:pStyle w:val="ListParagraph"/>
        <w:numPr>
          <w:ilvl w:val="0"/>
          <w:numId w:val="29"/>
        </w:numPr>
        <w:autoSpaceDE w:val="0"/>
        <w:autoSpaceDN w:val="0"/>
        <w:adjustRightInd w:val="0"/>
        <w:spacing w:after="0" w:line="312" w:lineRule="auto"/>
        <w:ind w:left="714" w:hanging="357"/>
        <w:jc w:val="both"/>
        <w:rPr>
          <w:rFonts w:ascii="Arial" w:hAnsi="Arial" w:cs="Arial"/>
          <w:color w:val="000000"/>
          <w:lang w:bidi="hi-IN"/>
        </w:rPr>
      </w:pPr>
      <w:r w:rsidRPr="00655E86">
        <w:rPr>
          <w:rFonts w:ascii="Arial" w:hAnsi="Arial" w:cs="Arial"/>
          <w:b/>
          <w:bCs/>
          <w:color w:val="000000"/>
          <w:lang w:bidi="hi-IN"/>
        </w:rPr>
        <w:t>CC BY-ND:</w:t>
      </w:r>
      <w:r w:rsidRPr="00655E86">
        <w:rPr>
          <w:rFonts w:ascii="Arial" w:hAnsi="Arial" w:cs="Arial"/>
          <w:color w:val="000000"/>
          <w:lang w:bidi="hi-IN"/>
        </w:rPr>
        <w:t xml:space="preserve"> The </w:t>
      </w:r>
      <w:r w:rsidRPr="00655E86">
        <w:rPr>
          <w:rFonts w:ascii="Arial" w:hAnsi="Arial" w:cs="Arial"/>
          <w:b/>
          <w:bCs/>
          <w:color w:val="000000"/>
          <w:lang w:bidi="hi-IN"/>
        </w:rPr>
        <w:t>Attribution-</w:t>
      </w:r>
      <w:proofErr w:type="spellStart"/>
      <w:r w:rsidRPr="00655E86">
        <w:rPr>
          <w:rFonts w:ascii="Arial" w:hAnsi="Arial" w:cs="Arial"/>
          <w:b/>
          <w:bCs/>
          <w:color w:val="000000"/>
          <w:lang w:bidi="hi-IN"/>
        </w:rPr>
        <w:t>NoDerivs</w:t>
      </w:r>
      <w:proofErr w:type="spellEnd"/>
      <w:r w:rsidRPr="00655E86">
        <w:rPr>
          <w:rFonts w:ascii="Arial" w:hAnsi="Arial" w:cs="Arial"/>
          <w:b/>
          <w:bCs/>
          <w:color w:val="000000"/>
          <w:lang w:bidi="hi-IN"/>
        </w:rPr>
        <w:t xml:space="preserve"> License</w:t>
      </w:r>
      <w:r w:rsidRPr="00655E86">
        <w:rPr>
          <w:rFonts w:ascii="Arial" w:hAnsi="Arial" w:cs="Arial"/>
          <w:color w:val="000000"/>
          <w:lang w:bidi="hi-IN"/>
        </w:rPr>
        <w:t xml:space="preserve"> allows for redistribution, commercial and non-commercial, as long as it is passed along unmodified and in whole, with credit to the creator.</w:t>
      </w:r>
    </w:p>
    <w:p w:rsidR="00655E86" w:rsidRPr="00655E86" w:rsidRDefault="00655E86" w:rsidP="00655E86">
      <w:pPr>
        <w:pStyle w:val="ListParagraph"/>
        <w:numPr>
          <w:ilvl w:val="0"/>
          <w:numId w:val="29"/>
        </w:numPr>
        <w:autoSpaceDE w:val="0"/>
        <w:autoSpaceDN w:val="0"/>
        <w:adjustRightInd w:val="0"/>
        <w:spacing w:after="0" w:line="312" w:lineRule="auto"/>
        <w:ind w:left="714" w:hanging="357"/>
        <w:jc w:val="both"/>
        <w:rPr>
          <w:rFonts w:ascii="Arial" w:hAnsi="Arial" w:cs="Arial"/>
          <w:color w:val="000000"/>
          <w:lang w:bidi="hi-IN"/>
        </w:rPr>
      </w:pPr>
      <w:r w:rsidRPr="00655E86">
        <w:rPr>
          <w:rFonts w:ascii="Arial" w:hAnsi="Arial" w:cs="Arial"/>
          <w:b/>
          <w:bCs/>
          <w:color w:val="000000"/>
          <w:lang w:bidi="hi-IN"/>
        </w:rPr>
        <w:t>CC BY-NC:</w:t>
      </w:r>
      <w:r w:rsidRPr="00655E86">
        <w:rPr>
          <w:rFonts w:ascii="Arial" w:hAnsi="Arial" w:cs="Arial"/>
          <w:color w:val="000000"/>
          <w:lang w:bidi="hi-IN"/>
        </w:rPr>
        <w:t xml:space="preserve"> The </w:t>
      </w:r>
      <w:r w:rsidRPr="00655E86">
        <w:rPr>
          <w:rFonts w:ascii="Arial" w:hAnsi="Arial" w:cs="Arial"/>
          <w:b/>
          <w:bCs/>
          <w:color w:val="000000"/>
          <w:lang w:bidi="hi-IN"/>
        </w:rPr>
        <w:t>Attribution-</w:t>
      </w:r>
      <w:proofErr w:type="spellStart"/>
      <w:r w:rsidRPr="00655E86">
        <w:rPr>
          <w:rFonts w:ascii="Arial" w:hAnsi="Arial" w:cs="Arial"/>
          <w:b/>
          <w:bCs/>
          <w:color w:val="000000"/>
          <w:lang w:bidi="hi-IN"/>
        </w:rPr>
        <w:t>NonCommercial</w:t>
      </w:r>
      <w:proofErr w:type="spellEnd"/>
      <w:r w:rsidRPr="00655E86">
        <w:rPr>
          <w:rFonts w:ascii="Arial" w:hAnsi="Arial" w:cs="Arial"/>
          <w:b/>
          <w:bCs/>
          <w:color w:val="000000"/>
          <w:lang w:bidi="hi-IN"/>
        </w:rPr>
        <w:t xml:space="preserve"> License</w:t>
      </w:r>
      <w:r w:rsidRPr="00655E86">
        <w:rPr>
          <w:rFonts w:ascii="Arial" w:hAnsi="Arial" w:cs="Arial"/>
          <w:color w:val="000000"/>
          <w:lang w:bidi="hi-IN"/>
        </w:rPr>
        <w:t xml:space="preserve"> lets others remix, tweak, and build upon a work non-commercially, duly acknowledging the creator.</w:t>
      </w:r>
    </w:p>
    <w:p w:rsidR="00655E86" w:rsidRPr="00655E86" w:rsidRDefault="00655E86" w:rsidP="00655E86">
      <w:pPr>
        <w:pStyle w:val="ListParagraph"/>
        <w:numPr>
          <w:ilvl w:val="0"/>
          <w:numId w:val="29"/>
        </w:numPr>
        <w:autoSpaceDE w:val="0"/>
        <w:autoSpaceDN w:val="0"/>
        <w:adjustRightInd w:val="0"/>
        <w:spacing w:after="0" w:line="312" w:lineRule="auto"/>
        <w:ind w:left="714" w:hanging="357"/>
        <w:jc w:val="both"/>
        <w:rPr>
          <w:rFonts w:ascii="Arial" w:hAnsi="Arial" w:cs="Arial"/>
          <w:color w:val="000000"/>
          <w:lang w:bidi="hi-IN"/>
        </w:rPr>
      </w:pPr>
      <w:r w:rsidRPr="00655E86">
        <w:rPr>
          <w:rFonts w:ascii="Arial" w:hAnsi="Arial" w:cs="Arial"/>
          <w:b/>
          <w:bCs/>
          <w:color w:val="000000"/>
          <w:lang w:bidi="hi-IN"/>
        </w:rPr>
        <w:t>CC BY-NC-SA</w:t>
      </w:r>
      <w:r w:rsidRPr="00655E86">
        <w:rPr>
          <w:rFonts w:ascii="Arial" w:hAnsi="Arial" w:cs="Arial"/>
          <w:color w:val="000000"/>
          <w:lang w:bidi="hi-IN"/>
        </w:rPr>
        <w:t xml:space="preserve">: The </w:t>
      </w:r>
      <w:r w:rsidRPr="00655E86">
        <w:rPr>
          <w:rFonts w:ascii="Arial" w:hAnsi="Arial" w:cs="Arial"/>
          <w:b/>
          <w:bCs/>
          <w:color w:val="000000"/>
          <w:lang w:bidi="hi-IN"/>
        </w:rPr>
        <w:t>Attribution-</w:t>
      </w:r>
      <w:proofErr w:type="spellStart"/>
      <w:r w:rsidRPr="00655E86">
        <w:rPr>
          <w:rFonts w:ascii="Arial" w:hAnsi="Arial" w:cs="Arial"/>
          <w:b/>
          <w:bCs/>
          <w:color w:val="000000"/>
          <w:lang w:bidi="hi-IN"/>
        </w:rPr>
        <w:t>NonCommercial</w:t>
      </w:r>
      <w:proofErr w:type="spellEnd"/>
      <w:r w:rsidRPr="00655E86">
        <w:rPr>
          <w:rFonts w:ascii="Arial" w:hAnsi="Arial" w:cs="Arial"/>
          <w:b/>
          <w:bCs/>
          <w:color w:val="000000"/>
          <w:lang w:bidi="hi-IN"/>
        </w:rPr>
        <w:t>-</w:t>
      </w:r>
      <w:proofErr w:type="spellStart"/>
      <w:r w:rsidRPr="00655E86">
        <w:rPr>
          <w:rFonts w:ascii="Arial" w:hAnsi="Arial" w:cs="Arial"/>
          <w:b/>
          <w:bCs/>
          <w:color w:val="000000"/>
          <w:lang w:bidi="hi-IN"/>
        </w:rPr>
        <w:t>ShareAlike</w:t>
      </w:r>
      <w:proofErr w:type="spellEnd"/>
      <w:r w:rsidRPr="00655E86">
        <w:rPr>
          <w:rFonts w:ascii="Arial" w:hAnsi="Arial" w:cs="Arial"/>
          <w:b/>
          <w:bCs/>
          <w:color w:val="000000"/>
          <w:lang w:bidi="hi-IN"/>
        </w:rPr>
        <w:t xml:space="preserve"> License</w:t>
      </w:r>
      <w:r w:rsidRPr="00655E86">
        <w:rPr>
          <w:rFonts w:ascii="Arial" w:hAnsi="Arial" w:cs="Arial"/>
          <w:color w:val="000000"/>
          <w:lang w:bidi="hi-IN"/>
        </w:rPr>
        <w:t xml:space="preserve"> lets others remix, tweak, and build upon the work non-commercially, as long as they credit the creator and license their new creations under the identical terms. The “Share alike” only applies to derivative works and is incompatible with “No derivative works”.  </w:t>
      </w:r>
    </w:p>
    <w:p w:rsidR="00655E86" w:rsidRPr="00655E86" w:rsidRDefault="00655E86" w:rsidP="00655E86">
      <w:pPr>
        <w:pStyle w:val="ListParagraph"/>
        <w:numPr>
          <w:ilvl w:val="0"/>
          <w:numId w:val="29"/>
        </w:numPr>
        <w:autoSpaceDE w:val="0"/>
        <w:autoSpaceDN w:val="0"/>
        <w:adjustRightInd w:val="0"/>
        <w:spacing w:after="0" w:line="312" w:lineRule="auto"/>
        <w:ind w:left="714" w:hanging="357"/>
        <w:jc w:val="both"/>
        <w:rPr>
          <w:rFonts w:ascii="Arial" w:hAnsi="Arial" w:cs="Arial"/>
          <w:color w:val="000000"/>
          <w:lang w:bidi="hi-IN"/>
        </w:rPr>
      </w:pPr>
      <w:r w:rsidRPr="00655E86">
        <w:rPr>
          <w:rFonts w:ascii="Arial" w:hAnsi="Arial" w:cs="Arial"/>
          <w:b/>
          <w:bCs/>
          <w:color w:val="000000"/>
          <w:lang w:bidi="hi-IN"/>
        </w:rPr>
        <w:t>CC BY-NC-ND</w:t>
      </w:r>
      <w:r w:rsidRPr="00655E86">
        <w:rPr>
          <w:rFonts w:ascii="Arial" w:hAnsi="Arial" w:cs="Arial"/>
          <w:color w:val="000000"/>
          <w:lang w:bidi="hi-IN"/>
        </w:rPr>
        <w:t xml:space="preserve">: The </w:t>
      </w:r>
      <w:r w:rsidRPr="00655E86">
        <w:rPr>
          <w:rFonts w:ascii="Arial" w:hAnsi="Arial" w:cs="Arial"/>
          <w:b/>
          <w:bCs/>
          <w:color w:val="000000"/>
          <w:lang w:bidi="hi-IN"/>
        </w:rPr>
        <w:t>Attribution-</w:t>
      </w:r>
      <w:proofErr w:type="spellStart"/>
      <w:r w:rsidRPr="00655E86">
        <w:rPr>
          <w:rFonts w:ascii="Arial" w:hAnsi="Arial" w:cs="Arial"/>
          <w:b/>
          <w:bCs/>
          <w:color w:val="000000"/>
          <w:lang w:bidi="hi-IN"/>
        </w:rPr>
        <w:t>NonCommercial</w:t>
      </w:r>
      <w:proofErr w:type="spellEnd"/>
      <w:r w:rsidRPr="00655E86">
        <w:rPr>
          <w:rFonts w:ascii="Arial" w:hAnsi="Arial" w:cs="Arial"/>
          <w:b/>
          <w:bCs/>
          <w:color w:val="000000"/>
          <w:lang w:bidi="hi-IN"/>
        </w:rPr>
        <w:t>-</w:t>
      </w:r>
      <w:proofErr w:type="spellStart"/>
      <w:r w:rsidRPr="00655E86">
        <w:rPr>
          <w:rFonts w:ascii="Arial" w:hAnsi="Arial" w:cs="Arial"/>
          <w:b/>
          <w:bCs/>
          <w:color w:val="000000"/>
          <w:lang w:bidi="hi-IN"/>
        </w:rPr>
        <w:t>NoDerivs</w:t>
      </w:r>
      <w:proofErr w:type="spellEnd"/>
      <w:r w:rsidRPr="00655E86">
        <w:rPr>
          <w:rFonts w:ascii="Arial" w:hAnsi="Arial" w:cs="Arial"/>
          <w:b/>
          <w:bCs/>
          <w:color w:val="000000"/>
          <w:lang w:bidi="hi-IN"/>
        </w:rPr>
        <w:t xml:space="preserve"> License</w:t>
      </w:r>
      <w:r w:rsidRPr="00655E86">
        <w:rPr>
          <w:rFonts w:ascii="Arial" w:hAnsi="Arial" w:cs="Arial"/>
          <w:color w:val="000000"/>
          <w:lang w:bidi="hi-IN"/>
        </w:rPr>
        <w:t xml:space="preserve"> is the most restrictive of six licenses, only allowing others to download the work and share with others as long as they credit the licensor / creator, but they cannot change them in any way or use them commercially.</w:t>
      </w:r>
    </w:p>
    <w:p w:rsidR="00655E86" w:rsidRDefault="00655E86" w:rsidP="00655E86">
      <w:pPr>
        <w:autoSpaceDE w:val="0"/>
        <w:autoSpaceDN w:val="0"/>
        <w:adjustRightInd w:val="0"/>
        <w:spacing w:after="0" w:line="312" w:lineRule="auto"/>
        <w:jc w:val="both"/>
        <w:rPr>
          <w:rFonts w:ascii="Arial" w:hAnsi="Arial" w:cs="Arial"/>
          <w:color w:val="000000"/>
          <w:lang w:bidi="hi-IN"/>
        </w:rPr>
      </w:pPr>
    </w:p>
    <w:p w:rsidR="00655E86" w:rsidRPr="00655E86" w:rsidRDefault="00655E86" w:rsidP="00655E86">
      <w:pPr>
        <w:autoSpaceDE w:val="0"/>
        <w:autoSpaceDN w:val="0"/>
        <w:adjustRightInd w:val="0"/>
        <w:spacing w:after="0" w:line="312" w:lineRule="auto"/>
        <w:jc w:val="both"/>
        <w:rPr>
          <w:rFonts w:ascii="Arial" w:hAnsi="Arial" w:cs="Arial"/>
          <w:color w:val="000000"/>
          <w:lang w:bidi="hi-IN"/>
        </w:rPr>
      </w:pPr>
    </w:p>
    <w:p w:rsidR="00655E86" w:rsidRDefault="00655E86" w:rsidP="00655E86">
      <w:pPr>
        <w:spacing w:after="0" w:line="312" w:lineRule="auto"/>
        <w:rPr>
          <w:rFonts w:ascii="Arial" w:hAnsi="Arial" w:cs="Arial"/>
          <w:b/>
        </w:rPr>
      </w:pPr>
      <w:r w:rsidRPr="00655E86">
        <w:rPr>
          <w:rFonts w:ascii="Arial" w:hAnsi="Arial" w:cs="Arial"/>
          <w:b/>
        </w:rPr>
        <w:t>OER-Integrated Teaching Learning</w:t>
      </w:r>
    </w:p>
    <w:p w:rsidR="00655E86" w:rsidRPr="00655E86" w:rsidRDefault="00655E86" w:rsidP="00655E86">
      <w:pPr>
        <w:spacing w:after="0" w:line="312" w:lineRule="auto"/>
        <w:rPr>
          <w:rFonts w:ascii="Arial" w:hAnsi="Arial" w:cs="Arial"/>
        </w:rPr>
      </w:pPr>
    </w:p>
    <w:p w:rsidR="00655E86" w:rsidRDefault="00655E86" w:rsidP="00655E86">
      <w:pPr>
        <w:autoSpaceDE w:val="0"/>
        <w:autoSpaceDN w:val="0"/>
        <w:adjustRightInd w:val="0"/>
        <w:spacing w:after="0" w:line="312" w:lineRule="auto"/>
        <w:jc w:val="both"/>
        <w:rPr>
          <w:rFonts w:ascii="Arial" w:eastAsia="Times New Roman" w:hAnsi="Arial" w:cs="Arial"/>
          <w:lang w:eastAsia="en-IN" w:bidi="hi-IN"/>
        </w:rPr>
      </w:pPr>
      <w:r w:rsidRPr="00655E86">
        <w:rPr>
          <w:rFonts w:ascii="Arial" w:eastAsia="Times New Roman" w:hAnsi="Arial" w:cs="Arial"/>
          <w:lang w:eastAsia="en-IN" w:bidi="hi-IN"/>
        </w:rPr>
        <w:t xml:space="preserve">OER-integrated teaching provides educators with the flexibility to choose and remix individual resources and assemble them in unique ways to develop a course of study. Various academic institutions across the globe have engaged in various OER-related projects, such as Open Courseware, Open Textbook Projects and OER-based Degree </w:t>
      </w:r>
      <w:proofErr w:type="spellStart"/>
      <w:r w:rsidRPr="00655E86">
        <w:rPr>
          <w:rFonts w:ascii="Arial" w:eastAsia="Times New Roman" w:hAnsi="Arial" w:cs="Arial"/>
          <w:lang w:eastAsia="en-IN" w:bidi="hi-IN"/>
        </w:rPr>
        <w:t>Programmes</w:t>
      </w:r>
      <w:proofErr w:type="spellEnd"/>
      <w:r w:rsidRPr="00655E86">
        <w:rPr>
          <w:rFonts w:ascii="Arial" w:eastAsia="Times New Roman" w:hAnsi="Arial" w:cs="Arial"/>
          <w:lang w:eastAsia="en-IN" w:bidi="hi-IN"/>
        </w:rPr>
        <w:t xml:space="preserve">. The MIT Open Courseware, John Hopkins Open Courseware, Tufts OCW are the popular Open Courseware Projects and the Rice University’s </w:t>
      </w:r>
      <w:proofErr w:type="spellStart"/>
      <w:r w:rsidRPr="00655E86">
        <w:rPr>
          <w:rFonts w:ascii="Arial" w:eastAsia="Times New Roman" w:hAnsi="Arial" w:cs="Arial"/>
          <w:lang w:eastAsia="en-IN" w:bidi="hi-IN"/>
        </w:rPr>
        <w:t>OpenStax</w:t>
      </w:r>
      <w:proofErr w:type="spellEnd"/>
      <w:r w:rsidRPr="00655E86">
        <w:rPr>
          <w:rStyle w:val="FootnoteReference"/>
          <w:rFonts w:ascii="Arial" w:eastAsia="Times New Roman" w:hAnsi="Arial" w:cs="Arial"/>
          <w:lang w:eastAsia="en-IN" w:bidi="hi-IN"/>
        </w:rPr>
        <w:footnoteReference w:id="1"/>
      </w:r>
      <w:r w:rsidRPr="00655E86">
        <w:rPr>
          <w:rFonts w:ascii="Arial" w:eastAsia="Times New Roman" w:hAnsi="Arial" w:cs="Arial"/>
          <w:lang w:eastAsia="en-IN" w:bidi="hi-IN"/>
        </w:rPr>
        <w:t xml:space="preserve"> and British </w:t>
      </w:r>
    </w:p>
    <w:p w:rsidR="00655E86" w:rsidRDefault="00655E86" w:rsidP="00655E86">
      <w:pPr>
        <w:autoSpaceDE w:val="0"/>
        <w:autoSpaceDN w:val="0"/>
        <w:adjustRightInd w:val="0"/>
        <w:spacing w:after="0" w:line="312" w:lineRule="auto"/>
        <w:jc w:val="both"/>
        <w:rPr>
          <w:rFonts w:ascii="Arial" w:eastAsia="Times New Roman" w:hAnsi="Arial" w:cs="Arial"/>
          <w:lang w:eastAsia="en-IN" w:bidi="hi-IN"/>
        </w:rPr>
      </w:pPr>
    </w:p>
    <w:p w:rsidR="00655E86" w:rsidRPr="00655E86" w:rsidRDefault="00655E86" w:rsidP="00655E86">
      <w:pPr>
        <w:autoSpaceDE w:val="0"/>
        <w:autoSpaceDN w:val="0"/>
        <w:adjustRightInd w:val="0"/>
        <w:spacing w:after="0" w:line="312" w:lineRule="auto"/>
        <w:jc w:val="both"/>
        <w:rPr>
          <w:rFonts w:ascii="Arial" w:hAnsi="Arial" w:cs="Arial"/>
          <w:color w:val="000000"/>
          <w:lang w:bidi="hi-IN"/>
        </w:rPr>
      </w:pPr>
      <w:r w:rsidRPr="00655E86">
        <w:rPr>
          <w:rFonts w:ascii="Arial" w:eastAsia="Times New Roman" w:hAnsi="Arial" w:cs="Arial"/>
          <w:lang w:eastAsia="en-IN" w:bidi="hi-IN"/>
        </w:rPr>
        <w:t>Columbia University’s Open Textbook Project</w:t>
      </w:r>
      <w:r w:rsidRPr="00655E86">
        <w:rPr>
          <w:rStyle w:val="FootnoteReference"/>
          <w:rFonts w:ascii="Arial" w:eastAsia="Times New Roman" w:hAnsi="Arial" w:cs="Arial"/>
          <w:lang w:eastAsia="en-IN" w:bidi="hi-IN"/>
        </w:rPr>
        <w:footnoteReference w:id="2"/>
      </w:r>
      <w:r w:rsidRPr="00655E86">
        <w:rPr>
          <w:rFonts w:ascii="Arial" w:eastAsia="Times New Roman" w:hAnsi="Arial" w:cs="Arial"/>
          <w:lang w:eastAsia="en-IN" w:bidi="hi-IN"/>
        </w:rPr>
        <w:t xml:space="preserve"> </w:t>
      </w:r>
      <w:proofErr w:type="gramStart"/>
      <w:r w:rsidRPr="00655E86">
        <w:rPr>
          <w:rFonts w:ascii="Arial" w:eastAsia="Times New Roman" w:hAnsi="Arial" w:cs="Arial"/>
          <w:lang w:eastAsia="en-IN" w:bidi="hi-IN"/>
        </w:rPr>
        <w:t>are</w:t>
      </w:r>
      <w:proofErr w:type="gramEnd"/>
      <w:r w:rsidRPr="00655E86">
        <w:rPr>
          <w:rFonts w:ascii="Arial" w:eastAsia="Times New Roman" w:hAnsi="Arial" w:cs="Arial"/>
          <w:lang w:eastAsia="en-IN" w:bidi="hi-IN"/>
        </w:rPr>
        <w:t xml:space="preserve"> the successful Open Textbook projects. An OER degree </w:t>
      </w:r>
      <w:proofErr w:type="spellStart"/>
      <w:r w:rsidRPr="00655E86">
        <w:rPr>
          <w:rFonts w:ascii="Arial" w:eastAsia="Times New Roman" w:hAnsi="Arial" w:cs="Arial"/>
          <w:lang w:eastAsia="en-IN" w:bidi="hi-IN"/>
        </w:rPr>
        <w:t>programme</w:t>
      </w:r>
      <w:proofErr w:type="spellEnd"/>
      <w:r w:rsidRPr="00655E86">
        <w:rPr>
          <w:rFonts w:ascii="Arial" w:eastAsia="Times New Roman" w:hAnsi="Arial" w:cs="Arial"/>
          <w:lang w:eastAsia="en-IN" w:bidi="hi-IN"/>
        </w:rPr>
        <w:t xml:space="preserve"> that eliminates textbook costs for students is labeled as “Z-Degree”, wherein the Z stands for “zero textbook costs.” Tidewater Community College (TCC), Northern Virginia Community College (NOVA), the Virginia Community College System, the Washington State Community College System, Thomas Edison State College, and the University System of Maryland etc. offer Z-Degree </w:t>
      </w:r>
      <w:proofErr w:type="spellStart"/>
      <w:r w:rsidRPr="00655E86">
        <w:rPr>
          <w:rFonts w:ascii="Arial" w:eastAsia="Times New Roman" w:hAnsi="Arial" w:cs="Arial"/>
          <w:lang w:eastAsia="en-IN" w:bidi="hi-IN"/>
        </w:rPr>
        <w:t>programmes</w:t>
      </w:r>
      <w:proofErr w:type="spellEnd"/>
      <w:r w:rsidRPr="00655E86">
        <w:rPr>
          <w:rStyle w:val="EndnoteReference"/>
          <w:rFonts w:ascii="Arial" w:eastAsia="Times New Roman" w:hAnsi="Arial" w:cs="Arial"/>
          <w:lang w:eastAsia="en-IN" w:bidi="hi-IN"/>
        </w:rPr>
        <w:endnoteReference w:id="4"/>
      </w:r>
      <w:r w:rsidRPr="00655E86">
        <w:rPr>
          <w:rFonts w:ascii="Arial" w:eastAsia="Times New Roman" w:hAnsi="Arial" w:cs="Arial"/>
          <w:lang w:eastAsia="en-IN" w:bidi="hi-IN"/>
        </w:rPr>
        <w:t>.</w:t>
      </w:r>
    </w:p>
    <w:p w:rsidR="00655E86" w:rsidRPr="00655E86" w:rsidRDefault="00655E86" w:rsidP="00655E86">
      <w:pPr>
        <w:pStyle w:val="Default"/>
        <w:spacing w:line="312" w:lineRule="auto"/>
        <w:jc w:val="both"/>
        <w:rPr>
          <w:rFonts w:ascii="Arial" w:hAnsi="Arial" w:cs="Arial"/>
          <w:sz w:val="22"/>
          <w:szCs w:val="22"/>
        </w:rPr>
      </w:pPr>
    </w:p>
    <w:p w:rsidR="00655E86" w:rsidRPr="00655E86" w:rsidRDefault="00655E86" w:rsidP="00655E86">
      <w:pPr>
        <w:spacing w:after="0" w:line="312" w:lineRule="auto"/>
        <w:rPr>
          <w:rFonts w:ascii="Arial" w:eastAsia="Times New Roman" w:hAnsi="Arial" w:cs="Arial"/>
          <w:lang w:eastAsia="en-IN" w:bidi="hi-IN"/>
        </w:rPr>
      </w:pPr>
      <w:r w:rsidRPr="00655E86">
        <w:rPr>
          <w:rFonts w:ascii="Arial" w:hAnsi="Arial" w:cs="Arial"/>
          <w:b/>
        </w:rPr>
        <w:t>Integrating OER with Teaching-Learning</w:t>
      </w:r>
    </w:p>
    <w:p w:rsidR="00655E86" w:rsidRPr="00655E86" w:rsidRDefault="00655E86" w:rsidP="00655E86">
      <w:pPr>
        <w:autoSpaceDE w:val="0"/>
        <w:autoSpaceDN w:val="0"/>
        <w:adjustRightInd w:val="0"/>
        <w:spacing w:after="0" w:line="312" w:lineRule="auto"/>
        <w:jc w:val="both"/>
        <w:rPr>
          <w:rFonts w:ascii="Arial" w:eastAsia="Times New Roman" w:hAnsi="Arial" w:cs="Arial"/>
          <w:lang w:eastAsia="en-IN" w:bidi="hi-IN"/>
        </w:rPr>
      </w:pPr>
      <w:r w:rsidRPr="00655E86">
        <w:rPr>
          <w:rFonts w:ascii="Arial" w:eastAsia="Times New Roman" w:hAnsi="Arial" w:cs="Arial"/>
          <w:lang w:eastAsia="en-IN" w:bidi="hi-IN"/>
        </w:rPr>
        <w:t>Teachers can integrate OER with teaching-learning in the following ways to:</w:t>
      </w:r>
    </w:p>
    <w:p w:rsidR="00655E86" w:rsidRPr="00655E86" w:rsidRDefault="00655E86" w:rsidP="00655E86">
      <w:pPr>
        <w:pStyle w:val="ListParagraph"/>
        <w:numPr>
          <w:ilvl w:val="0"/>
          <w:numId w:val="30"/>
        </w:numPr>
        <w:autoSpaceDE w:val="0"/>
        <w:autoSpaceDN w:val="0"/>
        <w:adjustRightInd w:val="0"/>
        <w:spacing w:after="0" w:line="312" w:lineRule="auto"/>
        <w:jc w:val="both"/>
        <w:rPr>
          <w:rFonts w:ascii="Arial" w:eastAsia="Times New Roman" w:hAnsi="Arial" w:cs="Arial"/>
          <w:lang w:eastAsia="en-IN" w:bidi="hi-IN"/>
        </w:rPr>
      </w:pPr>
      <w:r w:rsidRPr="00655E86">
        <w:rPr>
          <w:rFonts w:ascii="Arial" w:eastAsia="Times New Roman" w:hAnsi="Arial" w:cs="Arial"/>
          <w:lang w:eastAsia="en-IN" w:bidi="hi-IN"/>
        </w:rPr>
        <w:t>improve existing teaching-learning materials by substituting with OER</w:t>
      </w:r>
    </w:p>
    <w:p w:rsidR="00655E86" w:rsidRPr="00655E86" w:rsidRDefault="00655E86" w:rsidP="00655E86">
      <w:pPr>
        <w:pStyle w:val="ListParagraph"/>
        <w:numPr>
          <w:ilvl w:val="0"/>
          <w:numId w:val="30"/>
        </w:numPr>
        <w:autoSpaceDE w:val="0"/>
        <w:autoSpaceDN w:val="0"/>
        <w:adjustRightInd w:val="0"/>
        <w:spacing w:after="0" w:line="312" w:lineRule="auto"/>
        <w:jc w:val="both"/>
        <w:rPr>
          <w:rFonts w:ascii="Arial" w:eastAsia="Times New Roman" w:hAnsi="Arial" w:cs="Arial"/>
          <w:lang w:eastAsia="en-IN" w:bidi="hi-IN"/>
        </w:rPr>
      </w:pPr>
      <w:r w:rsidRPr="00655E86">
        <w:rPr>
          <w:rFonts w:ascii="Arial" w:eastAsia="Times New Roman" w:hAnsi="Arial" w:cs="Arial"/>
          <w:lang w:eastAsia="en-IN" w:bidi="hi-IN"/>
        </w:rPr>
        <w:t>create new part of materials by using or re-purposing OER</w:t>
      </w:r>
    </w:p>
    <w:p w:rsidR="00655E86" w:rsidRPr="00655E86" w:rsidRDefault="00655E86" w:rsidP="00655E86">
      <w:pPr>
        <w:pStyle w:val="ListParagraph"/>
        <w:numPr>
          <w:ilvl w:val="0"/>
          <w:numId w:val="30"/>
        </w:numPr>
        <w:autoSpaceDE w:val="0"/>
        <w:autoSpaceDN w:val="0"/>
        <w:adjustRightInd w:val="0"/>
        <w:spacing w:after="0" w:line="312" w:lineRule="auto"/>
        <w:jc w:val="both"/>
        <w:rPr>
          <w:rFonts w:ascii="Arial" w:eastAsia="Times New Roman" w:hAnsi="Arial" w:cs="Arial"/>
          <w:lang w:eastAsia="en-IN" w:bidi="hi-IN"/>
        </w:rPr>
      </w:pPr>
      <w:r w:rsidRPr="00655E86">
        <w:rPr>
          <w:rFonts w:ascii="Arial" w:eastAsia="Times New Roman" w:hAnsi="Arial" w:cs="Arial"/>
          <w:lang w:eastAsia="en-IN" w:bidi="hi-IN"/>
        </w:rPr>
        <w:t>enhance an existing course</w:t>
      </w:r>
    </w:p>
    <w:p w:rsidR="00655E86" w:rsidRPr="00655E86" w:rsidRDefault="00655E86" w:rsidP="00655E86">
      <w:pPr>
        <w:pStyle w:val="ListParagraph"/>
        <w:numPr>
          <w:ilvl w:val="0"/>
          <w:numId w:val="30"/>
        </w:numPr>
        <w:autoSpaceDE w:val="0"/>
        <w:autoSpaceDN w:val="0"/>
        <w:adjustRightInd w:val="0"/>
        <w:spacing w:after="0" w:line="312" w:lineRule="auto"/>
        <w:jc w:val="both"/>
        <w:rPr>
          <w:rFonts w:ascii="Arial" w:eastAsia="Times New Roman" w:hAnsi="Arial" w:cs="Arial"/>
          <w:lang w:eastAsia="en-IN" w:bidi="hi-IN"/>
        </w:rPr>
      </w:pPr>
      <w:r w:rsidRPr="00655E86">
        <w:rPr>
          <w:rFonts w:ascii="Arial" w:eastAsia="Times New Roman" w:hAnsi="Arial" w:cs="Arial"/>
          <w:lang w:eastAsia="en-IN" w:bidi="hi-IN"/>
        </w:rPr>
        <w:t>create new courses by using, re-using and repurposing OER</w:t>
      </w:r>
    </w:p>
    <w:p w:rsidR="00655E86" w:rsidRPr="00655E86" w:rsidRDefault="00655E86" w:rsidP="00655E86">
      <w:pPr>
        <w:pStyle w:val="ListParagraph"/>
        <w:numPr>
          <w:ilvl w:val="0"/>
          <w:numId w:val="30"/>
        </w:numPr>
        <w:autoSpaceDE w:val="0"/>
        <w:autoSpaceDN w:val="0"/>
        <w:adjustRightInd w:val="0"/>
        <w:spacing w:after="0" w:line="312" w:lineRule="auto"/>
        <w:jc w:val="both"/>
        <w:rPr>
          <w:rFonts w:ascii="Arial" w:eastAsia="Times New Roman" w:hAnsi="Arial" w:cs="Arial"/>
          <w:lang w:eastAsia="en-IN" w:bidi="hi-IN"/>
        </w:rPr>
      </w:pPr>
      <w:r w:rsidRPr="00655E86">
        <w:rPr>
          <w:rFonts w:ascii="Arial" w:eastAsia="Times New Roman" w:hAnsi="Arial" w:cs="Arial"/>
          <w:lang w:eastAsia="en-IN" w:bidi="hi-IN"/>
        </w:rPr>
        <w:t>assign OER-based learning activities and assessment (renewable assignments</w:t>
      </w:r>
      <w:r w:rsidRPr="00655E86">
        <w:rPr>
          <w:rStyle w:val="FootnoteReference"/>
          <w:rFonts w:ascii="Arial" w:eastAsia="Times New Roman" w:hAnsi="Arial" w:cs="Arial"/>
          <w:lang w:eastAsia="en-IN" w:bidi="hi-IN"/>
        </w:rPr>
        <w:footnoteReference w:id="3"/>
      </w:r>
      <w:r w:rsidRPr="00655E86">
        <w:rPr>
          <w:rFonts w:ascii="Arial" w:eastAsia="Times New Roman" w:hAnsi="Arial" w:cs="Arial"/>
          <w:lang w:eastAsia="en-IN" w:bidi="hi-IN"/>
        </w:rPr>
        <w:t xml:space="preserve"> - assigning students to create, revise, or remix OER) tasks to students to enhance their learning experience</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b/>
        </w:rPr>
      </w:pPr>
      <w:r w:rsidRPr="00655E86">
        <w:rPr>
          <w:rFonts w:ascii="Arial" w:hAnsi="Arial" w:cs="Arial"/>
          <w:b/>
        </w:rPr>
        <w:t>Types of OER</w:t>
      </w:r>
    </w:p>
    <w:p w:rsidR="00655E86" w:rsidRPr="00655E86" w:rsidRDefault="00655E86" w:rsidP="00655E86">
      <w:pPr>
        <w:pStyle w:val="ListParagraph"/>
        <w:numPr>
          <w:ilvl w:val="0"/>
          <w:numId w:val="24"/>
        </w:numPr>
        <w:spacing w:after="0" w:line="312" w:lineRule="auto"/>
        <w:ind w:left="360"/>
        <w:rPr>
          <w:rFonts w:ascii="Arial" w:hAnsi="Arial" w:cs="Arial"/>
          <w:b/>
        </w:rPr>
      </w:pPr>
      <w:r w:rsidRPr="00655E86">
        <w:rPr>
          <w:rFonts w:ascii="Arial" w:hAnsi="Arial" w:cs="Arial"/>
          <w:b/>
        </w:rPr>
        <w:t>UNISA has suggested following Content types which can guide for development of OER</w:t>
      </w:r>
    </w:p>
    <w:p w:rsidR="00655E86" w:rsidRPr="00655E86" w:rsidRDefault="00655E86" w:rsidP="00655E86">
      <w:pPr>
        <w:spacing w:after="0" w:line="312" w:lineRule="auto"/>
        <w:ind w:left="360"/>
        <w:rPr>
          <w:rFonts w:ascii="Arial" w:hAnsi="Arial" w:cs="Arial"/>
        </w:rPr>
      </w:pPr>
      <w:r w:rsidRPr="00655E86">
        <w:rPr>
          <w:rFonts w:ascii="Arial" w:hAnsi="Arial" w:cs="Arial"/>
          <w:bCs/>
        </w:rPr>
        <w:t>Images and Audio resources</w:t>
      </w:r>
    </w:p>
    <w:p w:rsidR="00655E86" w:rsidRPr="00655E86" w:rsidRDefault="00655E86" w:rsidP="00655E86">
      <w:pPr>
        <w:spacing w:after="0" w:line="312" w:lineRule="auto"/>
        <w:ind w:left="360"/>
        <w:rPr>
          <w:rFonts w:ascii="Arial" w:hAnsi="Arial" w:cs="Arial"/>
        </w:rPr>
      </w:pPr>
      <w:r w:rsidRPr="00655E86">
        <w:rPr>
          <w:rFonts w:ascii="Arial" w:hAnsi="Arial" w:cs="Arial"/>
          <w:bCs/>
        </w:rPr>
        <w:t>Books in the public domain</w:t>
      </w:r>
    </w:p>
    <w:p w:rsidR="00655E86" w:rsidRPr="00655E86" w:rsidRDefault="00655E86" w:rsidP="00655E86">
      <w:pPr>
        <w:spacing w:after="0" w:line="312" w:lineRule="auto"/>
        <w:ind w:left="360"/>
        <w:rPr>
          <w:rFonts w:ascii="Arial" w:hAnsi="Arial" w:cs="Arial"/>
        </w:rPr>
      </w:pPr>
      <w:r w:rsidRPr="00655E86">
        <w:rPr>
          <w:rFonts w:ascii="Arial" w:hAnsi="Arial" w:cs="Arial"/>
          <w:bCs/>
        </w:rPr>
        <w:t>Video and Audio lectures</w:t>
      </w:r>
    </w:p>
    <w:p w:rsidR="00655E86" w:rsidRPr="00655E86" w:rsidRDefault="00655E86" w:rsidP="00655E86">
      <w:pPr>
        <w:spacing w:after="0" w:line="312" w:lineRule="auto"/>
        <w:ind w:left="360"/>
        <w:rPr>
          <w:rFonts w:ascii="Arial" w:hAnsi="Arial" w:cs="Arial"/>
        </w:rPr>
      </w:pPr>
      <w:r w:rsidRPr="00655E86">
        <w:rPr>
          <w:rFonts w:ascii="Arial" w:hAnsi="Arial" w:cs="Arial"/>
          <w:bCs/>
        </w:rPr>
        <w:t xml:space="preserve">Interactive simulations </w:t>
      </w:r>
    </w:p>
    <w:p w:rsidR="00655E86" w:rsidRPr="00655E86" w:rsidRDefault="00655E86" w:rsidP="00655E86">
      <w:pPr>
        <w:spacing w:after="0" w:line="312" w:lineRule="auto"/>
        <w:ind w:left="360"/>
        <w:rPr>
          <w:rFonts w:ascii="Arial" w:hAnsi="Arial" w:cs="Arial"/>
        </w:rPr>
      </w:pPr>
      <w:r w:rsidRPr="00655E86">
        <w:rPr>
          <w:rFonts w:ascii="Arial" w:hAnsi="Arial" w:cs="Arial"/>
          <w:bCs/>
        </w:rPr>
        <w:t xml:space="preserve">Game based learning </w:t>
      </w:r>
      <w:proofErr w:type="spellStart"/>
      <w:r w:rsidRPr="00655E86">
        <w:rPr>
          <w:rFonts w:ascii="Arial" w:hAnsi="Arial" w:cs="Arial"/>
          <w:bCs/>
        </w:rPr>
        <w:t>programmes</w:t>
      </w:r>
      <w:proofErr w:type="spellEnd"/>
    </w:p>
    <w:p w:rsidR="00655E86" w:rsidRPr="00655E86" w:rsidRDefault="00655E86" w:rsidP="00655E86">
      <w:pPr>
        <w:spacing w:after="0" w:line="312" w:lineRule="auto"/>
        <w:ind w:left="360"/>
        <w:rPr>
          <w:rFonts w:ascii="Arial" w:hAnsi="Arial" w:cs="Arial"/>
        </w:rPr>
      </w:pPr>
      <w:r w:rsidRPr="00655E86">
        <w:rPr>
          <w:rFonts w:ascii="Arial" w:hAnsi="Arial" w:cs="Arial"/>
          <w:bCs/>
        </w:rPr>
        <w:t>Lesson Plans</w:t>
      </w:r>
    </w:p>
    <w:p w:rsidR="00655E86" w:rsidRPr="00655E86" w:rsidRDefault="00655E86" w:rsidP="00655E86">
      <w:pPr>
        <w:spacing w:after="0" w:line="312" w:lineRule="auto"/>
        <w:ind w:left="360"/>
        <w:rPr>
          <w:rFonts w:ascii="Arial" w:hAnsi="Arial" w:cs="Arial"/>
        </w:rPr>
      </w:pPr>
      <w:r w:rsidRPr="00655E86">
        <w:rPr>
          <w:rFonts w:ascii="Arial" w:hAnsi="Arial" w:cs="Arial"/>
          <w:bCs/>
        </w:rPr>
        <w:t>Textbooks</w:t>
      </w:r>
    </w:p>
    <w:p w:rsidR="00655E86" w:rsidRPr="00655E86" w:rsidRDefault="00655E86" w:rsidP="00655E86">
      <w:pPr>
        <w:spacing w:after="0" w:line="312" w:lineRule="auto"/>
        <w:ind w:left="360"/>
        <w:rPr>
          <w:rFonts w:ascii="Arial" w:hAnsi="Arial" w:cs="Arial"/>
        </w:rPr>
      </w:pPr>
      <w:r w:rsidRPr="00655E86">
        <w:rPr>
          <w:rFonts w:ascii="Arial" w:hAnsi="Arial" w:cs="Arial"/>
          <w:bCs/>
        </w:rPr>
        <w:t>Online course curricula</w:t>
      </w:r>
    </w:p>
    <w:p w:rsidR="00655E86" w:rsidRPr="00655E86" w:rsidRDefault="00655E86" w:rsidP="00655E86">
      <w:pPr>
        <w:spacing w:after="0" w:line="312" w:lineRule="auto"/>
        <w:ind w:left="360"/>
        <w:rPr>
          <w:rFonts w:ascii="Arial" w:hAnsi="Arial" w:cs="Arial"/>
        </w:rPr>
      </w:pPr>
      <w:r w:rsidRPr="00655E86">
        <w:rPr>
          <w:rFonts w:ascii="Arial" w:hAnsi="Arial" w:cs="Arial"/>
          <w:bCs/>
        </w:rPr>
        <w:t xml:space="preserve">Professional learning </w:t>
      </w:r>
      <w:proofErr w:type="spellStart"/>
      <w:r w:rsidRPr="00655E86">
        <w:rPr>
          <w:rFonts w:ascii="Arial" w:hAnsi="Arial" w:cs="Arial"/>
          <w:bCs/>
        </w:rPr>
        <w:t>programme</w:t>
      </w:r>
      <w:proofErr w:type="spellEnd"/>
    </w:p>
    <w:p w:rsidR="00655E86" w:rsidRPr="00655E86" w:rsidRDefault="00896722" w:rsidP="00655E86">
      <w:pPr>
        <w:spacing w:after="0" w:line="312" w:lineRule="auto"/>
        <w:ind w:left="360"/>
        <w:rPr>
          <w:rFonts w:ascii="Arial" w:hAnsi="Arial" w:cs="Arial"/>
        </w:rPr>
      </w:pPr>
      <w:hyperlink r:id="rId10" w:history="1">
        <w:r w:rsidR="00655E86" w:rsidRPr="00655E86">
          <w:rPr>
            <w:rStyle w:val="Hyperlink"/>
            <w:rFonts w:ascii="Arial" w:hAnsi="Arial" w:cs="Arial"/>
            <w:bCs/>
          </w:rPr>
          <w:t>http://</w:t>
        </w:r>
      </w:hyperlink>
      <w:hyperlink r:id="rId11" w:history="1">
        <w:r w:rsidR="00655E86" w:rsidRPr="00655E86">
          <w:rPr>
            <w:rStyle w:val="Hyperlink"/>
            <w:rFonts w:ascii="Arial" w:hAnsi="Arial" w:cs="Arial"/>
            <w:bCs/>
          </w:rPr>
          <w:t>libguides.unisa.ac.za/c.php?g=507617&amp;p=3505997</w:t>
        </w:r>
      </w:hyperlink>
    </w:p>
    <w:p w:rsidR="00655E86" w:rsidRPr="00655E86" w:rsidRDefault="00655E86" w:rsidP="00655E86">
      <w:pPr>
        <w:pStyle w:val="ListParagraph"/>
        <w:numPr>
          <w:ilvl w:val="0"/>
          <w:numId w:val="24"/>
        </w:numPr>
        <w:spacing w:after="0" w:line="312" w:lineRule="auto"/>
        <w:ind w:left="360"/>
        <w:rPr>
          <w:rFonts w:ascii="Arial" w:hAnsi="Arial" w:cs="Arial"/>
          <w:b/>
        </w:rPr>
      </w:pPr>
      <w:r w:rsidRPr="00655E86">
        <w:rPr>
          <w:rFonts w:ascii="Arial" w:hAnsi="Arial" w:cs="Arial"/>
          <w:b/>
        </w:rPr>
        <w:t xml:space="preserve">OER Commons has suggested </w:t>
      </w:r>
      <w:proofErr w:type="spellStart"/>
      <w:r w:rsidRPr="00655E86">
        <w:rPr>
          <w:rFonts w:ascii="Arial" w:hAnsi="Arial" w:cs="Arial"/>
          <w:b/>
        </w:rPr>
        <w:t>categorised</w:t>
      </w:r>
      <w:proofErr w:type="spellEnd"/>
      <w:r w:rsidRPr="00655E86">
        <w:rPr>
          <w:rFonts w:ascii="Arial" w:hAnsi="Arial" w:cs="Arial"/>
          <w:b/>
        </w:rPr>
        <w:t xml:space="preserve"> OER into following types</w:t>
      </w:r>
    </w:p>
    <w:p w:rsidR="00655E86" w:rsidRPr="00655E86" w:rsidRDefault="00655E86" w:rsidP="00655E86">
      <w:pPr>
        <w:spacing w:after="0" w:line="312" w:lineRule="auto"/>
        <w:ind w:left="360"/>
        <w:rPr>
          <w:rFonts w:ascii="Arial" w:hAnsi="Arial" w:cs="Arial"/>
        </w:rPr>
      </w:pPr>
      <w:r w:rsidRPr="00655E86">
        <w:rPr>
          <w:rFonts w:ascii="Arial" w:hAnsi="Arial" w:cs="Arial"/>
          <w:bCs/>
        </w:rPr>
        <w:t>Activity/Lab</w:t>
      </w:r>
      <w:r w:rsidRPr="00655E86">
        <w:rPr>
          <w:rFonts w:ascii="Arial" w:hAnsi="Arial" w:cs="Arial"/>
          <w:bCs/>
        </w:rPr>
        <w:tab/>
      </w:r>
      <w:r w:rsidRPr="00655E86">
        <w:rPr>
          <w:rFonts w:ascii="Arial" w:hAnsi="Arial" w:cs="Arial"/>
          <w:bCs/>
        </w:rPr>
        <w:tab/>
        <w:t>Assessment</w:t>
      </w:r>
      <w:r w:rsidRPr="00655E86">
        <w:rPr>
          <w:rFonts w:ascii="Arial" w:hAnsi="Arial" w:cs="Arial"/>
          <w:bCs/>
        </w:rPr>
        <w:tab/>
      </w:r>
      <w:r w:rsidRPr="00655E86">
        <w:rPr>
          <w:rFonts w:ascii="Arial" w:hAnsi="Arial" w:cs="Arial"/>
          <w:bCs/>
        </w:rPr>
        <w:tab/>
      </w:r>
      <w:r w:rsidRPr="00655E86">
        <w:rPr>
          <w:rFonts w:ascii="Arial" w:hAnsi="Arial" w:cs="Arial"/>
          <w:bCs/>
        </w:rPr>
        <w:tab/>
        <w:t xml:space="preserve">Case Study </w:t>
      </w:r>
      <w:r w:rsidRPr="00655E86">
        <w:rPr>
          <w:rFonts w:ascii="Arial" w:hAnsi="Arial" w:cs="Arial"/>
          <w:bCs/>
        </w:rPr>
        <w:tab/>
      </w:r>
      <w:r w:rsidRPr="00655E86">
        <w:rPr>
          <w:rFonts w:ascii="Arial" w:hAnsi="Arial" w:cs="Arial"/>
          <w:bCs/>
        </w:rPr>
        <w:tab/>
        <w:t>Game</w:t>
      </w:r>
    </w:p>
    <w:p w:rsidR="00655E86" w:rsidRPr="00655E86" w:rsidRDefault="00655E86" w:rsidP="00655E86">
      <w:pPr>
        <w:spacing w:after="0" w:line="312" w:lineRule="auto"/>
        <w:ind w:left="360"/>
        <w:rPr>
          <w:rFonts w:ascii="Arial" w:hAnsi="Arial" w:cs="Arial"/>
          <w:bCs/>
        </w:rPr>
      </w:pPr>
      <w:r w:rsidRPr="00655E86">
        <w:rPr>
          <w:rFonts w:ascii="Arial" w:hAnsi="Arial" w:cs="Arial"/>
          <w:bCs/>
        </w:rPr>
        <w:t>Data Set</w:t>
      </w:r>
      <w:r w:rsidRPr="00655E86">
        <w:rPr>
          <w:rFonts w:ascii="Arial" w:hAnsi="Arial" w:cs="Arial"/>
          <w:bCs/>
        </w:rPr>
        <w:tab/>
      </w:r>
      <w:r w:rsidRPr="00655E86">
        <w:rPr>
          <w:rFonts w:ascii="Arial" w:hAnsi="Arial" w:cs="Arial"/>
          <w:bCs/>
        </w:rPr>
        <w:tab/>
      </w:r>
      <w:r w:rsidRPr="00655E86">
        <w:rPr>
          <w:rFonts w:ascii="Arial" w:hAnsi="Arial" w:cs="Arial"/>
          <w:bCs/>
        </w:rPr>
        <w:tab/>
        <w:t>Diagram/Illustration</w:t>
      </w:r>
      <w:r w:rsidRPr="00655E86">
        <w:rPr>
          <w:rFonts w:ascii="Arial" w:hAnsi="Arial" w:cs="Arial"/>
          <w:bCs/>
        </w:rPr>
        <w:tab/>
      </w:r>
      <w:r w:rsidRPr="00655E86">
        <w:rPr>
          <w:rFonts w:ascii="Arial" w:hAnsi="Arial" w:cs="Arial"/>
          <w:bCs/>
        </w:rPr>
        <w:tab/>
        <w:t>Full Course</w:t>
      </w:r>
    </w:p>
    <w:p w:rsidR="00655E86" w:rsidRPr="00655E86" w:rsidRDefault="00655E86" w:rsidP="00655E86">
      <w:pPr>
        <w:pStyle w:val="ListParagraph"/>
        <w:numPr>
          <w:ilvl w:val="0"/>
          <w:numId w:val="24"/>
        </w:numPr>
        <w:spacing w:after="0" w:line="312" w:lineRule="auto"/>
        <w:ind w:left="360"/>
        <w:rPr>
          <w:rFonts w:ascii="Arial" w:hAnsi="Arial" w:cs="Arial"/>
          <w:b/>
        </w:rPr>
      </w:pPr>
      <w:r w:rsidRPr="00655E86">
        <w:rPr>
          <w:rFonts w:ascii="Arial" w:hAnsi="Arial" w:cs="Arial"/>
          <w:b/>
        </w:rPr>
        <w:t xml:space="preserve">MERLOT has suggested about 22 types </w:t>
      </w:r>
    </w:p>
    <w:p w:rsidR="00655E86" w:rsidRPr="00655E86" w:rsidRDefault="00655E86" w:rsidP="00655E86">
      <w:pPr>
        <w:spacing w:after="0" w:line="312" w:lineRule="auto"/>
        <w:ind w:left="360"/>
        <w:rPr>
          <w:rFonts w:ascii="Arial" w:hAnsi="Arial" w:cs="Arial"/>
        </w:rPr>
      </w:pPr>
      <w:r w:rsidRPr="00655E86">
        <w:rPr>
          <w:rFonts w:ascii="Arial" w:hAnsi="Arial" w:cs="Arial"/>
          <w:bCs/>
        </w:rPr>
        <w:t>Animation</w:t>
      </w:r>
      <w:r w:rsidRPr="00655E86">
        <w:rPr>
          <w:rFonts w:ascii="Arial" w:hAnsi="Arial" w:cs="Arial"/>
        </w:rPr>
        <w:t> </w:t>
      </w:r>
      <w:r w:rsidRPr="00655E86">
        <w:rPr>
          <w:rFonts w:ascii="Arial" w:hAnsi="Arial" w:cs="Arial"/>
        </w:rPr>
        <w:tab/>
      </w:r>
      <w:r w:rsidRPr="00655E86">
        <w:rPr>
          <w:rFonts w:ascii="Arial" w:hAnsi="Arial" w:cs="Arial"/>
          <w:bCs/>
        </w:rPr>
        <w:t>Assessment Tool</w:t>
      </w:r>
      <w:r w:rsidRPr="00655E86">
        <w:rPr>
          <w:rFonts w:ascii="Arial" w:hAnsi="Arial" w:cs="Arial"/>
        </w:rPr>
        <w:t> </w:t>
      </w:r>
      <w:r w:rsidRPr="00655E86">
        <w:rPr>
          <w:rFonts w:ascii="Arial" w:hAnsi="Arial" w:cs="Arial"/>
        </w:rPr>
        <w:tab/>
      </w:r>
      <w:r w:rsidRPr="00655E86">
        <w:rPr>
          <w:rFonts w:ascii="Arial" w:hAnsi="Arial" w:cs="Arial"/>
        </w:rPr>
        <w:tab/>
      </w:r>
      <w:r w:rsidRPr="00655E86">
        <w:rPr>
          <w:rFonts w:ascii="Arial" w:hAnsi="Arial" w:cs="Arial"/>
          <w:bCs/>
        </w:rPr>
        <w:t>Assignment</w:t>
      </w:r>
      <w:r w:rsidRPr="00655E86">
        <w:rPr>
          <w:rFonts w:ascii="Arial" w:hAnsi="Arial" w:cs="Arial"/>
        </w:rPr>
        <w:t> </w:t>
      </w:r>
      <w:r w:rsidRPr="00655E86">
        <w:rPr>
          <w:rFonts w:ascii="Arial" w:hAnsi="Arial" w:cs="Arial"/>
        </w:rPr>
        <w:tab/>
      </w:r>
      <w:r w:rsidRPr="00655E86">
        <w:rPr>
          <w:rFonts w:ascii="Arial" w:hAnsi="Arial" w:cs="Arial"/>
        </w:rPr>
        <w:tab/>
      </w:r>
      <w:r w:rsidRPr="00655E86">
        <w:rPr>
          <w:rFonts w:ascii="Arial" w:hAnsi="Arial" w:cs="Arial"/>
          <w:bCs/>
        </w:rPr>
        <w:t>Case Study</w:t>
      </w:r>
      <w:r w:rsidRPr="00655E86">
        <w:rPr>
          <w:rFonts w:ascii="Arial" w:hAnsi="Arial" w:cs="Arial"/>
        </w:rPr>
        <w:t> </w:t>
      </w:r>
    </w:p>
    <w:p w:rsidR="00655E86" w:rsidRPr="00655E86" w:rsidRDefault="00655E86" w:rsidP="00655E86">
      <w:pPr>
        <w:spacing w:after="0" w:line="312" w:lineRule="auto"/>
        <w:ind w:left="360"/>
        <w:rPr>
          <w:rFonts w:ascii="Arial" w:hAnsi="Arial" w:cs="Arial"/>
        </w:rPr>
      </w:pPr>
      <w:r w:rsidRPr="00655E86">
        <w:rPr>
          <w:rFonts w:ascii="Arial" w:hAnsi="Arial" w:cs="Arial"/>
          <w:bCs/>
        </w:rPr>
        <w:t>Collection</w:t>
      </w:r>
      <w:r w:rsidRPr="00655E86">
        <w:rPr>
          <w:rFonts w:ascii="Arial" w:hAnsi="Arial" w:cs="Arial"/>
        </w:rPr>
        <w:t> </w:t>
      </w:r>
      <w:r w:rsidRPr="00655E86">
        <w:rPr>
          <w:rFonts w:ascii="Arial" w:hAnsi="Arial" w:cs="Arial"/>
        </w:rPr>
        <w:tab/>
      </w:r>
      <w:r w:rsidRPr="00655E86">
        <w:rPr>
          <w:rFonts w:ascii="Arial" w:hAnsi="Arial" w:cs="Arial"/>
        </w:rPr>
        <w:tab/>
      </w:r>
      <w:r w:rsidRPr="00655E86">
        <w:rPr>
          <w:rFonts w:ascii="Arial" w:hAnsi="Arial" w:cs="Arial"/>
        </w:rPr>
        <w:tab/>
      </w:r>
      <w:r w:rsidRPr="00655E86">
        <w:rPr>
          <w:rFonts w:ascii="Arial" w:hAnsi="Arial" w:cs="Arial"/>
          <w:bCs/>
        </w:rPr>
        <w:t>Development Tool</w:t>
      </w:r>
      <w:r w:rsidRPr="00655E86">
        <w:rPr>
          <w:rFonts w:ascii="Arial" w:hAnsi="Arial" w:cs="Arial"/>
        </w:rPr>
        <w:t> </w:t>
      </w:r>
      <w:r w:rsidRPr="00655E86">
        <w:rPr>
          <w:rFonts w:ascii="Arial" w:hAnsi="Arial" w:cs="Arial"/>
        </w:rPr>
        <w:tab/>
      </w:r>
      <w:r w:rsidRPr="00655E86">
        <w:rPr>
          <w:rFonts w:ascii="Arial" w:hAnsi="Arial" w:cs="Arial"/>
        </w:rPr>
        <w:tab/>
      </w:r>
      <w:r w:rsidRPr="00655E86">
        <w:rPr>
          <w:rFonts w:ascii="Arial" w:hAnsi="Arial" w:cs="Arial"/>
          <w:bCs/>
        </w:rPr>
        <w:t>Drill and Practice</w:t>
      </w:r>
      <w:r w:rsidRPr="00655E86">
        <w:rPr>
          <w:rFonts w:ascii="Arial" w:hAnsi="Arial" w:cs="Arial"/>
        </w:rPr>
        <w:t> </w:t>
      </w:r>
      <w:r w:rsidRPr="00655E86">
        <w:rPr>
          <w:rFonts w:ascii="Arial" w:hAnsi="Arial" w:cs="Arial"/>
        </w:rPr>
        <w:tab/>
      </w:r>
    </w:p>
    <w:p w:rsidR="00655E86" w:rsidRPr="00655E86" w:rsidRDefault="00655E86" w:rsidP="00655E86">
      <w:pPr>
        <w:spacing w:after="0" w:line="312" w:lineRule="auto"/>
        <w:ind w:left="360"/>
        <w:rPr>
          <w:rFonts w:ascii="Arial" w:hAnsi="Arial" w:cs="Arial"/>
          <w:bCs/>
        </w:rPr>
      </w:pPr>
      <w:proofErr w:type="spellStart"/>
      <w:proofErr w:type="gramStart"/>
      <w:r w:rsidRPr="00655E86">
        <w:rPr>
          <w:rFonts w:ascii="Arial" w:hAnsi="Arial" w:cs="Arial"/>
          <w:bCs/>
        </w:rPr>
        <w:t>ePortfolio</w:t>
      </w:r>
      <w:proofErr w:type="spellEnd"/>
      <w:proofErr w:type="gramEnd"/>
      <w:r w:rsidRPr="00655E86">
        <w:rPr>
          <w:rFonts w:ascii="Arial" w:hAnsi="Arial" w:cs="Arial"/>
        </w:rPr>
        <w:t> </w:t>
      </w:r>
      <w:r w:rsidRPr="00655E86">
        <w:rPr>
          <w:rFonts w:ascii="Arial" w:hAnsi="Arial" w:cs="Arial"/>
        </w:rPr>
        <w:tab/>
      </w:r>
      <w:r w:rsidRPr="00655E86">
        <w:rPr>
          <w:rFonts w:ascii="Arial" w:hAnsi="Arial" w:cs="Arial"/>
        </w:rPr>
        <w:tab/>
      </w:r>
      <w:r w:rsidRPr="00655E86">
        <w:rPr>
          <w:rFonts w:ascii="Arial" w:hAnsi="Arial" w:cs="Arial"/>
        </w:rPr>
        <w:tab/>
      </w:r>
      <w:r w:rsidRPr="00655E86">
        <w:rPr>
          <w:rFonts w:ascii="Arial" w:hAnsi="Arial" w:cs="Arial"/>
          <w:bCs/>
        </w:rPr>
        <w:t>Online Course</w:t>
      </w:r>
      <w:r w:rsidRPr="00655E86">
        <w:rPr>
          <w:rFonts w:ascii="Arial" w:hAnsi="Arial" w:cs="Arial"/>
        </w:rPr>
        <w:t> </w:t>
      </w:r>
      <w:r w:rsidRPr="00655E86">
        <w:rPr>
          <w:rFonts w:ascii="Arial" w:hAnsi="Arial" w:cs="Arial"/>
        </w:rPr>
        <w:tab/>
      </w:r>
      <w:r w:rsidRPr="00655E86">
        <w:rPr>
          <w:rFonts w:ascii="Arial" w:hAnsi="Arial" w:cs="Arial"/>
        </w:rPr>
        <w:tab/>
      </w:r>
      <w:r w:rsidRPr="00655E86">
        <w:rPr>
          <w:rFonts w:ascii="Arial" w:hAnsi="Arial" w:cs="Arial"/>
          <w:bCs/>
        </w:rPr>
        <w:t>Online Course Module</w:t>
      </w:r>
      <w:r w:rsidRPr="00655E86">
        <w:rPr>
          <w:rFonts w:ascii="Arial" w:hAnsi="Arial" w:cs="Arial"/>
        </w:rPr>
        <w:t> </w:t>
      </w:r>
      <w:r w:rsidRPr="00655E86">
        <w:rPr>
          <w:rFonts w:ascii="Arial" w:hAnsi="Arial" w:cs="Arial"/>
          <w:bCs/>
        </w:rPr>
        <w:t>Open (Access) Journal - Article</w:t>
      </w:r>
      <w:r w:rsidRPr="00655E86">
        <w:rPr>
          <w:rFonts w:ascii="Arial" w:hAnsi="Arial" w:cs="Arial"/>
        </w:rPr>
        <w:t> </w:t>
      </w:r>
      <w:r w:rsidRPr="00655E86">
        <w:rPr>
          <w:rFonts w:ascii="Arial" w:hAnsi="Arial" w:cs="Arial"/>
        </w:rPr>
        <w:tab/>
      </w:r>
      <w:r w:rsidRPr="00655E86">
        <w:rPr>
          <w:rFonts w:ascii="Arial" w:hAnsi="Arial" w:cs="Arial"/>
        </w:rPr>
        <w:tab/>
      </w:r>
      <w:r w:rsidRPr="00655E86">
        <w:rPr>
          <w:rFonts w:ascii="Arial" w:hAnsi="Arial" w:cs="Arial"/>
        </w:rPr>
        <w:tab/>
      </w:r>
      <w:r w:rsidRPr="00655E86">
        <w:rPr>
          <w:rFonts w:ascii="Arial" w:hAnsi="Arial" w:cs="Arial"/>
        </w:rPr>
        <w:tab/>
      </w:r>
      <w:r w:rsidRPr="00655E86">
        <w:rPr>
          <w:rFonts w:ascii="Arial" w:hAnsi="Arial" w:cs="Arial"/>
          <w:bCs/>
        </w:rPr>
        <w:t>Reference Material</w:t>
      </w:r>
    </w:p>
    <w:p w:rsidR="00655E86" w:rsidRPr="00655E86" w:rsidRDefault="00655E86" w:rsidP="00655E86">
      <w:pPr>
        <w:spacing w:after="0" w:line="312" w:lineRule="auto"/>
        <w:ind w:left="360"/>
        <w:rPr>
          <w:rFonts w:ascii="Arial" w:hAnsi="Arial" w:cs="Arial"/>
        </w:rPr>
      </w:pPr>
      <w:r w:rsidRPr="00655E86">
        <w:rPr>
          <w:rFonts w:ascii="Arial" w:hAnsi="Arial" w:cs="Arial"/>
          <w:bCs/>
        </w:rPr>
        <w:t>Simulation</w:t>
      </w:r>
      <w:r w:rsidRPr="00655E86">
        <w:rPr>
          <w:rFonts w:ascii="Arial" w:hAnsi="Arial" w:cs="Arial"/>
        </w:rPr>
        <w:t> </w:t>
      </w:r>
      <w:r w:rsidRPr="00655E86">
        <w:rPr>
          <w:rFonts w:ascii="Arial" w:hAnsi="Arial" w:cs="Arial"/>
        </w:rPr>
        <w:tab/>
      </w:r>
      <w:r w:rsidRPr="00655E86">
        <w:rPr>
          <w:rFonts w:ascii="Arial" w:hAnsi="Arial" w:cs="Arial"/>
        </w:rPr>
        <w:tab/>
      </w:r>
      <w:r w:rsidRPr="00655E86">
        <w:rPr>
          <w:rFonts w:ascii="Arial" w:hAnsi="Arial" w:cs="Arial"/>
          <w:bCs/>
        </w:rPr>
        <w:t xml:space="preserve">Social Networking Tool </w:t>
      </w:r>
      <w:r w:rsidRPr="00655E86">
        <w:rPr>
          <w:rFonts w:ascii="Arial" w:hAnsi="Arial" w:cs="Arial"/>
          <w:bCs/>
        </w:rPr>
        <w:tab/>
        <w:t>Syllabus</w:t>
      </w:r>
      <w:r w:rsidRPr="00655E86">
        <w:rPr>
          <w:rFonts w:ascii="Arial" w:hAnsi="Arial" w:cs="Arial"/>
        </w:rPr>
        <w:t> </w:t>
      </w:r>
    </w:p>
    <w:p w:rsidR="00655E86" w:rsidRPr="00655E86" w:rsidRDefault="00655E86" w:rsidP="00655E86">
      <w:pPr>
        <w:spacing w:after="0" w:line="312" w:lineRule="auto"/>
        <w:ind w:left="360"/>
        <w:rPr>
          <w:rFonts w:ascii="Arial" w:hAnsi="Arial" w:cs="Arial"/>
          <w:bCs/>
        </w:rPr>
      </w:pPr>
      <w:r w:rsidRPr="00655E86">
        <w:rPr>
          <w:rFonts w:ascii="Arial" w:hAnsi="Arial" w:cs="Arial"/>
          <w:bCs/>
        </w:rPr>
        <w:t>Tutorial</w:t>
      </w:r>
      <w:r w:rsidRPr="00655E86">
        <w:rPr>
          <w:rFonts w:ascii="Arial" w:hAnsi="Arial" w:cs="Arial"/>
        </w:rPr>
        <w:t> </w:t>
      </w:r>
      <w:r w:rsidRPr="00655E86">
        <w:rPr>
          <w:rFonts w:ascii="Arial" w:hAnsi="Arial" w:cs="Arial"/>
        </w:rPr>
        <w:tab/>
      </w:r>
      <w:r w:rsidRPr="00655E86">
        <w:rPr>
          <w:rFonts w:ascii="Arial" w:hAnsi="Arial" w:cs="Arial"/>
        </w:rPr>
        <w:tab/>
      </w:r>
      <w:r w:rsidRPr="00655E86">
        <w:rPr>
          <w:rFonts w:ascii="Arial" w:hAnsi="Arial" w:cs="Arial"/>
        </w:rPr>
        <w:tab/>
      </w:r>
      <w:r w:rsidRPr="00655E86">
        <w:rPr>
          <w:rFonts w:ascii="Arial" w:hAnsi="Arial" w:cs="Arial"/>
          <w:bCs/>
        </w:rPr>
        <w:t>Workshop and Training Material</w:t>
      </w:r>
    </w:p>
    <w:p w:rsidR="00655E86" w:rsidRPr="00655E86" w:rsidRDefault="00655E86" w:rsidP="00655E86">
      <w:pPr>
        <w:spacing w:after="0" w:line="312" w:lineRule="auto"/>
        <w:ind w:left="360"/>
        <w:rPr>
          <w:rFonts w:ascii="Arial" w:hAnsi="Arial" w:cs="Arial"/>
          <w:bCs/>
        </w:rPr>
      </w:pPr>
      <w:r w:rsidRPr="00655E86">
        <w:rPr>
          <w:rFonts w:ascii="Arial" w:hAnsi="Arial" w:cs="Arial"/>
          <w:bCs/>
        </w:rPr>
        <w:lastRenderedPageBreak/>
        <w:t>Presentation</w:t>
      </w:r>
      <w:r w:rsidRPr="00655E86">
        <w:rPr>
          <w:rFonts w:ascii="Arial" w:hAnsi="Arial" w:cs="Arial"/>
          <w:bCs/>
        </w:rPr>
        <w:tab/>
      </w:r>
      <w:r w:rsidRPr="00655E86">
        <w:rPr>
          <w:rFonts w:ascii="Arial" w:hAnsi="Arial" w:cs="Arial"/>
          <w:bCs/>
        </w:rPr>
        <w:tab/>
        <w:t>Quiz/Test</w:t>
      </w:r>
      <w:r w:rsidRPr="00655E86">
        <w:rPr>
          <w:rFonts w:ascii="Arial" w:hAnsi="Arial" w:cs="Arial"/>
        </w:rPr>
        <w:t> </w:t>
      </w:r>
      <w:r w:rsidRPr="00655E86">
        <w:rPr>
          <w:rFonts w:ascii="Arial" w:hAnsi="Arial" w:cs="Arial"/>
          <w:bCs/>
        </w:rPr>
        <w:tab/>
      </w:r>
      <w:r w:rsidRPr="00655E86">
        <w:rPr>
          <w:rFonts w:ascii="Arial" w:hAnsi="Arial" w:cs="Arial"/>
          <w:bCs/>
        </w:rPr>
        <w:tab/>
      </w:r>
      <w:r w:rsidRPr="00655E86">
        <w:rPr>
          <w:rFonts w:ascii="Arial" w:hAnsi="Arial" w:cs="Arial"/>
          <w:bCs/>
        </w:rPr>
        <w:tab/>
        <w:t>Open (Access) Textbook</w:t>
      </w:r>
    </w:p>
    <w:p w:rsidR="00655E86" w:rsidRPr="00655E86" w:rsidRDefault="00655E86" w:rsidP="00655E86">
      <w:pPr>
        <w:spacing w:after="0" w:line="312" w:lineRule="auto"/>
        <w:ind w:left="360"/>
        <w:rPr>
          <w:rFonts w:ascii="Arial" w:hAnsi="Arial" w:cs="Arial"/>
        </w:rPr>
      </w:pPr>
      <w:r w:rsidRPr="00655E86">
        <w:rPr>
          <w:rFonts w:ascii="Arial" w:hAnsi="Arial" w:cs="Arial"/>
          <w:bCs/>
        </w:rPr>
        <w:t>Hybrid/Blended Course</w:t>
      </w:r>
      <w:r w:rsidRPr="00655E86">
        <w:rPr>
          <w:rFonts w:ascii="Arial" w:hAnsi="Arial" w:cs="Arial"/>
        </w:rPr>
        <w:t> </w:t>
      </w:r>
      <w:r w:rsidRPr="00655E86">
        <w:rPr>
          <w:rFonts w:ascii="Arial" w:hAnsi="Arial" w:cs="Arial"/>
        </w:rPr>
        <w:tab/>
      </w:r>
      <w:r w:rsidRPr="00655E86">
        <w:rPr>
          <w:rFonts w:ascii="Arial" w:hAnsi="Arial" w:cs="Arial"/>
        </w:rPr>
        <w:tab/>
      </w:r>
      <w:r w:rsidRPr="00655E86">
        <w:rPr>
          <w:rFonts w:ascii="Arial" w:hAnsi="Arial" w:cs="Arial"/>
        </w:rPr>
        <w:tab/>
      </w:r>
      <w:r w:rsidRPr="00655E86">
        <w:rPr>
          <w:rFonts w:ascii="Arial" w:hAnsi="Arial" w:cs="Arial"/>
        </w:rPr>
        <w:tab/>
      </w:r>
      <w:r w:rsidRPr="00655E86">
        <w:rPr>
          <w:rFonts w:ascii="Arial" w:hAnsi="Arial" w:cs="Arial"/>
        </w:rPr>
        <w:tab/>
      </w:r>
      <w:r w:rsidRPr="00655E86">
        <w:rPr>
          <w:rFonts w:ascii="Arial" w:hAnsi="Arial" w:cs="Arial"/>
          <w:bCs/>
        </w:rPr>
        <w:t>Learning Object Repository</w:t>
      </w:r>
    </w:p>
    <w:p w:rsidR="00655E86" w:rsidRPr="00655E86" w:rsidRDefault="00896722" w:rsidP="00655E86">
      <w:pPr>
        <w:spacing w:after="0" w:line="312" w:lineRule="auto"/>
        <w:ind w:firstLine="360"/>
        <w:rPr>
          <w:rFonts w:ascii="Arial" w:hAnsi="Arial" w:cs="Arial"/>
          <w:bCs/>
        </w:rPr>
      </w:pPr>
      <w:hyperlink r:id="rId12" w:history="1">
        <w:r w:rsidR="00655E86" w:rsidRPr="00655E86">
          <w:rPr>
            <w:rStyle w:val="Hyperlink"/>
            <w:rFonts w:ascii="Arial" w:hAnsi="Arial" w:cs="Arial"/>
            <w:bCs/>
          </w:rPr>
          <w:t>https://</w:t>
        </w:r>
      </w:hyperlink>
      <w:hyperlink r:id="rId13" w:history="1">
        <w:r w:rsidR="00655E86" w:rsidRPr="00655E86">
          <w:rPr>
            <w:rStyle w:val="Hyperlink"/>
            <w:rFonts w:ascii="Arial" w:hAnsi="Arial" w:cs="Arial"/>
            <w:bCs/>
          </w:rPr>
          <w:t>www.merlot.org/merlot/materials.htm?sort.property=overallRating</w:t>
        </w:r>
      </w:hyperlink>
    </w:p>
    <w:p w:rsidR="00655E86" w:rsidRPr="00655E86" w:rsidRDefault="00655E86" w:rsidP="00655E86">
      <w:pPr>
        <w:spacing w:after="0" w:line="312" w:lineRule="auto"/>
        <w:rPr>
          <w:rFonts w:ascii="Arial" w:hAnsi="Arial" w:cs="Arial"/>
        </w:rPr>
      </w:pPr>
      <w:r w:rsidRPr="00655E86">
        <w:rPr>
          <w:rFonts w:ascii="Arial" w:hAnsi="Arial" w:cs="Arial"/>
          <w:bCs/>
        </w:rPr>
        <w:tab/>
      </w:r>
      <w:r w:rsidRPr="00655E86">
        <w:rPr>
          <w:rFonts w:ascii="Arial" w:hAnsi="Arial" w:cs="Arial"/>
          <w:bCs/>
        </w:rPr>
        <w:tab/>
      </w:r>
      <w:r w:rsidRPr="00655E86">
        <w:rPr>
          <w:rFonts w:ascii="Arial" w:hAnsi="Arial" w:cs="Arial"/>
          <w:bCs/>
        </w:rPr>
        <w:tab/>
      </w:r>
      <w:r w:rsidRPr="00655E86">
        <w:rPr>
          <w:rFonts w:ascii="Arial" w:hAnsi="Arial" w:cs="Arial"/>
        </w:rPr>
        <w:tab/>
      </w:r>
      <w:r w:rsidRPr="00655E86">
        <w:rPr>
          <w:rFonts w:ascii="Arial" w:hAnsi="Arial" w:cs="Arial"/>
        </w:rPr>
        <w:tab/>
      </w:r>
      <w:r w:rsidRPr="00655E86">
        <w:rPr>
          <w:rFonts w:ascii="Arial" w:hAnsi="Arial" w:cs="Arial"/>
          <w:noProof/>
          <w:lang w:val="en-IN" w:eastAsia="en-IN"/>
        </w:rPr>
        <w:drawing>
          <wp:inline distT="0" distB="0" distL="0" distR="0" wp14:anchorId="0E1EFE88" wp14:editId="561771E2">
            <wp:extent cx="5731510" cy="3695065"/>
            <wp:effectExtent l="0" t="0" r="2540"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r="17286"/>
                    <a:stretch/>
                  </pic:blipFill>
                  <pic:spPr>
                    <a:xfrm>
                      <a:off x="0" y="0"/>
                      <a:ext cx="5731510" cy="3695065"/>
                    </a:xfrm>
                    <a:prstGeom prst="rect">
                      <a:avLst/>
                    </a:prstGeom>
                  </pic:spPr>
                </pic:pic>
              </a:graphicData>
            </a:graphic>
          </wp:inline>
        </w:drawing>
      </w:r>
    </w:p>
    <w:p w:rsidR="00655E86" w:rsidRPr="00655E86" w:rsidRDefault="00655E86" w:rsidP="00655E86">
      <w:pPr>
        <w:spacing w:after="0" w:line="312" w:lineRule="auto"/>
        <w:rPr>
          <w:rFonts w:ascii="Arial" w:hAnsi="Arial" w:cs="Arial"/>
        </w:rPr>
      </w:pPr>
    </w:p>
    <w:p w:rsidR="00655E86" w:rsidRPr="00655E86" w:rsidRDefault="00655E86" w:rsidP="00655E86">
      <w:pPr>
        <w:shd w:val="clear" w:color="auto" w:fill="FFFFFF"/>
        <w:spacing w:after="0" w:line="312" w:lineRule="auto"/>
        <w:rPr>
          <w:rFonts w:ascii="Arial" w:eastAsia="Times New Roman" w:hAnsi="Arial" w:cs="Arial"/>
          <w:lang w:eastAsia="en-IN"/>
        </w:rPr>
      </w:pPr>
      <w:r w:rsidRPr="00655E86">
        <w:rPr>
          <w:rFonts w:ascii="Arial" w:eastAsia="Times New Roman" w:hAnsi="Arial" w:cs="Arial"/>
          <w:lang w:eastAsia="en-IN"/>
        </w:rPr>
        <w:t xml:space="preserve">High quality OER including a short duration MOOC, </w:t>
      </w:r>
      <w:proofErr w:type="spellStart"/>
      <w:r w:rsidRPr="00655E86">
        <w:rPr>
          <w:rFonts w:ascii="Arial" w:eastAsia="Times New Roman" w:hAnsi="Arial" w:cs="Arial"/>
          <w:lang w:eastAsia="en-IN"/>
        </w:rPr>
        <w:t>Pressbook</w:t>
      </w:r>
      <w:proofErr w:type="spellEnd"/>
      <w:r w:rsidRPr="00655E86">
        <w:rPr>
          <w:rFonts w:ascii="Arial" w:eastAsia="Times New Roman" w:hAnsi="Arial" w:cs="Arial"/>
          <w:lang w:eastAsia="en-IN"/>
        </w:rPr>
        <w:t>, Workshop Material, Charts-posters on various issues related to content areas, and many other types of OER.</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b/>
        </w:rPr>
      </w:pPr>
      <w:r w:rsidRPr="00655E86">
        <w:rPr>
          <w:rFonts w:ascii="Arial" w:hAnsi="Arial" w:cs="Arial"/>
          <w:b/>
        </w:rPr>
        <w:t>Process of development of OER</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b/>
        </w:rPr>
      </w:pPr>
      <w:r w:rsidRPr="00655E86">
        <w:rPr>
          <w:rFonts w:ascii="Arial" w:hAnsi="Arial" w:cs="Arial"/>
          <w:b/>
        </w:rPr>
        <w:t>ADDIE Approach</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jc w:val="center"/>
        <w:rPr>
          <w:rFonts w:ascii="Arial" w:hAnsi="Arial" w:cs="Arial"/>
        </w:rPr>
      </w:pPr>
      <w:r w:rsidRPr="00655E86">
        <w:rPr>
          <w:rFonts w:ascii="Arial" w:eastAsia="Calibri" w:hAnsi="Arial" w:cs="Arial"/>
          <w:noProof/>
          <w:lang w:val="en-IN" w:eastAsia="en-IN"/>
        </w:rPr>
        <w:drawing>
          <wp:inline distT="0" distB="0" distL="0" distR="0" wp14:anchorId="5C78DA12" wp14:editId="2352BEC1">
            <wp:extent cx="3417428" cy="2170237"/>
            <wp:effectExtent l="0" t="0" r="0" b="190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315" t="4693" r="8925" b="3808"/>
                    <a:stretch/>
                  </pic:blipFill>
                  <pic:spPr bwMode="auto">
                    <a:xfrm>
                      <a:off x="0" y="0"/>
                      <a:ext cx="3421992" cy="2173135"/>
                    </a:xfrm>
                    <a:prstGeom prst="rect">
                      <a:avLst/>
                    </a:prstGeom>
                    <a:ln>
                      <a:noFill/>
                    </a:ln>
                    <a:extLst>
                      <a:ext uri="{53640926-AAD7-44D8-BBD7-CCE9431645EC}">
                        <a14:shadowObscured xmlns:a14="http://schemas.microsoft.com/office/drawing/2010/main"/>
                      </a:ext>
                    </a:extLst>
                  </pic:spPr>
                </pic:pic>
              </a:graphicData>
            </a:graphic>
          </wp:inline>
        </w:drawing>
      </w:r>
    </w:p>
    <w:p w:rsidR="00655E86" w:rsidRPr="00655E86" w:rsidRDefault="00655E86" w:rsidP="00655E86">
      <w:pPr>
        <w:spacing w:after="0" w:line="312" w:lineRule="auto"/>
        <w:jc w:val="center"/>
        <w:rPr>
          <w:rFonts w:ascii="Arial" w:eastAsia="Calibri" w:hAnsi="Arial" w:cs="Arial"/>
        </w:rPr>
      </w:pPr>
      <w:r w:rsidRPr="00655E86">
        <w:rPr>
          <w:rFonts w:ascii="Arial" w:eastAsia="Calibri" w:hAnsi="Arial" w:cs="Arial"/>
          <w:b/>
        </w:rPr>
        <w:t xml:space="preserve">FIGURE 5.1: The </w:t>
      </w:r>
      <w:r w:rsidRPr="00655E86">
        <w:rPr>
          <w:rFonts w:ascii="Arial" w:eastAsia="Calibri" w:hAnsi="Arial" w:cs="Arial"/>
        </w:rPr>
        <w:t>ADDIE approach (Branch, 2009)</w:t>
      </w:r>
    </w:p>
    <w:p w:rsidR="00655E86" w:rsidRPr="00655E86" w:rsidRDefault="00655E86" w:rsidP="00655E86">
      <w:pPr>
        <w:spacing w:after="0" w:line="312" w:lineRule="auto"/>
        <w:rPr>
          <w:rFonts w:ascii="Arial" w:hAnsi="Arial" w:cs="Arial"/>
        </w:rPr>
      </w:pPr>
    </w:p>
    <w:p w:rsidR="00655E86" w:rsidRPr="00655E86" w:rsidRDefault="00655E86" w:rsidP="00655E86">
      <w:pPr>
        <w:numPr>
          <w:ilvl w:val="0"/>
          <w:numId w:val="26"/>
        </w:numPr>
        <w:spacing w:after="0" w:line="312" w:lineRule="auto"/>
        <w:ind w:left="357" w:hanging="357"/>
        <w:jc w:val="both"/>
        <w:rPr>
          <w:rFonts w:ascii="Arial" w:eastAsia="Calibri" w:hAnsi="Arial" w:cs="Arial"/>
        </w:rPr>
      </w:pPr>
      <w:r w:rsidRPr="00655E86">
        <w:rPr>
          <w:rFonts w:ascii="Arial" w:eastAsia="Calibri" w:hAnsi="Arial" w:cs="Arial"/>
          <w:b/>
        </w:rPr>
        <w:t>Analysis</w:t>
      </w:r>
      <w:r w:rsidRPr="00655E86">
        <w:rPr>
          <w:rFonts w:ascii="Arial" w:eastAsia="Calibri" w:hAnsi="Arial" w:cs="Arial"/>
        </w:rPr>
        <w:t xml:space="preserve"> – This phase forms the base for all the phases in the ADDIE approach. It begins with the need analysis i.e. identification of problem, identifying gaps in the existing system along with goals and objectives. Learner analysis, content analysis and context analysis are also performed during this phase. The investigator performed learner, content and context analysis thoroughly, framed objectives of the MOOC on “ICT Integration in Higher Education” using Bloom’s Taxonomy. </w:t>
      </w:r>
    </w:p>
    <w:p w:rsidR="00655E86" w:rsidRPr="00655E86" w:rsidRDefault="00655E86" w:rsidP="00655E86">
      <w:pPr>
        <w:spacing w:after="0" w:line="312" w:lineRule="auto"/>
        <w:ind w:left="357"/>
        <w:jc w:val="both"/>
        <w:rPr>
          <w:rFonts w:ascii="Arial" w:eastAsia="Calibri" w:hAnsi="Arial" w:cs="Arial"/>
        </w:rPr>
      </w:pPr>
    </w:p>
    <w:p w:rsidR="00655E86" w:rsidRPr="00655E86" w:rsidRDefault="00655E86" w:rsidP="00655E86">
      <w:pPr>
        <w:spacing w:after="0" w:line="312" w:lineRule="auto"/>
        <w:ind w:left="357"/>
        <w:jc w:val="both"/>
        <w:rPr>
          <w:rFonts w:ascii="Arial" w:eastAsia="Calibri" w:hAnsi="Arial" w:cs="Arial"/>
        </w:rPr>
      </w:pPr>
      <w:r w:rsidRPr="00655E86">
        <w:rPr>
          <w:rFonts w:ascii="Arial" w:eastAsia="Calibri" w:hAnsi="Arial" w:cs="Arial"/>
          <w:b/>
        </w:rPr>
        <w:t>The developer need to conduct the following</w:t>
      </w:r>
    </w:p>
    <w:p w:rsidR="00655E86" w:rsidRPr="00655E86" w:rsidRDefault="00655E86" w:rsidP="00655E86">
      <w:pPr>
        <w:numPr>
          <w:ilvl w:val="0"/>
          <w:numId w:val="27"/>
        </w:numPr>
        <w:spacing w:after="0" w:line="312" w:lineRule="auto"/>
        <w:jc w:val="both"/>
        <w:rPr>
          <w:rFonts w:ascii="Arial" w:eastAsia="Calibri" w:hAnsi="Arial" w:cs="Arial"/>
        </w:rPr>
      </w:pPr>
      <w:r w:rsidRPr="00655E86">
        <w:rPr>
          <w:rFonts w:ascii="Arial" w:eastAsia="Calibri" w:hAnsi="Arial" w:cs="Arial"/>
        </w:rPr>
        <w:t>Target Audience Analysis</w:t>
      </w:r>
    </w:p>
    <w:p w:rsidR="00655E86" w:rsidRPr="00655E86" w:rsidRDefault="00655E86" w:rsidP="00655E86">
      <w:pPr>
        <w:numPr>
          <w:ilvl w:val="0"/>
          <w:numId w:val="27"/>
        </w:numPr>
        <w:spacing w:after="0" w:line="312" w:lineRule="auto"/>
        <w:jc w:val="both"/>
        <w:rPr>
          <w:rFonts w:ascii="Arial" w:eastAsia="Calibri" w:hAnsi="Arial" w:cs="Arial"/>
        </w:rPr>
      </w:pPr>
      <w:r w:rsidRPr="00655E86">
        <w:rPr>
          <w:rFonts w:ascii="Arial" w:eastAsia="Calibri" w:hAnsi="Arial" w:cs="Arial"/>
        </w:rPr>
        <w:t>Content Analysis</w:t>
      </w:r>
    </w:p>
    <w:p w:rsidR="00655E86" w:rsidRPr="00655E86" w:rsidRDefault="00655E86" w:rsidP="00655E86">
      <w:pPr>
        <w:numPr>
          <w:ilvl w:val="0"/>
          <w:numId w:val="27"/>
        </w:numPr>
        <w:spacing w:after="0" w:line="312" w:lineRule="auto"/>
        <w:jc w:val="both"/>
        <w:rPr>
          <w:rFonts w:ascii="Arial" w:eastAsia="Calibri" w:hAnsi="Arial" w:cs="Arial"/>
        </w:rPr>
      </w:pPr>
      <w:r w:rsidRPr="00655E86">
        <w:rPr>
          <w:rFonts w:ascii="Arial" w:eastAsia="Calibri" w:hAnsi="Arial" w:cs="Arial"/>
        </w:rPr>
        <w:t>Context Analysis</w:t>
      </w:r>
    </w:p>
    <w:p w:rsidR="00655E86" w:rsidRPr="00655E86" w:rsidRDefault="00655E86" w:rsidP="00655E86">
      <w:pPr>
        <w:spacing w:after="0" w:line="312" w:lineRule="auto"/>
        <w:ind w:left="720"/>
        <w:jc w:val="both"/>
        <w:rPr>
          <w:rFonts w:ascii="Arial" w:eastAsia="Calibri" w:hAnsi="Arial" w:cs="Arial"/>
        </w:rPr>
      </w:pPr>
    </w:p>
    <w:p w:rsidR="00655E86" w:rsidRPr="00655E86" w:rsidRDefault="00655E86" w:rsidP="00655E86">
      <w:pPr>
        <w:numPr>
          <w:ilvl w:val="0"/>
          <w:numId w:val="26"/>
        </w:numPr>
        <w:spacing w:after="0" w:line="312" w:lineRule="auto"/>
        <w:ind w:left="357" w:hanging="357"/>
        <w:jc w:val="both"/>
        <w:rPr>
          <w:rFonts w:ascii="Arial" w:eastAsia="Calibri" w:hAnsi="Arial" w:cs="Arial"/>
        </w:rPr>
      </w:pPr>
      <w:r w:rsidRPr="00655E86">
        <w:rPr>
          <w:rFonts w:ascii="Arial" w:eastAsia="Calibri" w:hAnsi="Arial" w:cs="Arial"/>
          <w:b/>
        </w:rPr>
        <w:t>Design</w:t>
      </w:r>
      <w:r w:rsidRPr="00655E86">
        <w:rPr>
          <w:rFonts w:ascii="Arial" w:eastAsia="Calibri" w:hAnsi="Arial" w:cs="Arial"/>
        </w:rPr>
        <w:t xml:space="preserve"> – This is the phase where </w:t>
      </w:r>
      <w:proofErr w:type="spellStart"/>
      <w:r w:rsidRPr="00655E86">
        <w:rPr>
          <w:rFonts w:ascii="Arial" w:eastAsia="Calibri" w:hAnsi="Arial" w:cs="Arial"/>
        </w:rPr>
        <w:t>conceptualising</w:t>
      </w:r>
      <w:proofErr w:type="spellEnd"/>
      <w:r w:rsidRPr="00655E86">
        <w:rPr>
          <w:rFonts w:ascii="Arial" w:eastAsia="Calibri" w:hAnsi="Arial" w:cs="Arial"/>
        </w:rPr>
        <w:t xml:space="preserve"> of the entire course begins. A structured outline, aligning learning objectives with assessment, content chunking and media selection etc. forms the core of this phase. The investigator created the course outline, course level objectives, week wise objectives, detailed content analysis and chunking of the content and selection of media for the content.</w:t>
      </w:r>
    </w:p>
    <w:p w:rsidR="00655E86" w:rsidRPr="00655E86" w:rsidRDefault="00655E86" w:rsidP="00655E86">
      <w:pPr>
        <w:numPr>
          <w:ilvl w:val="0"/>
          <w:numId w:val="27"/>
        </w:numPr>
        <w:spacing w:after="0" w:line="312" w:lineRule="auto"/>
        <w:jc w:val="both"/>
        <w:rPr>
          <w:rFonts w:ascii="Arial" w:eastAsia="Calibri" w:hAnsi="Arial" w:cs="Arial"/>
        </w:rPr>
      </w:pPr>
      <w:r w:rsidRPr="00655E86">
        <w:rPr>
          <w:rFonts w:ascii="Arial" w:eastAsia="Calibri" w:hAnsi="Arial" w:cs="Arial"/>
        </w:rPr>
        <w:t>Course design</w:t>
      </w:r>
    </w:p>
    <w:p w:rsidR="00655E86" w:rsidRPr="00655E86" w:rsidRDefault="00655E86" w:rsidP="00655E86">
      <w:pPr>
        <w:numPr>
          <w:ilvl w:val="0"/>
          <w:numId w:val="27"/>
        </w:numPr>
        <w:spacing w:after="0" w:line="312" w:lineRule="auto"/>
        <w:jc w:val="both"/>
        <w:rPr>
          <w:rFonts w:ascii="Arial" w:eastAsia="Calibri" w:hAnsi="Arial" w:cs="Arial"/>
        </w:rPr>
      </w:pPr>
      <w:r w:rsidRPr="00655E86">
        <w:rPr>
          <w:rFonts w:ascii="Arial" w:eastAsia="Calibri" w:hAnsi="Arial" w:cs="Arial"/>
        </w:rPr>
        <w:t>Content design</w:t>
      </w:r>
    </w:p>
    <w:p w:rsidR="00655E86" w:rsidRPr="00655E86" w:rsidRDefault="00655E86" w:rsidP="00655E86">
      <w:pPr>
        <w:spacing w:after="0" w:line="312" w:lineRule="auto"/>
        <w:ind w:left="357"/>
        <w:jc w:val="both"/>
        <w:rPr>
          <w:rFonts w:ascii="Arial" w:eastAsia="Calibri" w:hAnsi="Arial" w:cs="Arial"/>
        </w:rPr>
      </w:pPr>
    </w:p>
    <w:p w:rsidR="00655E86" w:rsidRPr="00655E86" w:rsidRDefault="00655E86" w:rsidP="00655E86">
      <w:pPr>
        <w:numPr>
          <w:ilvl w:val="0"/>
          <w:numId w:val="26"/>
        </w:numPr>
        <w:spacing w:after="0" w:line="312" w:lineRule="auto"/>
        <w:ind w:left="357" w:hanging="357"/>
        <w:jc w:val="both"/>
        <w:rPr>
          <w:rFonts w:ascii="Arial" w:eastAsia="Calibri" w:hAnsi="Arial" w:cs="Arial"/>
          <w:color w:val="000000"/>
          <w:shd w:val="clear" w:color="auto" w:fill="FFFFFF"/>
        </w:rPr>
      </w:pPr>
      <w:r w:rsidRPr="00655E86">
        <w:rPr>
          <w:rFonts w:ascii="Arial" w:eastAsia="Calibri" w:hAnsi="Arial" w:cs="Arial"/>
          <w:b/>
        </w:rPr>
        <w:t>Development</w:t>
      </w:r>
      <w:r w:rsidRPr="00655E86">
        <w:rPr>
          <w:rFonts w:ascii="Arial" w:eastAsia="Calibri" w:hAnsi="Arial" w:cs="Arial"/>
        </w:rPr>
        <w:t xml:space="preserve"> – </w:t>
      </w:r>
      <w:r w:rsidRPr="00655E86">
        <w:rPr>
          <w:rFonts w:ascii="Arial" w:eastAsia="Calibri" w:hAnsi="Arial" w:cs="Arial"/>
          <w:color w:val="000000"/>
          <w:shd w:val="clear" w:color="auto" w:fill="FFFFFF"/>
        </w:rPr>
        <w:t>Actual development of the course takes place in this phase. The investigator created tutorials, videos, step-by-step guides, user manuals, etc. during this phase.</w:t>
      </w:r>
      <w:r w:rsidRPr="00655E86">
        <w:rPr>
          <w:rFonts w:ascii="Arial" w:eastAsia="Calibri" w:hAnsi="Arial" w:cs="Arial"/>
        </w:rPr>
        <w:t xml:space="preserve"> The course was created on Moodle by DET. The investigator uploaded the developed course content on the LMS – Moodle, checked the working of each file, link, evaluation – quizzes, working of discussion forum etc. and did pilot testing as well as conducted the MOOC. </w:t>
      </w:r>
    </w:p>
    <w:p w:rsidR="00655E86" w:rsidRPr="00655E86" w:rsidRDefault="00655E86" w:rsidP="00655E86">
      <w:pPr>
        <w:spacing w:after="0" w:line="312" w:lineRule="auto"/>
        <w:ind w:left="357"/>
        <w:jc w:val="both"/>
        <w:rPr>
          <w:rFonts w:ascii="Arial" w:eastAsia="Calibri" w:hAnsi="Arial" w:cs="Arial"/>
          <w:color w:val="000000"/>
          <w:shd w:val="clear" w:color="auto" w:fill="FFFFFF"/>
        </w:rPr>
      </w:pPr>
    </w:p>
    <w:p w:rsidR="00655E86" w:rsidRPr="00655E86" w:rsidRDefault="00655E86" w:rsidP="00655E86">
      <w:pPr>
        <w:numPr>
          <w:ilvl w:val="0"/>
          <w:numId w:val="28"/>
        </w:numPr>
        <w:spacing w:after="0" w:line="312" w:lineRule="auto"/>
        <w:jc w:val="both"/>
        <w:rPr>
          <w:rFonts w:ascii="Arial" w:eastAsia="Calibri" w:hAnsi="Arial" w:cs="Arial"/>
        </w:rPr>
      </w:pPr>
      <w:r w:rsidRPr="00655E86">
        <w:rPr>
          <w:rFonts w:ascii="Arial" w:eastAsia="Calibri" w:hAnsi="Arial" w:cs="Arial"/>
        </w:rPr>
        <w:t>Content Development</w:t>
      </w:r>
    </w:p>
    <w:p w:rsidR="00655E86" w:rsidRPr="00655E86" w:rsidRDefault="00655E86" w:rsidP="00655E86">
      <w:pPr>
        <w:numPr>
          <w:ilvl w:val="0"/>
          <w:numId w:val="28"/>
        </w:numPr>
        <w:spacing w:after="0" w:line="312" w:lineRule="auto"/>
        <w:jc w:val="both"/>
        <w:rPr>
          <w:rFonts w:ascii="Arial" w:eastAsia="Calibri" w:hAnsi="Arial" w:cs="Arial"/>
        </w:rPr>
      </w:pPr>
      <w:r w:rsidRPr="00655E86">
        <w:rPr>
          <w:rFonts w:ascii="Arial" w:eastAsia="Calibri" w:hAnsi="Arial" w:cs="Arial"/>
        </w:rPr>
        <w:t xml:space="preserve">Course Development </w:t>
      </w:r>
    </w:p>
    <w:p w:rsidR="00655E86" w:rsidRPr="00655E86" w:rsidRDefault="00655E86" w:rsidP="00655E86">
      <w:pPr>
        <w:spacing w:after="0" w:line="312" w:lineRule="auto"/>
        <w:ind w:left="720"/>
        <w:jc w:val="both"/>
        <w:rPr>
          <w:rFonts w:ascii="Arial" w:eastAsia="Calibri" w:hAnsi="Arial" w:cs="Arial"/>
        </w:rPr>
      </w:pPr>
    </w:p>
    <w:p w:rsidR="00655E86" w:rsidRPr="00655E86" w:rsidRDefault="00655E86" w:rsidP="00655E86">
      <w:pPr>
        <w:numPr>
          <w:ilvl w:val="0"/>
          <w:numId w:val="26"/>
        </w:numPr>
        <w:spacing w:after="0" w:line="312" w:lineRule="auto"/>
        <w:ind w:left="357" w:hanging="357"/>
        <w:jc w:val="both"/>
        <w:rPr>
          <w:rFonts w:ascii="Arial" w:eastAsia="Calibri" w:hAnsi="Arial" w:cs="Arial"/>
        </w:rPr>
      </w:pPr>
      <w:r w:rsidRPr="00655E86">
        <w:rPr>
          <w:rFonts w:ascii="Arial" w:eastAsia="Calibri" w:hAnsi="Arial" w:cs="Arial"/>
          <w:b/>
        </w:rPr>
        <w:t>Implementation</w:t>
      </w:r>
      <w:r w:rsidRPr="00655E86">
        <w:rPr>
          <w:rFonts w:ascii="Arial" w:eastAsia="Calibri" w:hAnsi="Arial" w:cs="Arial"/>
        </w:rPr>
        <w:t xml:space="preserve"> – This phase involves pre or pilot testing of the course and post-bug fixation. This is followed by actual implementation of the course. During this phase the investigator conducted the course and collected data.</w:t>
      </w:r>
    </w:p>
    <w:p w:rsidR="00655E86" w:rsidRPr="00655E86" w:rsidRDefault="00655E86" w:rsidP="00655E86">
      <w:pPr>
        <w:spacing w:after="0" w:line="312" w:lineRule="auto"/>
        <w:ind w:left="357"/>
        <w:jc w:val="both"/>
        <w:rPr>
          <w:rFonts w:ascii="Arial" w:eastAsia="Calibri" w:hAnsi="Arial" w:cs="Arial"/>
        </w:rPr>
      </w:pPr>
    </w:p>
    <w:p w:rsidR="00655E86" w:rsidRPr="00655E86" w:rsidRDefault="00655E86" w:rsidP="00655E86">
      <w:pPr>
        <w:numPr>
          <w:ilvl w:val="0"/>
          <w:numId w:val="26"/>
        </w:numPr>
        <w:spacing w:after="0" w:line="312" w:lineRule="auto"/>
        <w:ind w:left="357" w:hanging="357"/>
        <w:jc w:val="both"/>
        <w:rPr>
          <w:rFonts w:ascii="Arial" w:eastAsia="Calibri" w:hAnsi="Arial" w:cs="Arial"/>
        </w:rPr>
      </w:pPr>
      <w:r w:rsidRPr="00655E86">
        <w:rPr>
          <w:rFonts w:ascii="Arial" w:eastAsia="Calibri" w:hAnsi="Arial" w:cs="Arial"/>
          <w:b/>
        </w:rPr>
        <w:t xml:space="preserve">Evaluation – </w:t>
      </w:r>
      <w:r w:rsidRPr="00655E86">
        <w:rPr>
          <w:rFonts w:ascii="Arial" w:eastAsia="Calibri" w:hAnsi="Arial" w:cs="Arial"/>
        </w:rPr>
        <w:t xml:space="preserve">This phase includes two sub phases viz. formative and summative evaluation. Formative evaluation was included in each week to observe the progress of the participants hence the efficacy of the instructional strategy whereas summative evaluation was at the end of course to evaluate the knowledge building of the participants. Formative and Summative evaluation strategies were designed to test the achievement of learning objectives. </w:t>
      </w:r>
    </w:p>
    <w:p w:rsidR="00655E86" w:rsidRDefault="00655E86">
      <w:pPr>
        <w:rPr>
          <w:rFonts w:ascii="Arial" w:hAnsi="Arial" w:cs="Arial"/>
        </w:rPr>
      </w:pPr>
      <w:r>
        <w:rPr>
          <w:rFonts w:ascii="Arial" w:hAnsi="Arial" w:cs="Arial"/>
        </w:rPr>
        <w:br w:type="page"/>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b/>
        </w:rPr>
      </w:pPr>
      <w:r w:rsidRPr="00655E86">
        <w:rPr>
          <w:rFonts w:ascii="Arial" w:hAnsi="Arial" w:cs="Arial"/>
          <w:b/>
        </w:rPr>
        <w:t>Training in development of OER</w:t>
      </w:r>
    </w:p>
    <w:p w:rsidR="00655E86" w:rsidRPr="00655E86" w:rsidRDefault="00655E86" w:rsidP="00655E86">
      <w:pPr>
        <w:spacing w:after="0" w:line="312" w:lineRule="auto"/>
        <w:rPr>
          <w:rFonts w:ascii="Arial" w:hAnsi="Arial" w:cs="Arial"/>
        </w:rPr>
      </w:pPr>
      <w:r w:rsidRPr="00655E86">
        <w:rPr>
          <w:rFonts w:ascii="Arial" w:hAnsi="Arial" w:cs="Arial"/>
        </w:rPr>
        <w:t>The developers who volunteers to develop OER under this project will be invited to participate a 3-week course (in blended mode: 1 week in face to face and 2 weeks in online mode) which will give them more confidence in developing the high quality OER and not necessarily only an online course. They will be introduced to various types of OER and the importance of maintaining quality.</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rPr>
      </w:pPr>
      <w:r w:rsidRPr="00655E86">
        <w:rPr>
          <w:rFonts w:ascii="Arial" w:hAnsi="Arial" w:cs="Arial"/>
        </w:rPr>
        <w:t>Teaching Learning Centre (TLC) under the Department of Educational Technology, SNDT Women’s University will take the responsibility of offering this 3-week course on Development of OER. There will be no fees as this will be conducted under PMMMNMTT.</w:t>
      </w:r>
    </w:p>
    <w:p w:rsidR="00655E86" w:rsidRPr="00655E86" w:rsidRDefault="00655E86" w:rsidP="00655E86">
      <w:pPr>
        <w:spacing w:after="0" w:line="312" w:lineRule="auto"/>
        <w:rPr>
          <w:rFonts w:ascii="Arial" w:hAnsi="Arial" w:cs="Arial"/>
        </w:rPr>
      </w:pPr>
      <w:r w:rsidRPr="00655E86">
        <w:rPr>
          <w:rFonts w:ascii="Arial" w:hAnsi="Arial" w:cs="Arial"/>
        </w:rPr>
        <w:t xml:space="preserve">Due recognition will have to be given to TLC for their support. This certification should be equivalent to one Refresher Course. If any of the developers do not require </w:t>
      </w:r>
      <w:proofErr w:type="gramStart"/>
      <w:r w:rsidRPr="00655E86">
        <w:rPr>
          <w:rFonts w:ascii="Arial" w:hAnsi="Arial" w:cs="Arial"/>
        </w:rPr>
        <w:t>to do</w:t>
      </w:r>
      <w:proofErr w:type="gramEnd"/>
      <w:r w:rsidRPr="00655E86">
        <w:rPr>
          <w:rFonts w:ascii="Arial" w:hAnsi="Arial" w:cs="Arial"/>
        </w:rPr>
        <w:t xml:space="preserve"> this course, then they can be certified for one refresher course after successfully completing the OER development project. </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b/>
        </w:rPr>
      </w:pPr>
      <w:r w:rsidRPr="00655E86">
        <w:rPr>
          <w:rFonts w:ascii="Arial" w:hAnsi="Arial" w:cs="Arial"/>
          <w:b/>
        </w:rPr>
        <w:t>Selection of Mentors</w:t>
      </w:r>
    </w:p>
    <w:p w:rsidR="00655E86" w:rsidRPr="00655E86" w:rsidRDefault="00655E86" w:rsidP="00655E86">
      <w:pPr>
        <w:spacing w:after="0" w:line="312" w:lineRule="auto"/>
        <w:rPr>
          <w:rFonts w:ascii="Arial" w:hAnsi="Arial" w:cs="Arial"/>
        </w:rPr>
      </w:pPr>
      <w:r w:rsidRPr="00655E86">
        <w:rPr>
          <w:rFonts w:ascii="Arial" w:hAnsi="Arial" w:cs="Arial"/>
        </w:rPr>
        <w:t xml:space="preserve">In India the OER Movement is taking roots now. There are experts in this field though in small number, need to </w:t>
      </w:r>
      <w:proofErr w:type="gramStart"/>
      <w:r w:rsidRPr="00655E86">
        <w:rPr>
          <w:rFonts w:ascii="Arial" w:hAnsi="Arial" w:cs="Arial"/>
        </w:rPr>
        <w:t>encouraged</w:t>
      </w:r>
      <w:proofErr w:type="gramEnd"/>
      <w:r w:rsidRPr="00655E86">
        <w:rPr>
          <w:rFonts w:ascii="Arial" w:hAnsi="Arial" w:cs="Arial"/>
        </w:rPr>
        <w:t xml:space="preserve"> to undertake mentoring for the new entrants in the field. Development of OER is a scientific process and various models of Instructional Design are employed for different types of OER.</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rPr>
      </w:pPr>
      <w:r w:rsidRPr="00655E86">
        <w:rPr>
          <w:rFonts w:ascii="Arial" w:hAnsi="Arial" w:cs="Arial"/>
        </w:rPr>
        <w:t xml:space="preserve">A list of Mentors will be prepared and those who accept the </w:t>
      </w:r>
      <w:proofErr w:type="gramStart"/>
      <w:r w:rsidRPr="00655E86">
        <w:rPr>
          <w:rFonts w:ascii="Arial" w:hAnsi="Arial" w:cs="Arial"/>
        </w:rPr>
        <w:t>invitation,</w:t>
      </w:r>
      <w:proofErr w:type="gramEnd"/>
      <w:r w:rsidRPr="00655E86">
        <w:rPr>
          <w:rFonts w:ascii="Arial" w:hAnsi="Arial" w:cs="Arial"/>
        </w:rPr>
        <w:t xml:space="preserve"> will be invited to one-day online workshop on Mentoring OER Developers. </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b/>
        </w:rPr>
      </w:pPr>
      <w:r w:rsidRPr="00655E86">
        <w:rPr>
          <w:rFonts w:ascii="Arial" w:hAnsi="Arial" w:cs="Arial"/>
          <w:b/>
        </w:rPr>
        <w:t xml:space="preserve">Certification and CC </w:t>
      </w:r>
      <w:proofErr w:type="spellStart"/>
      <w:r w:rsidRPr="00655E86">
        <w:rPr>
          <w:rFonts w:ascii="Arial" w:hAnsi="Arial" w:cs="Arial"/>
          <w:b/>
        </w:rPr>
        <w:t>Licence</w:t>
      </w:r>
      <w:proofErr w:type="spellEnd"/>
    </w:p>
    <w:p w:rsidR="00655E86" w:rsidRPr="00655E86" w:rsidRDefault="00655E86" w:rsidP="00655E86">
      <w:pPr>
        <w:spacing w:after="0" w:line="312" w:lineRule="auto"/>
        <w:rPr>
          <w:rFonts w:ascii="Arial" w:hAnsi="Arial" w:cs="Arial"/>
        </w:rPr>
      </w:pPr>
      <w:r w:rsidRPr="00655E86">
        <w:rPr>
          <w:rFonts w:ascii="Arial" w:hAnsi="Arial" w:cs="Arial"/>
        </w:rPr>
        <w:t xml:space="preserve">All the OERs developed will have appropriate CC License for the same. </w:t>
      </w:r>
    </w:p>
    <w:p w:rsidR="00655E86" w:rsidRPr="00655E86" w:rsidRDefault="00655E86" w:rsidP="00655E86">
      <w:pPr>
        <w:spacing w:after="0" w:line="312" w:lineRule="auto"/>
        <w:rPr>
          <w:rFonts w:ascii="Arial" w:hAnsi="Arial" w:cs="Arial"/>
        </w:rPr>
      </w:pPr>
      <w:r w:rsidRPr="00655E86">
        <w:rPr>
          <w:rFonts w:ascii="Arial" w:hAnsi="Arial" w:cs="Arial"/>
        </w:rPr>
        <w:t xml:space="preserve">The developers of short term MOOCs will be expected to offer the course, the textbook developers will be expected to publish it and this is also true for all other types of OER developed through this Project. </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rPr>
      </w:pPr>
      <w:r w:rsidRPr="00655E86">
        <w:rPr>
          <w:rFonts w:ascii="Arial" w:hAnsi="Arial" w:cs="Arial"/>
        </w:rPr>
        <w:t xml:space="preserve">The developers therefore will need some kind of branding to be used on the OER as well as in certification (credits, badges etc.). UGC may think of appropriate brand for the same well in advance so that it can be used on the OER. This will increase the value and probability of using the OER. (It is observed that Reuse of OER is limited unless the quality is certified). </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rPr>
      </w:pPr>
      <w:r w:rsidRPr="00655E86">
        <w:rPr>
          <w:rFonts w:ascii="Arial" w:hAnsi="Arial" w:cs="Arial"/>
        </w:rPr>
        <w:t xml:space="preserve">We can encourage the teaching faculty to reuse the OERs developed in their day to day teaching wherever appropriate. </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b/>
        </w:rPr>
      </w:pPr>
      <w:r w:rsidRPr="00655E86">
        <w:rPr>
          <w:rFonts w:ascii="Arial" w:hAnsi="Arial" w:cs="Arial"/>
          <w:b/>
        </w:rPr>
        <w:t>Workshop on Sharing of Experiences on Development of OER</w:t>
      </w:r>
    </w:p>
    <w:p w:rsidR="00655E86" w:rsidRPr="00655E86" w:rsidRDefault="00655E86" w:rsidP="00655E86">
      <w:pPr>
        <w:spacing w:after="0" w:line="312" w:lineRule="auto"/>
        <w:rPr>
          <w:rFonts w:ascii="Arial" w:hAnsi="Arial" w:cs="Arial"/>
        </w:rPr>
      </w:pPr>
      <w:r w:rsidRPr="00655E86">
        <w:rPr>
          <w:rFonts w:ascii="Arial" w:hAnsi="Arial" w:cs="Arial"/>
        </w:rPr>
        <w:t xml:space="preserve">Designing and developing an OER is an enriching experience for both the developer and the Mentor. The whole journey of development and implementation/deployment of OER and getting feedback from the users is also a learning experience for the team of Developer-Mentor. These experiences need to be shared among all so that a Community of Practices will be formed and the rich experiences get shared and also owned. The </w:t>
      </w:r>
      <w:proofErr w:type="gramStart"/>
      <w:r w:rsidRPr="00655E86">
        <w:rPr>
          <w:rFonts w:ascii="Arial" w:hAnsi="Arial" w:cs="Arial"/>
        </w:rPr>
        <w:t>errors, shortfalls, challenges</w:t>
      </w:r>
      <w:proofErr w:type="gramEnd"/>
      <w:r w:rsidRPr="00655E86">
        <w:rPr>
          <w:rFonts w:ascii="Arial" w:hAnsi="Arial" w:cs="Arial"/>
        </w:rPr>
        <w:t xml:space="preserve"> also need to be shared so that in the next step they can be reduced. </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rPr>
      </w:pPr>
      <w:r w:rsidRPr="00655E86">
        <w:rPr>
          <w:rFonts w:ascii="Arial" w:hAnsi="Arial" w:cs="Arial"/>
        </w:rPr>
        <w:t xml:space="preserve">In order to share these experiences, a 4-day workshop will be planned at the end of 6 months sometime in May or June 2020. This can be </w:t>
      </w:r>
      <w:proofErr w:type="spellStart"/>
      <w:r w:rsidRPr="00655E86">
        <w:rPr>
          <w:rFonts w:ascii="Arial" w:hAnsi="Arial" w:cs="Arial"/>
        </w:rPr>
        <w:t>organised</w:t>
      </w:r>
      <w:proofErr w:type="spellEnd"/>
      <w:r w:rsidRPr="00655E86">
        <w:rPr>
          <w:rFonts w:ascii="Arial" w:hAnsi="Arial" w:cs="Arial"/>
        </w:rPr>
        <w:t xml:space="preserve"> at a picturesque place like </w:t>
      </w:r>
      <w:proofErr w:type="spellStart"/>
      <w:r w:rsidRPr="00655E86">
        <w:rPr>
          <w:rFonts w:ascii="Arial" w:hAnsi="Arial" w:cs="Arial"/>
        </w:rPr>
        <w:t>Gangtok</w:t>
      </w:r>
      <w:proofErr w:type="spellEnd"/>
      <w:r w:rsidRPr="00655E86">
        <w:rPr>
          <w:rFonts w:ascii="Arial" w:hAnsi="Arial" w:cs="Arial"/>
        </w:rPr>
        <w:t xml:space="preserve">, </w:t>
      </w:r>
      <w:proofErr w:type="spellStart"/>
      <w:r w:rsidRPr="00655E86">
        <w:rPr>
          <w:rFonts w:ascii="Arial" w:hAnsi="Arial" w:cs="Arial"/>
        </w:rPr>
        <w:t>Leh</w:t>
      </w:r>
      <w:proofErr w:type="spellEnd"/>
      <w:r w:rsidRPr="00655E86">
        <w:rPr>
          <w:rFonts w:ascii="Arial" w:hAnsi="Arial" w:cs="Arial"/>
        </w:rPr>
        <w:t xml:space="preserve"> (</w:t>
      </w:r>
      <w:proofErr w:type="spellStart"/>
      <w:r w:rsidRPr="00655E86">
        <w:rPr>
          <w:rFonts w:ascii="Arial" w:hAnsi="Arial" w:cs="Arial"/>
        </w:rPr>
        <w:t>Laddakh</w:t>
      </w:r>
      <w:proofErr w:type="spellEnd"/>
      <w:r w:rsidRPr="00655E86">
        <w:rPr>
          <w:rFonts w:ascii="Arial" w:hAnsi="Arial" w:cs="Arial"/>
        </w:rPr>
        <w:t xml:space="preserve">), </w:t>
      </w:r>
      <w:proofErr w:type="spellStart"/>
      <w:r w:rsidRPr="00655E86">
        <w:rPr>
          <w:rFonts w:ascii="Arial" w:hAnsi="Arial" w:cs="Arial"/>
        </w:rPr>
        <w:t>Dharamshala</w:t>
      </w:r>
      <w:proofErr w:type="spellEnd"/>
      <w:r w:rsidRPr="00655E86">
        <w:rPr>
          <w:rFonts w:ascii="Arial" w:hAnsi="Arial" w:cs="Arial"/>
        </w:rPr>
        <w:t xml:space="preserve"> or </w:t>
      </w:r>
      <w:proofErr w:type="spellStart"/>
      <w:r w:rsidRPr="00655E86">
        <w:rPr>
          <w:rFonts w:ascii="Arial" w:hAnsi="Arial" w:cs="Arial"/>
        </w:rPr>
        <w:t>Manali</w:t>
      </w:r>
      <w:proofErr w:type="spellEnd"/>
      <w:r w:rsidRPr="00655E86">
        <w:rPr>
          <w:rFonts w:ascii="Arial" w:hAnsi="Arial" w:cs="Arial"/>
        </w:rPr>
        <w:t xml:space="preserve"> or Andaman-</w:t>
      </w:r>
      <w:proofErr w:type="spellStart"/>
      <w:r w:rsidRPr="00655E86">
        <w:rPr>
          <w:rFonts w:ascii="Arial" w:hAnsi="Arial" w:cs="Arial"/>
        </w:rPr>
        <w:t>Nikobar</w:t>
      </w:r>
      <w:proofErr w:type="spellEnd"/>
      <w:r w:rsidRPr="00655E86">
        <w:rPr>
          <w:rFonts w:ascii="Arial" w:hAnsi="Arial" w:cs="Arial"/>
        </w:rPr>
        <w:t xml:space="preserve"> Island so that all the delegates from India and abroad enjoy the learning, sharing experiences wholeheartedly and also enjoy the serene environment.   </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rPr>
      </w:pPr>
      <w:r w:rsidRPr="00655E86">
        <w:rPr>
          <w:rFonts w:ascii="Arial" w:hAnsi="Arial" w:cs="Arial"/>
        </w:rPr>
        <w:t>All Developers (30) and their Mentors (30), 5 Experts (Resource Persons) for workshop from India and at least 5 from outside India will be invited for the workshop.</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rPr>
      </w:pPr>
      <w:r w:rsidRPr="00655E86">
        <w:rPr>
          <w:rFonts w:ascii="Arial" w:hAnsi="Arial" w:cs="Arial"/>
        </w:rPr>
        <w:t xml:space="preserve">Out of 30 developers at least 4-5 could be from outside India (may be other Asian countries). There can be 5 Observers invited as well as 5 persons to assist in conducting the workshop. Total 80 participants will be invited to this Sharing workshop. </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b/>
        </w:rPr>
      </w:pPr>
      <w:r w:rsidRPr="00655E86">
        <w:rPr>
          <w:rFonts w:ascii="Arial" w:hAnsi="Arial" w:cs="Arial"/>
          <w:b/>
        </w:rPr>
        <w:t>Suggested expenditure</w:t>
      </w:r>
    </w:p>
    <w:p w:rsidR="00655E86" w:rsidRPr="00655E86" w:rsidRDefault="00655E86" w:rsidP="00655E86">
      <w:pPr>
        <w:spacing w:after="0" w:line="312" w:lineRule="auto"/>
        <w:rPr>
          <w:rFonts w:ascii="Arial" w:hAnsi="Arial" w:cs="Arial"/>
        </w:rPr>
      </w:pPr>
    </w:p>
    <w:tbl>
      <w:tblPr>
        <w:tblStyle w:val="TableGrid"/>
        <w:tblW w:w="0" w:type="auto"/>
        <w:jc w:val="center"/>
        <w:tblInd w:w="-95" w:type="dxa"/>
        <w:tblLook w:val="04A0" w:firstRow="1" w:lastRow="0" w:firstColumn="1" w:lastColumn="0" w:noHBand="0" w:noVBand="1"/>
      </w:tblPr>
      <w:tblGrid>
        <w:gridCol w:w="3600"/>
        <w:gridCol w:w="2250"/>
        <w:gridCol w:w="1710"/>
        <w:gridCol w:w="1551"/>
      </w:tblGrid>
      <w:tr w:rsidR="00655E86" w:rsidRPr="00655E86" w:rsidTr="00655E86">
        <w:trPr>
          <w:jc w:val="center"/>
        </w:trPr>
        <w:tc>
          <w:tcPr>
            <w:tcW w:w="3600" w:type="dxa"/>
          </w:tcPr>
          <w:p w:rsidR="00655E86" w:rsidRPr="00655E86" w:rsidRDefault="00655E86" w:rsidP="00655E86">
            <w:pPr>
              <w:spacing w:line="312" w:lineRule="auto"/>
              <w:jc w:val="center"/>
              <w:rPr>
                <w:rFonts w:ascii="Arial" w:hAnsi="Arial" w:cs="Arial"/>
                <w:b/>
              </w:rPr>
            </w:pPr>
            <w:r w:rsidRPr="00655E86">
              <w:rPr>
                <w:rFonts w:ascii="Arial" w:hAnsi="Arial" w:cs="Arial"/>
                <w:b/>
              </w:rPr>
              <w:t>Items of Expenditure</w:t>
            </w:r>
          </w:p>
        </w:tc>
        <w:tc>
          <w:tcPr>
            <w:tcW w:w="2250" w:type="dxa"/>
          </w:tcPr>
          <w:p w:rsidR="00655E86" w:rsidRPr="00655E86" w:rsidRDefault="00655E86" w:rsidP="00655E86">
            <w:pPr>
              <w:spacing w:line="312" w:lineRule="auto"/>
              <w:jc w:val="center"/>
              <w:rPr>
                <w:rFonts w:ascii="Arial" w:hAnsi="Arial" w:cs="Arial"/>
                <w:b/>
              </w:rPr>
            </w:pPr>
            <w:r w:rsidRPr="00655E86">
              <w:rPr>
                <w:rFonts w:ascii="Arial" w:hAnsi="Arial" w:cs="Arial"/>
                <w:b/>
              </w:rPr>
              <w:t>Number</w:t>
            </w:r>
          </w:p>
        </w:tc>
        <w:tc>
          <w:tcPr>
            <w:tcW w:w="1710" w:type="dxa"/>
          </w:tcPr>
          <w:p w:rsidR="00655E86" w:rsidRPr="00655E86" w:rsidRDefault="00655E86" w:rsidP="00655E86">
            <w:pPr>
              <w:spacing w:line="312" w:lineRule="auto"/>
              <w:jc w:val="center"/>
              <w:rPr>
                <w:rFonts w:ascii="Arial" w:hAnsi="Arial" w:cs="Arial"/>
                <w:b/>
              </w:rPr>
            </w:pPr>
            <w:r w:rsidRPr="00655E86">
              <w:rPr>
                <w:rFonts w:ascii="Arial" w:hAnsi="Arial" w:cs="Arial"/>
                <w:b/>
              </w:rPr>
              <w:t>Average cost/ person</w:t>
            </w:r>
          </w:p>
        </w:tc>
        <w:tc>
          <w:tcPr>
            <w:tcW w:w="1551" w:type="dxa"/>
          </w:tcPr>
          <w:p w:rsidR="00655E86" w:rsidRPr="00655E86" w:rsidRDefault="00655E86" w:rsidP="00655E86">
            <w:pPr>
              <w:spacing w:line="312" w:lineRule="auto"/>
              <w:jc w:val="center"/>
              <w:rPr>
                <w:rFonts w:ascii="Arial" w:hAnsi="Arial" w:cs="Arial"/>
                <w:b/>
              </w:rPr>
            </w:pPr>
            <w:r w:rsidRPr="00655E86">
              <w:rPr>
                <w:rFonts w:ascii="Arial" w:hAnsi="Arial" w:cs="Arial"/>
                <w:b/>
              </w:rPr>
              <w:t>Total amount</w:t>
            </w:r>
          </w:p>
        </w:tc>
      </w:tr>
      <w:tr w:rsidR="00655E86" w:rsidRPr="00655E86" w:rsidTr="00655E86">
        <w:trPr>
          <w:jc w:val="center"/>
        </w:trPr>
        <w:tc>
          <w:tcPr>
            <w:tcW w:w="3600" w:type="dxa"/>
          </w:tcPr>
          <w:p w:rsidR="00655E86" w:rsidRPr="00655E86" w:rsidRDefault="00655E86" w:rsidP="00655E86">
            <w:pPr>
              <w:spacing w:line="312" w:lineRule="auto"/>
              <w:rPr>
                <w:rFonts w:ascii="Arial" w:hAnsi="Arial" w:cs="Arial"/>
              </w:rPr>
            </w:pPr>
            <w:r w:rsidRPr="00655E86">
              <w:rPr>
                <w:rFonts w:ascii="Arial" w:hAnsi="Arial" w:cs="Arial"/>
              </w:rPr>
              <w:t>Travel of Indian delegates</w:t>
            </w:r>
          </w:p>
        </w:tc>
        <w:tc>
          <w:tcPr>
            <w:tcW w:w="2250" w:type="dxa"/>
          </w:tcPr>
          <w:p w:rsidR="00655E86" w:rsidRPr="00655E86" w:rsidRDefault="00655E86" w:rsidP="00655E86">
            <w:pPr>
              <w:spacing w:line="312" w:lineRule="auto"/>
              <w:rPr>
                <w:rFonts w:ascii="Arial" w:hAnsi="Arial" w:cs="Arial"/>
              </w:rPr>
            </w:pPr>
            <w:r w:rsidRPr="00655E86">
              <w:rPr>
                <w:rFonts w:ascii="Arial" w:hAnsi="Arial" w:cs="Arial"/>
              </w:rPr>
              <w:t>25 Developers, 30 Mentors : Total 55</w:t>
            </w:r>
          </w:p>
        </w:tc>
        <w:tc>
          <w:tcPr>
            <w:tcW w:w="1710" w:type="dxa"/>
          </w:tcPr>
          <w:p w:rsidR="00655E86" w:rsidRPr="00655E86" w:rsidRDefault="00655E86" w:rsidP="00655E86">
            <w:pPr>
              <w:spacing w:line="312" w:lineRule="auto"/>
              <w:rPr>
                <w:rFonts w:ascii="Arial" w:hAnsi="Arial" w:cs="Arial"/>
              </w:rPr>
            </w:pPr>
            <w:proofErr w:type="spellStart"/>
            <w:r w:rsidRPr="00655E86">
              <w:rPr>
                <w:rFonts w:ascii="Arial" w:hAnsi="Arial" w:cs="Arial"/>
              </w:rPr>
              <w:t>Rs</w:t>
            </w:r>
            <w:proofErr w:type="spellEnd"/>
            <w:r w:rsidRPr="00655E86">
              <w:rPr>
                <w:rFonts w:ascii="Arial" w:hAnsi="Arial" w:cs="Arial"/>
              </w:rPr>
              <w:t>. 15000</w:t>
            </w:r>
          </w:p>
        </w:tc>
        <w:tc>
          <w:tcPr>
            <w:tcW w:w="1551" w:type="dxa"/>
          </w:tcPr>
          <w:p w:rsidR="00655E86" w:rsidRPr="00655E86" w:rsidRDefault="00655E86" w:rsidP="00655E86">
            <w:pPr>
              <w:spacing w:line="312" w:lineRule="auto"/>
              <w:ind w:right="186"/>
              <w:jc w:val="right"/>
              <w:rPr>
                <w:rFonts w:ascii="Arial" w:hAnsi="Arial" w:cs="Arial"/>
              </w:rPr>
            </w:pPr>
            <w:r w:rsidRPr="00655E86">
              <w:rPr>
                <w:rFonts w:ascii="Arial" w:hAnsi="Arial" w:cs="Arial"/>
              </w:rPr>
              <w:t>8,25,000</w:t>
            </w:r>
          </w:p>
        </w:tc>
      </w:tr>
      <w:tr w:rsidR="00655E86" w:rsidRPr="00655E86" w:rsidTr="00655E86">
        <w:trPr>
          <w:jc w:val="center"/>
        </w:trPr>
        <w:tc>
          <w:tcPr>
            <w:tcW w:w="3600" w:type="dxa"/>
          </w:tcPr>
          <w:p w:rsidR="00655E86" w:rsidRPr="00655E86" w:rsidRDefault="00655E86" w:rsidP="00655E86">
            <w:pPr>
              <w:spacing w:line="312" w:lineRule="auto"/>
              <w:rPr>
                <w:rFonts w:ascii="Arial" w:hAnsi="Arial" w:cs="Arial"/>
                <w:i/>
                <w:color w:val="000000" w:themeColor="text1"/>
              </w:rPr>
            </w:pPr>
            <w:r w:rsidRPr="00655E86">
              <w:rPr>
                <w:rFonts w:ascii="Arial" w:hAnsi="Arial" w:cs="Arial"/>
                <w:i/>
                <w:color w:val="000000" w:themeColor="text1"/>
              </w:rPr>
              <w:t>Travel of Foreign delegates (their Mentors will be from India)</w:t>
            </w:r>
          </w:p>
        </w:tc>
        <w:tc>
          <w:tcPr>
            <w:tcW w:w="2250" w:type="dxa"/>
          </w:tcPr>
          <w:p w:rsidR="00655E86" w:rsidRPr="00655E86" w:rsidRDefault="00655E86" w:rsidP="00655E86">
            <w:pPr>
              <w:spacing w:line="312" w:lineRule="auto"/>
              <w:rPr>
                <w:rFonts w:ascii="Arial" w:hAnsi="Arial" w:cs="Arial"/>
                <w:i/>
                <w:color w:val="000000" w:themeColor="text1"/>
              </w:rPr>
            </w:pPr>
            <w:r w:rsidRPr="00655E86">
              <w:rPr>
                <w:rFonts w:ascii="Arial" w:hAnsi="Arial" w:cs="Arial"/>
                <w:i/>
                <w:color w:val="000000" w:themeColor="text1"/>
              </w:rPr>
              <w:t>5 Developers</w:t>
            </w:r>
          </w:p>
        </w:tc>
        <w:tc>
          <w:tcPr>
            <w:tcW w:w="1710" w:type="dxa"/>
          </w:tcPr>
          <w:p w:rsidR="00655E86" w:rsidRPr="00655E86" w:rsidRDefault="00655E86" w:rsidP="00655E86">
            <w:pPr>
              <w:spacing w:line="312" w:lineRule="auto"/>
              <w:rPr>
                <w:rFonts w:ascii="Arial" w:hAnsi="Arial" w:cs="Arial"/>
                <w:i/>
                <w:color w:val="000000" w:themeColor="text1"/>
              </w:rPr>
            </w:pPr>
            <w:proofErr w:type="spellStart"/>
            <w:r w:rsidRPr="00655E86">
              <w:rPr>
                <w:rFonts w:ascii="Arial" w:hAnsi="Arial" w:cs="Arial"/>
                <w:i/>
                <w:color w:val="000000" w:themeColor="text1"/>
              </w:rPr>
              <w:t>Rs</w:t>
            </w:r>
            <w:proofErr w:type="spellEnd"/>
            <w:r w:rsidRPr="00655E86">
              <w:rPr>
                <w:rFonts w:ascii="Arial" w:hAnsi="Arial" w:cs="Arial"/>
                <w:i/>
                <w:color w:val="000000" w:themeColor="text1"/>
              </w:rPr>
              <w:t>. 40000</w:t>
            </w:r>
          </w:p>
        </w:tc>
        <w:tc>
          <w:tcPr>
            <w:tcW w:w="1551" w:type="dxa"/>
          </w:tcPr>
          <w:p w:rsidR="00655E86" w:rsidRPr="00655E86" w:rsidRDefault="00655E86" w:rsidP="00655E86">
            <w:pPr>
              <w:spacing w:line="312" w:lineRule="auto"/>
              <w:ind w:right="186"/>
              <w:jc w:val="right"/>
              <w:rPr>
                <w:rFonts w:ascii="Arial" w:hAnsi="Arial" w:cs="Arial"/>
                <w:i/>
                <w:color w:val="000000" w:themeColor="text1"/>
              </w:rPr>
            </w:pPr>
            <w:r w:rsidRPr="00655E86">
              <w:rPr>
                <w:rFonts w:ascii="Arial" w:hAnsi="Arial" w:cs="Arial"/>
                <w:i/>
                <w:color w:val="000000" w:themeColor="text1"/>
              </w:rPr>
              <w:t>2,00,000</w:t>
            </w:r>
          </w:p>
        </w:tc>
      </w:tr>
      <w:tr w:rsidR="00655E86" w:rsidRPr="00655E86" w:rsidTr="00655E86">
        <w:trPr>
          <w:jc w:val="center"/>
        </w:trPr>
        <w:tc>
          <w:tcPr>
            <w:tcW w:w="3600" w:type="dxa"/>
          </w:tcPr>
          <w:p w:rsidR="00655E86" w:rsidRPr="00655E86" w:rsidRDefault="00655E86" w:rsidP="00655E86">
            <w:pPr>
              <w:spacing w:line="312" w:lineRule="auto"/>
              <w:rPr>
                <w:rFonts w:ascii="Arial" w:hAnsi="Arial" w:cs="Arial"/>
              </w:rPr>
            </w:pPr>
            <w:r w:rsidRPr="00655E86">
              <w:rPr>
                <w:rFonts w:ascii="Arial" w:hAnsi="Arial" w:cs="Arial"/>
              </w:rPr>
              <w:t>Travel of Indian Resource Persons</w:t>
            </w:r>
          </w:p>
        </w:tc>
        <w:tc>
          <w:tcPr>
            <w:tcW w:w="2250" w:type="dxa"/>
          </w:tcPr>
          <w:p w:rsidR="00655E86" w:rsidRPr="00655E86" w:rsidRDefault="00655E86" w:rsidP="00655E86">
            <w:pPr>
              <w:spacing w:line="312" w:lineRule="auto"/>
              <w:rPr>
                <w:rFonts w:ascii="Arial" w:hAnsi="Arial" w:cs="Arial"/>
              </w:rPr>
            </w:pPr>
            <w:r w:rsidRPr="00655E86">
              <w:rPr>
                <w:rFonts w:ascii="Arial" w:hAnsi="Arial" w:cs="Arial"/>
              </w:rPr>
              <w:t>5</w:t>
            </w:r>
          </w:p>
        </w:tc>
        <w:tc>
          <w:tcPr>
            <w:tcW w:w="1710" w:type="dxa"/>
          </w:tcPr>
          <w:p w:rsidR="00655E86" w:rsidRPr="00655E86" w:rsidRDefault="00655E86" w:rsidP="00655E86">
            <w:pPr>
              <w:spacing w:line="312" w:lineRule="auto"/>
              <w:rPr>
                <w:rFonts w:ascii="Arial" w:hAnsi="Arial" w:cs="Arial"/>
              </w:rPr>
            </w:pPr>
            <w:proofErr w:type="spellStart"/>
            <w:r w:rsidRPr="00655E86">
              <w:rPr>
                <w:rFonts w:ascii="Arial" w:hAnsi="Arial" w:cs="Arial"/>
              </w:rPr>
              <w:t>Rs</w:t>
            </w:r>
            <w:proofErr w:type="spellEnd"/>
            <w:r w:rsidRPr="00655E86">
              <w:rPr>
                <w:rFonts w:ascii="Arial" w:hAnsi="Arial" w:cs="Arial"/>
              </w:rPr>
              <w:t>. 15000</w:t>
            </w:r>
          </w:p>
        </w:tc>
        <w:tc>
          <w:tcPr>
            <w:tcW w:w="1551" w:type="dxa"/>
          </w:tcPr>
          <w:p w:rsidR="00655E86" w:rsidRPr="00655E86" w:rsidRDefault="00655E86" w:rsidP="00655E86">
            <w:pPr>
              <w:spacing w:line="312" w:lineRule="auto"/>
              <w:ind w:right="186"/>
              <w:jc w:val="right"/>
              <w:rPr>
                <w:rFonts w:ascii="Arial" w:hAnsi="Arial" w:cs="Arial"/>
              </w:rPr>
            </w:pPr>
            <w:r w:rsidRPr="00655E86">
              <w:rPr>
                <w:rFonts w:ascii="Arial" w:hAnsi="Arial" w:cs="Arial"/>
              </w:rPr>
              <w:t>75000</w:t>
            </w:r>
          </w:p>
        </w:tc>
      </w:tr>
      <w:tr w:rsidR="00655E86" w:rsidRPr="00655E86" w:rsidTr="00655E86">
        <w:trPr>
          <w:jc w:val="center"/>
        </w:trPr>
        <w:tc>
          <w:tcPr>
            <w:tcW w:w="3600" w:type="dxa"/>
          </w:tcPr>
          <w:p w:rsidR="00655E86" w:rsidRPr="00655E86" w:rsidRDefault="00655E86" w:rsidP="00655E86">
            <w:pPr>
              <w:spacing w:line="312" w:lineRule="auto"/>
              <w:rPr>
                <w:rFonts w:ascii="Arial" w:hAnsi="Arial" w:cs="Arial"/>
              </w:rPr>
            </w:pPr>
            <w:r w:rsidRPr="00655E86">
              <w:rPr>
                <w:rFonts w:ascii="Arial" w:hAnsi="Arial" w:cs="Arial"/>
              </w:rPr>
              <w:t>Travel of Foreign Resource Persons (Europe, Canada, USA)</w:t>
            </w:r>
          </w:p>
        </w:tc>
        <w:tc>
          <w:tcPr>
            <w:tcW w:w="2250" w:type="dxa"/>
          </w:tcPr>
          <w:p w:rsidR="00655E86" w:rsidRPr="00655E86" w:rsidRDefault="00655E86" w:rsidP="00655E86">
            <w:pPr>
              <w:spacing w:line="312" w:lineRule="auto"/>
              <w:rPr>
                <w:rFonts w:ascii="Arial" w:hAnsi="Arial" w:cs="Arial"/>
              </w:rPr>
            </w:pPr>
            <w:r w:rsidRPr="00655E86">
              <w:rPr>
                <w:rFonts w:ascii="Arial" w:hAnsi="Arial" w:cs="Arial"/>
              </w:rPr>
              <w:t xml:space="preserve">5 </w:t>
            </w:r>
          </w:p>
        </w:tc>
        <w:tc>
          <w:tcPr>
            <w:tcW w:w="1710" w:type="dxa"/>
          </w:tcPr>
          <w:p w:rsidR="00655E86" w:rsidRPr="00655E86" w:rsidRDefault="00655E86" w:rsidP="00655E86">
            <w:pPr>
              <w:spacing w:line="312" w:lineRule="auto"/>
              <w:rPr>
                <w:rFonts w:ascii="Arial" w:hAnsi="Arial" w:cs="Arial"/>
              </w:rPr>
            </w:pPr>
            <w:proofErr w:type="spellStart"/>
            <w:r w:rsidRPr="00655E86">
              <w:rPr>
                <w:rFonts w:ascii="Arial" w:hAnsi="Arial" w:cs="Arial"/>
              </w:rPr>
              <w:t>Rs</w:t>
            </w:r>
            <w:proofErr w:type="spellEnd"/>
            <w:r w:rsidRPr="00655E86">
              <w:rPr>
                <w:rFonts w:ascii="Arial" w:hAnsi="Arial" w:cs="Arial"/>
              </w:rPr>
              <w:t>. 100000</w:t>
            </w:r>
          </w:p>
        </w:tc>
        <w:tc>
          <w:tcPr>
            <w:tcW w:w="1551" w:type="dxa"/>
          </w:tcPr>
          <w:p w:rsidR="00655E86" w:rsidRPr="00655E86" w:rsidRDefault="00655E86" w:rsidP="00655E86">
            <w:pPr>
              <w:spacing w:line="312" w:lineRule="auto"/>
              <w:ind w:right="186"/>
              <w:jc w:val="right"/>
              <w:rPr>
                <w:rFonts w:ascii="Arial" w:hAnsi="Arial" w:cs="Arial"/>
              </w:rPr>
            </w:pPr>
            <w:r w:rsidRPr="00655E86">
              <w:rPr>
                <w:rFonts w:ascii="Arial" w:hAnsi="Arial" w:cs="Arial"/>
              </w:rPr>
              <w:t>5,00,000</w:t>
            </w:r>
          </w:p>
        </w:tc>
      </w:tr>
      <w:tr w:rsidR="00655E86" w:rsidRPr="00655E86" w:rsidTr="00655E86">
        <w:trPr>
          <w:jc w:val="center"/>
        </w:trPr>
        <w:tc>
          <w:tcPr>
            <w:tcW w:w="3600" w:type="dxa"/>
          </w:tcPr>
          <w:p w:rsidR="00655E86" w:rsidRPr="00655E86" w:rsidRDefault="00655E86" w:rsidP="00655E86">
            <w:pPr>
              <w:spacing w:line="312" w:lineRule="auto"/>
              <w:rPr>
                <w:rFonts w:ascii="Arial" w:hAnsi="Arial" w:cs="Arial"/>
              </w:rPr>
            </w:pPr>
            <w:r w:rsidRPr="00655E86">
              <w:rPr>
                <w:rFonts w:ascii="Arial" w:hAnsi="Arial" w:cs="Arial"/>
              </w:rPr>
              <w:t>Accommodation of Foreign Resource Persons for 5 days</w:t>
            </w:r>
          </w:p>
        </w:tc>
        <w:tc>
          <w:tcPr>
            <w:tcW w:w="2250" w:type="dxa"/>
          </w:tcPr>
          <w:p w:rsidR="00655E86" w:rsidRPr="00655E86" w:rsidRDefault="00655E86" w:rsidP="00655E86">
            <w:pPr>
              <w:spacing w:line="312" w:lineRule="auto"/>
              <w:rPr>
                <w:rFonts w:ascii="Arial" w:hAnsi="Arial" w:cs="Arial"/>
              </w:rPr>
            </w:pPr>
            <w:r w:rsidRPr="00655E86">
              <w:rPr>
                <w:rFonts w:ascii="Arial" w:hAnsi="Arial" w:cs="Arial"/>
              </w:rPr>
              <w:t>5 (</w:t>
            </w:r>
            <w:proofErr w:type="spellStart"/>
            <w:r w:rsidRPr="00655E86">
              <w:rPr>
                <w:rFonts w:ascii="Arial" w:hAnsi="Arial" w:cs="Arial"/>
              </w:rPr>
              <w:t>Rs</w:t>
            </w:r>
            <w:proofErr w:type="spellEnd"/>
            <w:r w:rsidRPr="00655E86">
              <w:rPr>
                <w:rFonts w:ascii="Arial" w:hAnsi="Arial" w:cs="Arial"/>
              </w:rPr>
              <w:t>. 10000 average per day)</w:t>
            </w:r>
          </w:p>
        </w:tc>
        <w:tc>
          <w:tcPr>
            <w:tcW w:w="1710" w:type="dxa"/>
          </w:tcPr>
          <w:p w:rsidR="00655E86" w:rsidRPr="00655E86" w:rsidRDefault="00655E86" w:rsidP="00655E86">
            <w:pPr>
              <w:spacing w:line="312" w:lineRule="auto"/>
              <w:rPr>
                <w:rFonts w:ascii="Arial" w:hAnsi="Arial" w:cs="Arial"/>
              </w:rPr>
            </w:pPr>
            <w:proofErr w:type="spellStart"/>
            <w:r w:rsidRPr="00655E86">
              <w:rPr>
                <w:rFonts w:ascii="Arial" w:hAnsi="Arial" w:cs="Arial"/>
              </w:rPr>
              <w:t>Rs</w:t>
            </w:r>
            <w:proofErr w:type="spellEnd"/>
            <w:r w:rsidRPr="00655E86">
              <w:rPr>
                <w:rFonts w:ascii="Arial" w:hAnsi="Arial" w:cs="Arial"/>
              </w:rPr>
              <w:t>. 50000</w:t>
            </w:r>
          </w:p>
        </w:tc>
        <w:tc>
          <w:tcPr>
            <w:tcW w:w="1551" w:type="dxa"/>
          </w:tcPr>
          <w:p w:rsidR="00655E86" w:rsidRPr="00655E86" w:rsidRDefault="00655E86" w:rsidP="00655E86">
            <w:pPr>
              <w:spacing w:line="312" w:lineRule="auto"/>
              <w:ind w:right="186"/>
              <w:jc w:val="right"/>
              <w:rPr>
                <w:rFonts w:ascii="Arial" w:hAnsi="Arial" w:cs="Arial"/>
              </w:rPr>
            </w:pPr>
            <w:r w:rsidRPr="00655E86">
              <w:rPr>
                <w:rFonts w:ascii="Arial" w:hAnsi="Arial" w:cs="Arial"/>
              </w:rPr>
              <w:t>2,50,000</w:t>
            </w:r>
          </w:p>
        </w:tc>
      </w:tr>
      <w:tr w:rsidR="00655E86" w:rsidRPr="00655E86" w:rsidTr="00655E86">
        <w:trPr>
          <w:jc w:val="center"/>
        </w:trPr>
        <w:tc>
          <w:tcPr>
            <w:tcW w:w="3600" w:type="dxa"/>
          </w:tcPr>
          <w:p w:rsidR="00655E86" w:rsidRPr="00655E86" w:rsidRDefault="00655E86" w:rsidP="00655E86">
            <w:pPr>
              <w:spacing w:line="312" w:lineRule="auto"/>
              <w:rPr>
                <w:rFonts w:ascii="Arial" w:hAnsi="Arial" w:cs="Arial"/>
                <w:i/>
                <w:color w:val="000000" w:themeColor="text1"/>
              </w:rPr>
            </w:pPr>
            <w:r w:rsidRPr="00655E86">
              <w:rPr>
                <w:rFonts w:ascii="Arial" w:hAnsi="Arial" w:cs="Arial"/>
                <w:i/>
                <w:color w:val="000000" w:themeColor="text1"/>
              </w:rPr>
              <w:t>Travel for Other persons (Assistants, Observers etc. from India)</w:t>
            </w:r>
          </w:p>
        </w:tc>
        <w:tc>
          <w:tcPr>
            <w:tcW w:w="2250" w:type="dxa"/>
          </w:tcPr>
          <w:p w:rsidR="00655E86" w:rsidRPr="00655E86" w:rsidRDefault="00655E86" w:rsidP="00655E86">
            <w:pPr>
              <w:spacing w:line="312" w:lineRule="auto"/>
              <w:rPr>
                <w:rFonts w:ascii="Arial" w:hAnsi="Arial" w:cs="Arial"/>
                <w:i/>
                <w:color w:val="000000" w:themeColor="text1"/>
              </w:rPr>
            </w:pPr>
            <w:r w:rsidRPr="00655E86">
              <w:rPr>
                <w:rFonts w:ascii="Arial" w:hAnsi="Arial" w:cs="Arial"/>
                <w:i/>
                <w:color w:val="000000" w:themeColor="text1"/>
              </w:rPr>
              <w:t>10</w:t>
            </w:r>
          </w:p>
        </w:tc>
        <w:tc>
          <w:tcPr>
            <w:tcW w:w="1710" w:type="dxa"/>
          </w:tcPr>
          <w:p w:rsidR="00655E86" w:rsidRPr="00655E86" w:rsidRDefault="00655E86" w:rsidP="00655E86">
            <w:pPr>
              <w:spacing w:line="312" w:lineRule="auto"/>
              <w:rPr>
                <w:rFonts w:ascii="Arial" w:hAnsi="Arial" w:cs="Arial"/>
                <w:i/>
                <w:color w:val="000000" w:themeColor="text1"/>
              </w:rPr>
            </w:pPr>
            <w:proofErr w:type="spellStart"/>
            <w:r w:rsidRPr="00655E86">
              <w:rPr>
                <w:rFonts w:ascii="Arial" w:hAnsi="Arial" w:cs="Arial"/>
                <w:i/>
                <w:color w:val="000000" w:themeColor="text1"/>
              </w:rPr>
              <w:t>Rs</w:t>
            </w:r>
            <w:proofErr w:type="spellEnd"/>
            <w:r w:rsidRPr="00655E86">
              <w:rPr>
                <w:rFonts w:ascii="Arial" w:hAnsi="Arial" w:cs="Arial"/>
                <w:i/>
                <w:color w:val="000000" w:themeColor="text1"/>
              </w:rPr>
              <w:t>. 15000</w:t>
            </w:r>
          </w:p>
        </w:tc>
        <w:tc>
          <w:tcPr>
            <w:tcW w:w="1551" w:type="dxa"/>
          </w:tcPr>
          <w:p w:rsidR="00655E86" w:rsidRPr="00655E86" w:rsidRDefault="00655E86" w:rsidP="00655E86">
            <w:pPr>
              <w:spacing w:line="312" w:lineRule="auto"/>
              <w:ind w:right="186"/>
              <w:jc w:val="right"/>
              <w:rPr>
                <w:rFonts w:ascii="Arial" w:hAnsi="Arial" w:cs="Arial"/>
                <w:i/>
                <w:color w:val="000000" w:themeColor="text1"/>
              </w:rPr>
            </w:pPr>
            <w:r w:rsidRPr="00655E86">
              <w:rPr>
                <w:rFonts w:ascii="Arial" w:hAnsi="Arial" w:cs="Arial"/>
                <w:i/>
                <w:color w:val="000000" w:themeColor="text1"/>
              </w:rPr>
              <w:t>1,50,000</w:t>
            </w:r>
          </w:p>
        </w:tc>
      </w:tr>
      <w:tr w:rsidR="00655E86" w:rsidRPr="00655E86" w:rsidTr="00655E86">
        <w:trPr>
          <w:jc w:val="center"/>
        </w:trPr>
        <w:tc>
          <w:tcPr>
            <w:tcW w:w="3600" w:type="dxa"/>
          </w:tcPr>
          <w:p w:rsidR="00655E86" w:rsidRPr="00655E86" w:rsidRDefault="00655E86" w:rsidP="00655E86">
            <w:pPr>
              <w:spacing w:line="312" w:lineRule="auto"/>
              <w:rPr>
                <w:rFonts w:ascii="Arial" w:hAnsi="Arial" w:cs="Arial"/>
              </w:rPr>
            </w:pPr>
            <w:r w:rsidRPr="00655E86">
              <w:rPr>
                <w:rFonts w:ascii="Arial" w:hAnsi="Arial" w:cs="Arial"/>
              </w:rPr>
              <w:t>*Accommodation for 5 days</w:t>
            </w:r>
          </w:p>
          <w:p w:rsidR="00655E86" w:rsidRPr="00655E86" w:rsidRDefault="00655E86" w:rsidP="00655E86">
            <w:pPr>
              <w:spacing w:line="312" w:lineRule="auto"/>
              <w:rPr>
                <w:rFonts w:ascii="Arial" w:hAnsi="Arial" w:cs="Arial"/>
              </w:rPr>
            </w:pPr>
            <w:r w:rsidRPr="00655E86">
              <w:rPr>
                <w:rFonts w:ascii="Arial" w:hAnsi="Arial" w:cs="Arial"/>
              </w:rPr>
              <w:t>(Excluding foreign resource persons)</w:t>
            </w:r>
          </w:p>
        </w:tc>
        <w:tc>
          <w:tcPr>
            <w:tcW w:w="2250" w:type="dxa"/>
          </w:tcPr>
          <w:p w:rsidR="00655E86" w:rsidRPr="00655E86" w:rsidRDefault="00655E86" w:rsidP="00655E86">
            <w:pPr>
              <w:spacing w:line="312" w:lineRule="auto"/>
              <w:rPr>
                <w:rFonts w:ascii="Arial" w:hAnsi="Arial" w:cs="Arial"/>
              </w:rPr>
            </w:pPr>
            <w:r w:rsidRPr="00655E86">
              <w:rPr>
                <w:rFonts w:ascii="Arial" w:hAnsi="Arial" w:cs="Arial"/>
              </w:rPr>
              <w:t>75 (</w:t>
            </w:r>
            <w:proofErr w:type="spellStart"/>
            <w:r w:rsidRPr="00655E86">
              <w:rPr>
                <w:rFonts w:ascii="Arial" w:hAnsi="Arial" w:cs="Arial"/>
              </w:rPr>
              <w:t>Rs</w:t>
            </w:r>
            <w:proofErr w:type="spellEnd"/>
            <w:r w:rsidRPr="00655E86">
              <w:rPr>
                <w:rFonts w:ascii="Arial" w:hAnsi="Arial" w:cs="Arial"/>
              </w:rPr>
              <w:t>. 1000 average per day)</w:t>
            </w:r>
          </w:p>
        </w:tc>
        <w:tc>
          <w:tcPr>
            <w:tcW w:w="1710" w:type="dxa"/>
          </w:tcPr>
          <w:p w:rsidR="00655E86" w:rsidRPr="00655E86" w:rsidRDefault="00655E86" w:rsidP="00655E86">
            <w:pPr>
              <w:spacing w:line="312" w:lineRule="auto"/>
              <w:rPr>
                <w:rFonts w:ascii="Arial" w:hAnsi="Arial" w:cs="Arial"/>
              </w:rPr>
            </w:pPr>
            <w:proofErr w:type="spellStart"/>
            <w:r w:rsidRPr="00655E86">
              <w:rPr>
                <w:rFonts w:ascii="Arial" w:hAnsi="Arial" w:cs="Arial"/>
              </w:rPr>
              <w:t>Rs</w:t>
            </w:r>
            <w:proofErr w:type="spellEnd"/>
            <w:r w:rsidRPr="00655E86">
              <w:rPr>
                <w:rFonts w:ascii="Arial" w:hAnsi="Arial" w:cs="Arial"/>
              </w:rPr>
              <w:t>. 5000</w:t>
            </w:r>
          </w:p>
        </w:tc>
        <w:tc>
          <w:tcPr>
            <w:tcW w:w="1551" w:type="dxa"/>
          </w:tcPr>
          <w:p w:rsidR="00655E86" w:rsidRPr="00655E86" w:rsidRDefault="00655E86" w:rsidP="00655E86">
            <w:pPr>
              <w:spacing w:line="312" w:lineRule="auto"/>
              <w:ind w:right="186"/>
              <w:jc w:val="right"/>
              <w:rPr>
                <w:rFonts w:ascii="Arial" w:hAnsi="Arial" w:cs="Arial"/>
              </w:rPr>
            </w:pPr>
            <w:r w:rsidRPr="00655E86">
              <w:rPr>
                <w:rFonts w:ascii="Arial" w:hAnsi="Arial" w:cs="Arial"/>
              </w:rPr>
              <w:t>3,75,000</w:t>
            </w:r>
          </w:p>
        </w:tc>
      </w:tr>
      <w:tr w:rsidR="00655E86" w:rsidRPr="00655E86" w:rsidTr="00655E86">
        <w:trPr>
          <w:jc w:val="center"/>
        </w:trPr>
        <w:tc>
          <w:tcPr>
            <w:tcW w:w="3600" w:type="dxa"/>
          </w:tcPr>
          <w:p w:rsidR="00655E86" w:rsidRPr="00655E86" w:rsidRDefault="00655E86" w:rsidP="00655E86">
            <w:pPr>
              <w:spacing w:line="312" w:lineRule="auto"/>
              <w:rPr>
                <w:rFonts w:ascii="Arial" w:hAnsi="Arial" w:cs="Arial"/>
              </w:rPr>
            </w:pPr>
            <w:r w:rsidRPr="00655E86">
              <w:rPr>
                <w:rFonts w:ascii="Arial" w:hAnsi="Arial" w:cs="Arial"/>
              </w:rPr>
              <w:t>Dinner and other logistics for delegates</w:t>
            </w:r>
          </w:p>
        </w:tc>
        <w:tc>
          <w:tcPr>
            <w:tcW w:w="2250" w:type="dxa"/>
          </w:tcPr>
          <w:p w:rsidR="00655E86" w:rsidRPr="00655E86" w:rsidRDefault="00655E86" w:rsidP="00655E86">
            <w:pPr>
              <w:spacing w:line="312" w:lineRule="auto"/>
              <w:rPr>
                <w:rFonts w:ascii="Arial" w:hAnsi="Arial" w:cs="Arial"/>
              </w:rPr>
            </w:pPr>
            <w:r w:rsidRPr="00655E86">
              <w:rPr>
                <w:rFonts w:ascii="Arial" w:hAnsi="Arial" w:cs="Arial"/>
              </w:rPr>
              <w:t>For 75</w:t>
            </w:r>
          </w:p>
        </w:tc>
        <w:tc>
          <w:tcPr>
            <w:tcW w:w="1710" w:type="dxa"/>
          </w:tcPr>
          <w:p w:rsidR="00655E86" w:rsidRPr="00655E86" w:rsidRDefault="00655E86" w:rsidP="00655E86">
            <w:pPr>
              <w:spacing w:line="312" w:lineRule="auto"/>
              <w:rPr>
                <w:rFonts w:ascii="Arial" w:hAnsi="Arial" w:cs="Arial"/>
              </w:rPr>
            </w:pPr>
            <w:proofErr w:type="spellStart"/>
            <w:r w:rsidRPr="00655E86">
              <w:rPr>
                <w:rFonts w:ascii="Arial" w:hAnsi="Arial" w:cs="Arial"/>
              </w:rPr>
              <w:t>Rs</w:t>
            </w:r>
            <w:proofErr w:type="spellEnd"/>
            <w:r w:rsidRPr="00655E86">
              <w:rPr>
                <w:rFonts w:ascii="Arial" w:hAnsi="Arial" w:cs="Arial"/>
              </w:rPr>
              <w:t>. 3000</w:t>
            </w:r>
          </w:p>
        </w:tc>
        <w:tc>
          <w:tcPr>
            <w:tcW w:w="1551" w:type="dxa"/>
          </w:tcPr>
          <w:p w:rsidR="00655E86" w:rsidRPr="00655E86" w:rsidRDefault="00655E86" w:rsidP="00655E86">
            <w:pPr>
              <w:spacing w:line="312" w:lineRule="auto"/>
              <w:ind w:right="186"/>
              <w:jc w:val="right"/>
              <w:rPr>
                <w:rFonts w:ascii="Arial" w:hAnsi="Arial" w:cs="Arial"/>
              </w:rPr>
            </w:pPr>
            <w:r w:rsidRPr="00655E86">
              <w:rPr>
                <w:rFonts w:ascii="Arial" w:hAnsi="Arial" w:cs="Arial"/>
              </w:rPr>
              <w:t>2,25,000</w:t>
            </w:r>
          </w:p>
        </w:tc>
      </w:tr>
      <w:tr w:rsidR="00655E86" w:rsidRPr="00655E86" w:rsidTr="00655E86">
        <w:trPr>
          <w:jc w:val="center"/>
        </w:trPr>
        <w:tc>
          <w:tcPr>
            <w:tcW w:w="3600" w:type="dxa"/>
          </w:tcPr>
          <w:p w:rsidR="00655E86" w:rsidRPr="00655E86" w:rsidRDefault="00655E86" w:rsidP="00655E86">
            <w:pPr>
              <w:spacing w:line="312" w:lineRule="auto"/>
              <w:rPr>
                <w:rFonts w:ascii="Arial" w:hAnsi="Arial" w:cs="Arial"/>
              </w:rPr>
            </w:pPr>
            <w:r w:rsidRPr="00655E86">
              <w:rPr>
                <w:rFonts w:ascii="Arial" w:hAnsi="Arial" w:cs="Arial"/>
              </w:rPr>
              <w:t>Conference expenses for 4 days</w:t>
            </w:r>
          </w:p>
        </w:tc>
        <w:tc>
          <w:tcPr>
            <w:tcW w:w="2250" w:type="dxa"/>
          </w:tcPr>
          <w:p w:rsidR="00655E86" w:rsidRPr="00655E86" w:rsidRDefault="00655E86" w:rsidP="00655E86">
            <w:pPr>
              <w:spacing w:line="312" w:lineRule="auto"/>
              <w:rPr>
                <w:rFonts w:ascii="Arial" w:hAnsi="Arial" w:cs="Arial"/>
              </w:rPr>
            </w:pPr>
            <w:r w:rsidRPr="00655E86">
              <w:rPr>
                <w:rFonts w:ascii="Arial" w:hAnsi="Arial" w:cs="Arial"/>
              </w:rPr>
              <w:t xml:space="preserve">For 80 </w:t>
            </w:r>
          </w:p>
        </w:tc>
        <w:tc>
          <w:tcPr>
            <w:tcW w:w="1710" w:type="dxa"/>
          </w:tcPr>
          <w:p w:rsidR="00655E86" w:rsidRPr="00655E86" w:rsidRDefault="00655E86" w:rsidP="00655E86">
            <w:pPr>
              <w:spacing w:line="312" w:lineRule="auto"/>
              <w:rPr>
                <w:rFonts w:ascii="Arial" w:hAnsi="Arial" w:cs="Arial"/>
              </w:rPr>
            </w:pPr>
            <w:proofErr w:type="spellStart"/>
            <w:r w:rsidRPr="00655E86">
              <w:rPr>
                <w:rFonts w:ascii="Arial" w:hAnsi="Arial" w:cs="Arial"/>
              </w:rPr>
              <w:t>Rs</w:t>
            </w:r>
            <w:proofErr w:type="spellEnd"/>
            <w:r w:rsidRPr="00655E86">
              <w:rPr>
                <w:rFonts w:ascii="Arial" w:hAnsi="Arial" w:cs="Arial"/>
              </w:rPr>
              <w:t>. 2000</w:t>
            </w:r>
          </w:p>
        </w:tc>
        <w:tc>
          <w:tcPr>
            <w:tcW w:w="1551" w:type="dxa"/>
          </w:tcPr>
          <w:p w:rsidR="00655E86" w:rsidRPr="00655E86" w:rsidRDefault="00655E86" w:rsidP="00655E86">
            <w:pPr>
              <w:spacing w:line="312" w:lineRule="auto"/>
              <w:ind w:right="186"/>
              <w:jc w:val="right"/>
              <w:rPr>
                <w:rFonts w:ascii="Arial" w:hAnsi="Arial" w:cs="Arial"/>
              </w:rPr>
            </w:pPr>
            <w:r w:rsidRPr="00655E86">
              <w:rPr>
                <w:rFonts w:ascii="Arial" w:hAnsi="Arial" w:cs="Arial"/>
              </w:rPr>
              <w:t>1,60,000</w:t>
            </w:r>
          </w:p>
        </w:tc>
      </w:tr>
      <w:tr w:rsidR="00655E86" w:rsidRPr="00655E86" w:rsidTr="00655E86">
        <w:trPr>
          <w:jc w:val="center"/>
        </w:trPr>
        <w:tc>
          <w:tcPr>
            <w:tcW w:w="3600" w:type="dxa"/>
          </w:tcPr>
          <w:p w:rsidR="00655E86" w:rsidRPr="00655E86" w:rsidRDefault="00655E86" w:rsidP="00655E86">
            <w:pPr>
              <w:spacing w:line="312" w:lineRule="auto"/>
              <w:rPr>
                <w:rFonts w:ascii="Arial" w:hAnsi="Arial" w:cs="Arial"/>
                <w:b/>
              </w:rPr>
            </w:pPr>
            <w:r w:rsidRPr="00655E86">
              <w:rPr>
                <w:rFonts w:ascii="Arial" w:hAnsi="Arial" w:cs="Arial"/>
                <w:b/>
              </w:rPr>
              <w:t>Total Cost</w:t>
            </w:r>
          </w:p>
        </w:tc>
        <w:tc>
          <w:tcPr>
            <w:tcW w:w="2250" w:type="dxa"/>
          </w:tcPr>
          <w:p w:rsidR="00655E86" w:rsidRPr="00655E86" w:rsidRDefault="00655E86" w:rsidP="00655E86">
            <w:pPr>
              <w:spacing w:line="312" w:lineRule="auto"/>
              <w:rPr>
                <w:rFonts w:ascii="Arial" w:hAnsi="Arial" w:cs="Arial"/>
                <w:b/>
              </w:rPr>
            </w:pPr>
          </w:p>
        </w:tc>
        <w:tc>
          <w:tcPr>
            <w:tcW w:w="1710" w:type="dxa"/>
          </w:tcPr>
          <w:p w:rsidR="00655E86" w:rsidRPr="00655E86" w:rsidRDefault="00655E86" w:rsidP="00655E86">
            <w:pPr>
              <w:spacing w:line="312" w:lineRule="auto"/>
              <w:rPr>
                <w:rFonts w:ascii="Arial" w:hAnsi="Arial" w:cs="Arial"/>
              </w:rPr>
            </w:pPr>
          </w:p>
        </w:tc>
        <w:tc>
          <w:tcPr>
            <w:tcW w:w="1551" w:type="dxa"/>
          </w:tcPr>
          <w:p w:rsidR="00655E86" w:rsidRPr="00655E86" w:rsidRDefault="00655E86" w:rsidP="00655E86">
            <w:pPr>
              <w:spacing w:line="312" w:lineRule="auto"/>
              <w:ind w:right="186"/>
              <w:jc w:val="right"/>
              <w:rPr>
                <w:rFonts w:ascii="Arial" w:hAnsi="Arial" w:cs="Arial"/>
              </w:rPr>
            </w:pPr>
            <w:r w:rsidRPr="00655E86">
              <w:rPr>
                <w:rFonts w:ascii="Arial" w:hAnsi="Arial" w:cs="Arial"/>
              </w:rPr>
              <w:t>27,60,000</w:t>
            </w:r>
          </w:p>
        </w:tc>
      </w:tr>
    </w:tbl>
    <w:p w:rsidR="00655E86" w:rsidRPr="00655E86" w:rsidRDefault="00655E86" w:rsidP="00655E86">
      <w:pPr>
        <w:spacing w:after="0" w:line="312" w:lineRule="auto"/>
        <w:rPr>
          <w:rFonts w:ascii="Arial" w:hAnsi="Arial" w:cs="Arial"/>
        </w:rPr>
      </w:pPr>
    </w:p>
    <w:p w:rsidR="00655E86" w:rsidRPr="00655E86" w:rsidRDefault="00655E86" w:rsidP="00655E86">
      <w:pPr>
        <w:spacing w:after="0" w:line="312" w:lineRule="auto"/>
        <w:rPr>
          <w:rFonts w:ascii="Arial" w:hAnsi="Arial" w:cs="Arial"/>
        </w:rPr>
      </w:pPr>
      <w:r w:rsidRPr="00655E86">
        <w:rPr>
          <w:rFonts w:ascii="Arial" w:hAnsi="Arial" w:cs="Arial"/>
        </w:rPr>
        <w:t xml:space="preserve">*The workshop may be </w:t>
      </w:r>
      <w:proofErr w:type="spellStart"/>
      <w:r w:rsidRPr="00655E86">
        <w:rPr>
          <w:rFonts w:ascii="Arial" w:hAnsi="Arial" w:cs="Arial"/>
        </w:rPr>
        <w:t>organised</w:t>
      </w:r>
      <w:proofErr w:type="spellEnd"/>
      <w:r w:rsidRPr="00655E86">
        <w:rPr>
          <w:rFonts w:ascii="Arial" w:hAnsi="Arial" w:cs="Arial"/>
        </w:rPr>
        <w:t xml:space="preserve"> at a Central University campus so the cost of Accommodation can be reduced.</w:t>
      </w:r>
    </w:p>
    <w:p w:rsidR="00655E86" w:rsidRPr="00655E86" w:rsidRDefault="00655E86" w:rsidP="00655E86">
      <w:pPr>
        <w:spacing w:after="0" w:line="312" w:lineRule="auto"/>
        <w:rPr>
          <w:rFonts w:ascii="Arial" w:hAnsi="Arial" w:cs="Arial"/>
          <w:i/>
          <w:color w:val="000000" w:themeColor="text1"/>
        </w:rPr>
      </w:pPr>
      <w:r w:rsidRPr="00655E86">
        <w:rPr>
          <w:rFonts w:ascii="Arial" w:hAnsi="Arial" w:cs="Arial"/>
          <w:i/>
          <w:color w:val="000000" w:themeColor="text1"/>
        </w:rPr>
        <w:t xml:space="preserve">The </w:t>
      </w:r>
      <w:proofErr w:type="gramStart"/>
      <w:r w:rsidRPr="00655E86">
        <w:rPr>
          <w:rFonts w:ascii="Arial" w:hAnsi="Arial" w:cs="Arial"/>
          <w:i/>
          <w:color w:val="000000" w:themeColor="text1"/>
        </w:rPr>
        <w:t>developers from other Asian countries is</w:t>
      </w:r>
      <w:proofErr w:type="gramEnd"/>
      <w:r w:rsidRPr="00655E86">
        <w:rPr>
          <w:rFonts w:ascii="Arial" w:hAnsi="Arial" w:cs="Arial"/>
          <w:i/>
          <w:color w:val="000000" w:themeColor="text1"/>
        </w:rPr>
        <w:t xml:space="preserve"> a new addition. Similarly, 10 more persons (Observers and Assistants) is a new addition.</w:t>
      </w:r>
    </w:p>
    <w:p w:rsidR="00655E86" w:rsidRDefault="00655E86" w:rsidP="00655E86">
      <w:pPr>
        <w:spacing w:after="0" w:line="312" w:lineRule="auto"/>
        <w:jc w:val="both"/>
        <w:rPr>
          <w:rFonts w:ascii="Arial" w:hAnsi="Arial" w:cs="Arial"/>
        </w:rPr>
      </w:pPr>
    </w:p>
    <w:p w:rsidR="00655E86" w:rsidRPr="00655E86" w:rsidRDefault="00655E86" w:rsidP="00655E86">
      <w:pPr>
        <w:spacing w:after="0" w:line="312" w:lineRule="auto"/>
        <w:jc w:val="both"/>
        <w:rPr>
          <w:rFonts w:ascii="Arial" w:hAnsi="Arial" w:cs="Arial"/>
        </w:rPr>
      </w:pPr>
      <w:r w:rsidRPr="00655E86">
        <w:rPr>
          <w:rFonts w:ascii="Arial" w:hAnsi="Arial" w:cs="Arial"/>
        </w:rPr>
        <w:t>The cost can be reduced by reducing the numbers from appropriate categories.</w:t>
      </w:r>
    </w:p>
    <w:p w:rsidR="00655E86" w:rsidRPr="00655E86" w:rsidRDefault="00655E86" w:rsidP="00655E86">
      <w:pPr>
        <w:spacing w:after="0" w:line="312" w:lineRule="auto"/>
        <w:rPr>
          <w:rFonts w:ascii="Arial" w:eastAsia="Times New Roman" w:hAnsi="Arial" w:cs="Arial"/>
          <w:b/>
          <w:color w:val="000000"/>
          <w:lang w:eastAsia="en-IN"/>
        </w:rPr>
      </w:pPr>
      <w:r w:rsidRPr="00655E86">
        <w:rPr>
          <w:rFonts w:ascii="Arial" w:hAnsi="Arial" w:cs="Arial"/>
          <w:b/>
        </w:rPr>
        <w:t xml:space="preserve">Cost per OER will be </w:t>
      </w:r>
      <w:proofErr w:type="spellStart"/>
      <w:r w:rsidRPr="00655E86">
        <w:rPr>
          <w:rFonts w:ascii="Arial" w:hAnsi="Arial" w:cs="Arial"/>
          <w:b/>
        </w:rPr>
        <w:t>Rs</w:t>
      </w:r>
      <w:proofErr w:type="spellEnd"/>
      <w:r w:rsidRPr="00655E86">
        <w:rPr>
          <w:rFonts w:ascii="Arial" w:hAnsi="Arial" w:cs="Arial"/>
          <w:b/>
        </w:rPr>
        <w:t xml:space="preserve">. </w:t>
      </w:r>
      <w:r w:rsidRPr="00655E86">
        <w:rPr>
          <w:rFonts w:ascii="Arial" w:eastAsia="Times New Roman" w:hAnsi="Arial" w:cs="Arial"/>
          <w:b/>
          <w:color w:val="000000"/>
          <w:lang w:eastAsia="en-IN"/>
        </w:rPr>
        <w:t>92,000/-</w:t>
      </w:r>
    </w:p>
    <w:p w:rsidR="00655E86" w:rsidRPr="00655E86" w:rsidRDefault="00655E86" w:rsidP="00655E86">
      <w:pPr>
        <w:spacing w:after="0" w:line="312" w:lineRule="auto"/>
        <w:rPr>
          <w:rFonts w:ascii="Arial" w:hAnsi="Arial" w:cs="Arial"/>
          <w:b/>
        </w:rPr>
      </w:pPr>
    </w:p>
    <w:p w:rsidR="00655E86" w:rsidRPr="00655E86" w:rsidRDefault="00655E86" w:rsidP="00655E86">
      <w:pPr>
        <w:pStyle w:val="ListParagraph"/>
        <w:numPr>
          <w:ilvl w:val="0"/>
          <w:numId w:val="25"/>
        </w:numPr>
        <w:spacing w:after="0" w:line="312" w:lineRule="auto"/>
        <w:ind w:left="360"/>
        <w:rPr>
          <w:rFonts w:ascii="Arial" w:hAnsi="Arial" w:cs="Arial"/>
          <w:b/>
        </w:rPr>
      </w:pPr>
      <w:r w:rsidRPr="00655E86">
        <w:rPr>
          <w:rFonts w:ascii="Arial" w:hAnsi="Arial" w:cs="Arial"/>
        </w:rPr>
        <w:t xml:space="preserve">If we plan to give honorarium to Mentors (say about </w:t>
      </w:r>
      <w:proofErr w:type="spellStart"/>
      <w:r w:rsidRPr="00655E86">
        <w:rPr>
          <w:rFonts w:ascii="Arial" w:hAnsi="Arial" w:cs="Arial"/>
        </w:rPr>
        <w:t>Rs</w:t>
      </w:r>
      <w:proofErr w:type="spellEnd"/>
      <w:r w:rsidRPr="00655E86">
        <w:rPr>
          <w:rFonts w:ascii="Arial" w:hAnsi="Arial" w:cs="Arial"/>
        </w:rPr>
        <w:t>. 10000 per developer) the cost will be about</w:t>
      </w:r>
      <w:r w:rsidRPr="00655E86">
        <w:rPr>
          <w:rFonts w:ascii="Arial" w:hAnsi="Arial" w:cs="Arial"/>
          <w:b/>
        </w:rPr>
        <w:t xml:space="preserve"> </w:t>
      </w:r>
      <w:proofErr w:type="spellStart"/>
      <w:r w:rsidRPr="00655E86">
        <w:rPr>
          <w:rFonts w:ascii="Arial" w:hAnsi="Arial" w:cs="Arial"/>
          <w:b/>
        </w:rPr>
        <w:t>Rs</w:t>
      </w:r>
      <w:proofErr w:type="spellEnd"/>
      <w:r w:rsidRPr="00655E86">
        <w:rPr>
          <w:rFonts w:ascii="Arial" w:hAnsi="Arial" w:cs="Arial"/>
          <w:b/>
        </w:rPr>
        <w:t>. 30*10000= 3,00,000</w:t>
      </w:r>
    </w:p>
    <w:p w:rsidR="00655E86" w:rsidRPr="00655E86" w:rsidRDefault="00655E86" w:rsidP="00655E86">
      <w:pPr>
        <w:pStyle w:val="ListParagraph"/>
        <w:numPr>
          <w:ilvl w:val="0"/>
          <w:numId w:val="25"/>
        </w:numPr>
        <w:spacing w:after="0" w:line="312" w:lineRule="auto"/>
        <w:ind w:left="360"/>
        <w:rPr>
          <w:rFonts w:ascii="Arial" w:hAnsi="Arial" w:cs="Arial"/>
        </w:rPr>
      </w:pPr>
      <w:r w:rsidRPr="00655E86">
        <w:rPr>
          <w:rFonts w:ascii="Arial" w:hAnsi="Arial" w:cs="Arial"/>
        </w:rPr>
        <w:t xml:space="preserve">If you plan to pay honorarium to Coordinator (or a Team of </w:t>
      </w:r>
      <w:proofErr w:type="spellStart"/>
      <w:r w:rsidRPr="00655E86">
        <w:rPr>
          <w:rFonts w:ascii="Arial" w:hAnsi="Arial" w:cs="Arial"/>
        </w:rPr>
        <w:t>Organisers</w:t>
      </w:r>
      <w:proofErr w:type="spellEnd"/>
      <w:r w:rsidRPr="00655E86">
        <w:rPr>
          <w:rFonts w:ascii="Arial" w:hAnsi="Arial" w:cs="Arial"/>
        </w:rPr>
        <w:t xml:space="preserve"> against consultancy and administrative expenses) then </w:t>
      </w:r>
      <w:proofErr w:type="spellStart"/>
      <w:r w:rsidRPr="00655E86">
        <w:rPr>
          <w:rFonts w:ascii="Arial" w:hAnsi="Arial" w:cs="Arial"/>
        </w:rPr>
        <w:t>Rs</w:t>
      </w:r>
      <w:proofErr w:type="spellEnd"/>
      <w:r w:rsidRPr="00655E86">
        <w:rPr>
          <w:rFonts w:ascii="Arial" w:hAnsi="Arial" w:cs="Arial"/>
        </w:rPr>
        <w:t>. 3</w:t>
      </w:r>
      <w:proofErr w:type="gramStart"/>
      <w:r w:rsidRPr="00655E86">
        <w:rPr>
          <w:rFonts w:ascii="Arial" w:hAnsi="Arial" w:cs="Arial"/>
        </w:rPr>
        <w:t>,00,000</w:t>
      </w:r>
      <w:proofErr w:type="gramEnd"/>
      <w:r w:rsidRPr="00655E86">
        <w:rPr>
          <w:rFonts w:ascii="Arial" w:hAnsi="Arial" w:cs="Arial"/>
        </w:rPr>
        <w:t xml:space="preserve"> can be added.</w:t>
      </w:r>
    </w:p>
    <w:p w:rsidR="00655E86" w:rsidRPr="00655E86" w:rsidRDefault="00655E86" w:rsidP="00655E86">
      <w:pPr>
        <w:pStyle w:val="ListParagraph"/>
        <w:numPr>
          <w:ilvl w:val="0"/>
          <w:numId w:val="25"/>
        </w:numPr>
        <w:spacing w:after="0" w:line="312" w:lineRule="auto"/>
        <w:ind w:left="360"/>
        <w:rPr>
          <w:rFonts w:ascii="Arial" w:hAnsi="Arial" w:cs="Arial"/>
        </w:rPr>
      </w:pPr>
      <w:r w:rsidRPr="00655E86">
        <w:rPr>
          <w:rFonts w:ascii="Arial" w:hAnsi="Arial" w:cs="Arial"/>
        </w:rPr>
        <w:t xml:space="preserve">There will be expenses on development of website and continuously updating it for 8-10 months. We can pay an honorarium to technical assistant at Teaching Learning Centre of Department of Educational Technology, SNDTWU or to any other </w:t>
      </w:r>
      <w:proofErr w:type="spellStart"/>
      <w:r w:rsidRPr="00655E86">
        <w:rPr>
          <w:rFonts w:ascii="Arial" w:hAnsi="Arial" w:cs="Arial"/>
        </w:rPr>
        <w:t>organisation</w:t>
      </w:r>
      <w:proofErr w:type="spellEnd"/>
      <w:r w:rsidRPr="00655E86">
        <w:rPr>
          <w:rFonts w:ascii="Arial" w:hAnsi="Arial" w:cs="Arial"/>
        </w:rPr>
        <w:t xml:space="preserve"> per month (say </w:t>
      </w:r>
      <w:proofErr w:type="spellStart"/>
      <w:r w:rsidRPr="00655E86">
        <w:rPr>
          <w:rFonts w:ascii="Arial" w:hAnsi="Arial" w:cs="Arial"/>
        </w:rPr>
        <w:t>Rs</w:t>
      </w:r>
      <w:proofErr w:type="spellEnd"/>
      <w:r w:rsidRPr="00655E86">
        <w:rPr>
          <w:rFonts w:ascii="Arial" w:hAnsi="Arial" w:cs="Arial"/>
        </w:rPr>
        <w:t xml:space="preserve">. 15000 pm) then add </w:t>
      </w:r>
      <w:proofErr w:type="spellStart"/>
      <w:r w:rsidRPr="00655E86">
        <w:rPr>
          <w:rFonts w:ascii="Arial" w:hAnsi="Arial" w:cs="Arial"/>
        </w:rPr>
        <w:t>Rs</w:t>
      </w:r>
      <w:proofErr w:type="spellEnd"/>
      <w:r w:rsidRPr="00655E86">
        <w:rPr>
          <w:rFonts w:ascii="Arial" w:hAnsi="Arial" w:cs="Arial"/>
        </w:rPr>
        <w:t>. 1,50,000</w:t>
      </w:r>
    </w:p>
    <w:p w:rsidR="00655E86" w:rsidRPr="00655E86" w:rsidRDefault="00655E86" w:rsidP="00655E86">
      <w:pPr>
        <w:spacing w:after="0" w:line="312" w:lineRule="auto"/>
        <w:rPr>
          <w:rFonts w:ascii="Arial" w:hAnsi="Arial" w:cs="Arial"/>
        </w:rPr>
      </w:pPr>
    </w:p>
    <w:p w:rsidR="00655E86" w:rsidRPr="00655E86" w:rsidRDefault="00655E86" w:rsidP="00655E86">
      <w:pPr>
        <w:spacing w:after="0" w:line="240" w:lineRule="auto"/>
        <w:rPr>
          <w:rFonts w:ascii="Arial" w:hAnsi="Arial" w:cs="Arial"/>
          <w:b/>
        </w:rPr>
      </w:pPr>
      <w:r w:rsidRPr="00655E86">
        <w:rPr>
          <w:rFonts w:ascii="Arial" w:hAnsi="Arial" w:cs="Arial"/>
        </w:rPr>
        <w:t xml:space="preserve">Total cost will then be increased to about </w:t>
      </w:r>
      <w:proofErr w:type="spellStart"/>
      <w:r w:rsidRPr="00655E86">
        <w:rPr>
          <w:rFonts w:ascii="Arial" w:hAnsi="Arial" w:cs="Arial"/>
          <w:b/>
        </w:rPr>
        <w:t>Rs</w:t>
      </w:r>
      <w:proofErr w:type="spellEnd"/>
      <w:r w:rsidRPr="00655E86">
        <w:rPr>
          <w:rFonts w:ascii="Arial" w:hAnsi="Arial" w:cs="Arial"/>
          <w:b/>
        </w:rPr>
        <w:t>. 35</w:t>
      </w:r>
      <w:proofErr w:type="gramStart"/>
      <w:r w:rsidRPr="00655E86">
        <w:rPr>
          <w:rFonts w:ascii="Arial" w:hAnsi="Arial" w:cs="Arial"/>
          <w:b/>
        </w:rPr>
        <w:t>,10,000</w:t>
      </w:r>
      <w:proofErr w:type="gramEnd"/>
    </w:p>
    <w:p w:rsidR="00655E86" w:rsidRPr="00655E86" w:rsidRDefault="00655E86" w:rsidP="00655E86">
      <w:pPr>
        <w:spacing w:after="0" w:line="240" w:lineRule="auto"/>
        <w:rPr>
          <w:rFonts w:ascii="Arial" w:hAnsi="Arial" w:cs="Arial"/>
        </w:rPr>
      </w:pPr>
    </w:p>
    <w:p w:rsidR="00655E86" w:rsidRPr="00655E86" w:rsidRDefault="00655E86" w:rsidP="00655E86">
      <w:pPr>
        <w:spacing w:after="0" w:line="312" w:lineRule="auto"/>
        <w:rPr>
          <w:rFonts w:ascii="Arial" w:hAnsi="Arial" w:cs="Arial"/>
          <w:b/>
        </w:rPr>
      </w:pPr>
      <w:r w:rsidRPr="00655E86">
        <w:rPr>
          <w:rFonts w:ascii="Arial" w:hAnsi="Arial" w:cs="Arial"/>
          <w:b/>
        </w:rPr>
        <w:t>Time Frame (Tentative)</w:t>
      </w:r>
    </w:p>
    <w:p w:rsidR="00655E86" w:rsidRPr="00655E86" w:rsidRDefault="00655E86" w:rsidP="00655E86">
      <w:pPr>
        <w:spacing w:after="0" w:line="312" w:lineRule="auto"/>
        <w:rPr>
          <w:rFonts w:ascii="Arial" w:hAnsi="Arial" w:cs="Arial"/>
          <w:b/>
        </w:rPr>
      </w:pPr>
    </w:p>
    <w:p w:rsidR="00655E86" w:rsidRPr="00655E86" w:rsidRDefault="00655E86" w:rsidP="00655E86">
      <w:pPr>
        <w:spacing w:after="0" w:line="312" w:lineRule="auto"/>
        <w:rPr>
          <w:rFonts w:ascii="Arial" w:hAnsi="Arial" w:cs="Arial"/>
        </w:rPr>
      </w:pPr>
      <w:r w:rsidRPr="00655E86">
        <w:rPr>
          <w:rFonts w:ascii="Arial" w:hAnsi="Arial" w:cs="Arial"/>
        </w:rPr>
        <w:t>The project will have following phases</w:t>
      </w:r>
    </w:p>
    <w:p w:rsidR="00655E86" w:rsidRPr="00655E86" w:rsidRDefault="00655E86" w:rsidP="00655E86">
      <w:pPr>
        <w:spacing w:after="0" w:line="240" w:lineRule="auto"/>
        <w:rPr>
          <w:rFonts w:ascii="Arial" w:hAnsi="Arial" w:cs="Arial"/>
        </w:rPr>
      </w:pPr>
    </w:p>
    <w:tbl>
      <w:tblPr>
        <w:tblStyle w:val="TableGrid"/>
        <w:tblW w:w="10073" w:type="dxa"/>
        <w:jc w:val="center"/>
        <w:tblLook w:val="04A0" w:firstRow="1" w:lastRow="0" w:firstColumn="1" w:lastColumn="0" w:noHBand="0" w:noVBand="1"/>
      </w:tblPr>
      <w:tblGrid>
        <w:gridCol w:w="1885"/>
        <w:gridCol w:w="5938"/>
        <w:gridCol w:w="2250"/>
      </w:tblGrid>
      <w:tr w:rsidR="00655E86" w:rsidRPr="00655E86" w:rsidTr="00655E86">
        <w:trPr>
          <w:jc w:val="center"/>
        </w:trPr>
        <w:tc>
          <w:tcPr>
            <w:tcW w:w="1885"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Phase I</w:t>
            </w:r>
          </w:p>
        </w:tc>
        <w:tc>
          <w:tcPr>
            <w:tcW w:w="5938" w:type="dxa"/>
          </w:tcPr>
          <w:p w:rsidR="00655E86" w:rsidRPr="00655E86" w:rsidRDefault="00655E86" w:rsidP="00655E86">
            <w:pPr>
              <w:pStyle w:val="ListParagraph"/>
              <w:numPr>
                <w:ilvl w:val="1"/>
                <w:numId w:val="31"/>
              </w:numPr>
              <w:spacing w:line="312" w:lineRule="auto"/>
              <w:ind w:left="607" w:hanging="630"/>
              <w:rPr>
                <w:rFonts w:ascii="Arial" w:hAnsi="Arial" w:cs="Arial"/>
                <w:sz w:val="20"/>
                <w:szCs w:val="20"/>
              </w:rPr>
            </w:pPr>
            <w:r w:rsidRPr="00655E86">
              <w:rPr>
                <w:rFonts w:ascii="Arial" w:hAnsi="Arial" w:cs="Arial"/>
                <w:sz w:val="20"/>
                <w:szCs w:val="20"/>
              </w:rPr>
              <w:t>Creation of website for the project</w:t>
            </w:r>
          </w:p>
          <w:p w:rsidR="00655E86" w:rsidRPr="00655E86" w:rsidRDefault="00655E86" w:rsidP="00655E86">
            <w:pPr>
              <w:pStyle w:val="ListParagraph"/>
              <w:numPr>
                <w:ilvl w:val="1"/>
                <w:numId w:val="31"/>
              </w:numPr>
              <w:spacing w:line="312" w:lineRule="auto"/>
              <w:ind w:left="607" w:hanging="630"/>
              <w:rPr>
                <w:rFonts w:ascii="Arial" w:hAnsi="Arial" w:cs="Arial"/>
                <w:sz w:val="20"/>
                <w:szCs w:val="20"/>
              </w:rPr>
            </w:pPr>
            <w:r w:rsidRPr="00655E86">
              <w:rPr>
                <w:rFonts w:ascii="Arial" w:hAnsi="Arial" w:cs="Arial"/>
                <w:sz w:val="20"/>
                <w:szCs w:val="20"/>
              </w:rPr>
              <w:t>Announcement of OER Development project</w:t>
            </w:r>
          </w:p>
          <w:p w:rsidR="00655E86" w:rsidRPr="00655E86" w:rsidRDefault="00655E86" w:rsidP="00655E86">
            <w:pPr>
              <w:pStyle w:val="ListParagraph"/>
              <w:numPr>
                <w:ilvl w:val="1"/>
                <w:numId w:val="31"/>
              </w:numPr>
              <w:spacing w:line="312" w:lineRule="auto"/>
              <w:ind w:left="607" w:hanging="630"/>
              <w:rPr>
                <w:rFonts w:ascii="Arial" w:hAnsi="Arial" w:cs="Arial"/>
                <w:sz w:val="20"/>
                <w:szCs w:val="20"/>
              </w:rPr>
            </w:pPr>
            <w:r w:rsidRPr="00655E86">
              <w:rPr>
                <w:rFonts w:ascii="Arial" w:hAnsi="Arial" w:cs="Arial"/>
                <w:sz w:val="20"/>
                <w:szCs w:val="20"/>
              </w:rPr>
              <w:t>Applications are invited on google form placed on website</w:t>
            </w:r>
          </w:p>
          <w:p w:rsidR="00655E86" w:rsidRPr="00655E86" w:rsidRDefault="00655E86" w:rsidP="00655E86">
            <w:pPr>
              <w:pStyle w:val="ListParagraph"/>
              <w:numPr>
                <w:ilvl w:val="1"/>
                <w:numId w:val="31"/>
              </w:numPr>
              <w:spacing w:line="312" w:lineRule="auto"/>
              <w:ind w:left="607" w:hanging="630"/>
              <w:rPr>
                <w:rFonts w:ascii="Arial" w:hAnsi="Arial" w:cs="Arial"/>
                <w:sz w:val="20"/>
                <w:szCs w:val="20"/>
              </w:rPr>
            </w:pPr>
            <w:r w:rsidRPr="00655E86">
              <w:rPr>
                <w:rFonts w:ascii="Arial" w:hAnsi="Arial" w:cs="Arial"/>
                <w:sz w:val="20"/>
                <w:szCs w:val="20"/>
              </w:rPr>
              <w:t>Last date for receiving applications</w:t>
            </w:r>
          </w:p>
          <w:p w:rsidR="00655E86" w:rsidRPr="00655E86" w:rsidRDefault="00655E86" w:rsidP="00655E86">
            <w:pPr>
              <w:pStyle w:val="ListParagraph"/>
              <w:numPr>
                <w:ilvl w:val="1"/>
                <w:numId w:val="31"/>
              </w:numPr>
              <w:spacing w:line="312" w:lineRule="auto"/>
              <w:ind w:left="607" w:hanging="630"/>
              <w:rPr>
                <w:rFonts w:ascii="Arial" w:hAnsi="Arial" w:cs="Arial"/>
                <w:sz w:val="20"/>
                <w:szCs w:val="20"/>
              </w:rPr>
            </w:pPr>
            <w:r w:rsidRPr="00655E86">
              <w:rPr>
                <w:rFonts w:ascii="Arial" w:hAnsi="Arial" w:cs="Arial"/>
                <w:sz w:val="20"/>
                <w:szCs w:val="20"/>
              </w:rPr>
              <w:t>Scrutiny of applications</w:t>
            </w:r>
          </w:p>
          <w:p w:rsidR="00655E86" w:rsidRPr="00655E86" w:rsidRDefault="00655E86" w:rsidP="00655E86">
            <w:pPr>
              <w:pStyle w:val="ListParagraph"/>
              <w:numPr>
                <w:ilvl w:val="1"/>
                <w:numId w:val="31"/>
              </w:numPr>
              <w:spacing w:line="312" w:lineRule="auto"/>
              <w:ind w:left="607" w:hanging="630"/>
              <w:rPr>
                <w:rFonts w:ascii="Arial" w:hAnsi="Arial" w:cs="Arial"/>
                <w:sz w:val="20"/>
                <w:szCs w:val="20"/>
              </w:rPr>
            </w:pPr>
            <w:r w:rsidRPr="00655E86">
              <w:rPr>
                <w:rFonts w:ascii="Arial" w:hAnsi="Arial" w:cs="Arial"/>
                <w:sz w:val="20"/>
                <w:szCs w:val="20"/>
              </w:rPr>
              <w:t xml:space="preserve">Informing the prospective Developers </w:t>
            </w:r>
          </w:p>
        </w:tc>
        <w:tc>
          <w:tcPr>
            <w:tcW w:w="2250"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October 2019</w:t>
            </w:r>
          </w:p>
        </w:tc>
      </w:tr>
      <w:tr w:rsidR="00655E86" w:rsidRPr="00655E86" w:rsidTr="00655E86">
        <w:trPr>
          <w:jc w:val="center"/>
        </w:trPr>
        <w:tc>
          <w:tcPr>
            <w:tcW w:w="1885" w:type="dxa"/>
          </w:tcPr>
          <w:p w:rsidR="00655E86" w:rsidRPr="00655E86" w:rsidRDefault="00655E86" w:rsidP="00655E86">
            <w:pPr>
              <w:spacing w:line="312" w:lineRule="auto"/>
              <w:rPr>
                <w:rFonts w:ascii="Arial" w:hAnsi="Arial" w:cs="Arial"/>
                <w:sz w:val="20"/>
                <w:szCs w:val="20"/>
              </w:rPr>
            </w:pPr>
          </w:p>
        </w:tc>
        <w:tc>
          <w:tcPr>
            <w:tcW w:w="5938" w:type="dxa"/>
          </w:tcPr>
          <w:p w:rsidR="00655E86" w:rsidRPr="00655E86" w:rsidRDefault="00655E86" w:rsidP="00655E86">
            <w:pPr>
              <w:pStyle w:val="ListParagraph"/>
              <w:numPr>
                <w:ilvl w:val="1"/>
                <w:numId w:val="31"/>
              </w:numPr>
              <w:spacing w:line="312" w:lineRule="auto"/>
              <w:ind w:left="607" w:hanging="630"/>
              <w:rPr>
                <w:rFonts w:ascii="Arial" w:hAnsi="Arial" w:cs="Arial"/>
                <w:sz w:val="20"/>
                <w:szCs w:val="20"/>
              </w:rPr>
            </w:pPr>
            <w:r w:rsidRPr="00655E86">
              <w:rPr>
                <w:rFonts w:ascii="Arial" w:hAnsi="Arial" w:cs="Arial"/>
                <w:sz w:val="20"/>
                <w:szCs w:val="20"/>
              </w:rPr>
              <w:t xml:space="preserve">Announcement for the Mentors </w:t>
            </w:r>
          </w:p>
          <w:p w:rsidR="00655E86" w:rsidRPr="00655E86" w:rsidRDefault="00655E86" w:rsidP="00655E86">
            <w:pPr>
              <w:pStyle w:val="ListParagraph"/>
              <w:numPr>
                <w:ilvl w:val="1"/>
                <w:numId w:val="31"/>
              </w:numPr>
              <w:spacing w:line="312" w:lineRule="auto"/>
              <w:ind w:left="607" w:hanging="630"/>
              <w:rPr>
                <w:rFonts w:ascii="Arial" w:hAnsi="Arial" w:cs="Arial"/>
                <w:sz w:val="20"/>
                <w:szCs w:val="20"/>
              </w:rPr>
            </w:pPr>
            <w:r w:rsidRPr="00655E86">
              <w:rPr>
                <w:rFonts w:ascii="Arial" w:hAnsi="Arial" w:cs="Arial"/>
                <w:sz w:val="20"/>
                <w:szCs w:val="20"/>
              </w:rPr>
              <w:t>Applications are invited on google form placed on website (with short biography related to work in OER Development)</w:t>
            </w:r>
          </w:p>
          <w:p w:rsidR="00655E86" w:rsidRPr="00655E86" w:rsidRDefault="00655E86" w:rsidP="00655E86">
            <w:pPr>
              <w:pStyle w:val="ListParagraph"/>
              <w:numPr>
                <w:ilvl w:val="1"/>
                <w:numId w:val="31"/>
              </w:numPr>
              <w:spacing w:line="312" w:lineRule="auto"/>
              <w:ind w:left="607" w:hanging="630"/>
              <w:rPr>
                <w:rFonts w:ascii="Arial" w:hAnsi="Arial" w:cs="Arial"/>
                <w:sz w:val="20"/>
                <w:szCs w:val="20"/>
              </w:rPr>
            </w:pPr>
            <w:r w:rsidRPr="00655E86">
              <w:rPr>
                <w:rFonts w:ascii="Arial" w:hAnsi="Arial" w:cs="Arial"/>
                <w:sz w:val="20"/>
                <w:szCs w:val="20"/>
              </w:rPr>
              <w:t>Selection of Mentors</w:t>
            </w:r>
          </w:p>
          <w:p w:rsidR="00655E86" w:rsidRPr="00655E86" w:rsidRDefault="00655E86" w:rsidP="00655E86">
            <w:pPr>
              <w:pStyle w:val="ListParagraph"/>
              <w:numPr>
                <w:ilvl w:val="1"/>
                <w:numId w:val="31"/>
              </w:numPr>
              <w:spacing w:line="312" w:lineRule="auto"/>
              <w:ind w:left="607" w:hanging="630"/>
              <w:rPr>
                <w:rFonts w:ascii="Arial" w:hAnsi="Arial" w:cs="Arial"/>
                <w:sz w:val="20"/>
                <w:szCs w:val="20"/>
              </w:rPr>
            </w:pPr>
            <w:r w:rsidRPr="00655E86">
              <w:rPr>
                <w:rFonts w:ascii="Arial" w:hAnsi="Arial" w:cs="Arial"/>
                <w:sz w:val="20"/>
                <w:szCs w:val="20"/>
              </w:rPr>
              <w:t>Pairing of Developers and Mentors</w:t>
            </w:r>
          </w:p>
        </w:tc>
        <w:tc>
          <w:tcPr>
            <w:tcW w:w="2250"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October 2019</w:t>
            </w:r>
          </w:p>
        </w:tc>
      </w:tr>
      <w:tr w:rsidR="00655E86" w:rsidRPr="00655E86" w:rsidTr="00655E86">
        <w:trPr>
          <w:jc w:val="center"/>
        </w:trPr>
        <w:tc>
          <w:tcPr>
            <w:tcW w:w="1885"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Phase II</w:t>
            </w:r>
          </w:p>
        </w:tc>
        <w:tc>
          <w:tcPr>
            <w:tcW w:w="5938" w:type="dxa"/>
          </w:tcPr>
          <w:p w:rsidR="00655E86" w:rsidRPr="00655E86" w:rsidRDefault="00655E86" w:rsidP="00655E86">
            <w:pPr>
              <w:pStyle w:val="ListParagraph"/>
              <w:numPr>
                <w:ilvl w:val="1"/>
                <w:numId w:val="32"/>
              </w:numPr>
              <w:spacing w:line="312" w:lineRule="auto"/>
              <w:ind w:left="607" w:hanging="630"/>
              <w:rPr>
                <w:rFonts w:ascii="Arial" w:hAnsi="Arial" w:cs="Arial"/>
                <w:sz w:val="20"/>
                <w:szCs w:val="20"/>
              </w:rPr>
            </w:pPr>
            <w:r w:rsidRPr="00655E86">
              <w:rPr>
                <w:rFonts w:ascii="Arial" w:hAnsi="Arial" w:cs="Arial"/>
                <w:sz w:val="20"/>
                <w:szCs w:val="20"/>
              </w:rPr>
              <w:t>The selected Developers will take 3-week Blended Course (one-week f-2-f and 2 weeks online) on OER Development. This will be designed, developed and offered by TLC, Department of Educational Technology, SNDTWU, Mumbai</w:t>
            </w:r>
          </w:p>
          <w:p w:rsidR="00655E86" w:rsidRPr="00655E86" w:rsidRDefault="00655E86" w:rsidP="00655E86">
            <w:pPr>
              <w:pStyle w:val="ListParagraph"/>
              <w:numPr>
                <w:ilvl w:val="1"/>
                <w:numId w:val="32"/>
              </w:numPr>
              <w:spacing w:line="312" w:lineRule="auto"/>
              <w:ind w:left="607" w:hanging="630"/>
              <w:rPr>
                <w:rFonts w:ascii="Arial" w:hAnsi="Arial" w:cs="Arial"/>
                <w:sz w:val="20"/>
                <w:szCs w:val="20"/>
              </w:rPr>
            </w:pPr>
            <w:r w:rsidRPr="00655E86">
              <w:rPr>
                <w:rFonts w:ascii="Arial" w:hAnsi="Arial" w:cs="Arial"/>
                <w:sz w:val="20"/>
                <w:szCs w:val="20"/>
              </w:rPr>
              <w:t>Submission of OER Development Proposal by the Developers</w:t>
            </w:r>
          </w:p>
          <w:p w:rsidR="00655E86" w:rsidRPr="00655E86" w:rsidRDefault="00655E86" w:rsidP="00655E86">
            <w:pPr>
              <w:pStyle w:val="ListParagraph"/>
              <w:numPr>
                <w:ilvl w:val="1"/>
                <w:numId w:val="32"/>
              </w:numPr>
              <w:spacing w:line="312" w:lineRule="auto"/>
              <w:ind w:left="607" w:hanging="630"/>
              <w:rPr>
                <w:rFonts w:ascii="Arial" w:hAnsi="Arial" w:cs="Arial"/>
                <w:sz w:val="20"/>
                <w:szCs w:val="20"/>
              </w:rPr>
            </w:pPr>
            <w:r w:rsidRPr="00655E86">
              <w:rPr>
                <w:rFonts w:ascii="Arial" w:hAnsi="Arial" w:cs="Arial"/>
                <w:sz w:val="20"/>
                <w:szCs w:val="20"/>
              </w:rPr>
              <w:t>One-day Discussion meeting with all the Mentors on the objectives of the project and their role as Mentor.</w:t>
            </w:r>
          </w:p>
          <w:p w:rsidR="00655E86" w:rsidRPr="00655E86" w:rsidRDefault="00655E86" w:rsidP="00655E86">
            <w:pPr>
              <w:pStyle w:val="ListParagraph"/>
              <w:numPr>
                <w:ilvl w:val="1"/>
                <w:numId w:val="32"/>
              </w:numPr>
              <w:spacing w:line="312" w:lineRule="auto"/>
              <w:ind w:left="607" w:hanging="630"/>
              <w:rPr>
                <w:rFonts w:ascii="Arial" w:hAnsi="Arial" w:cs="Arial"/>
                <w:sz w:val="20"/>
                <w:szCs w:val="20"/>
              </w:rPr>
            </w:pPr>
            <w:r w:rsidRPr="00655E86">
              <w:rPr>
                <w:rFonts w:ascii="Arial" w:hAnsi="Arial" w:cs="Arial"/>
                <w:sz w:val="20"/>
                <w:szCs w:val="20"/>
              </w:rPr>
              <w:t>Assigning Developers to Mentors (Team of two is formed)</w:t>
            </w:r>
          </w:p>
        </w:tc>
        <w:tc>
          <w:tcPr>
            <w:tcW w:w="2250"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November 2019</w:t>
            </w:r>
          </w:p>
          <w:p w:rsidR="00655E86" w:rsidRPr="00655E86" w:rsidRDefault="00655E86" w:rsidP="00655E86">
            <w:pPr>
              <w:spacing w:line="312" w:lineRule="auto"/>
              <w:rPr>
                <w:rFonts w:ascii="Arial" w:hAnsi="Arial" w:cs="Arial"/>
                <w:sz w:val="20"/>
                <w:szCs w:val="20"/>
              </w:rPr>
            </w:pPr>
          </w:p>
          <w:p w:rsidR="00655E86" w:rsidRPr="00655E86" w:rsidRDefault="00655E86" w:rsidP="00655E86">
            <w:pPr>
              <w:spacing w:line="312" w:lineRule="auto"/>
              <w:rPr>
                <w:rFonts w:ascii="Arial" w:hAnsi="Arial" w:cs="Arial"/>
                <w:sz w:val="20"/>
                <w:szCs w:val="20"/>
              </w:rPr>
            </w:pPr>
          </w:p>
          <w:p w:rsidR="00655E86" w:rsidRPr="00655E86" w:rsidRDefault="00655E86" w:rsidP="00655E86">
            <w:pPr>
              <w:spacing w:line="312" w:lineRule="auto"/>
              <w:rPr>
                <w:rFonts w:ascii="Arial" w:hAnsi="Arial" w:cs="Arial"/>
                <w:sz w:val="20"/>
                <w:szCs w:val="20"/>
              </w:rPr>
            </w:pPr>
          </w:p>
          <w:p w:rsidR="00655E86" w:rsidRPr="00655E86" w:rsidRDefault="00655E86" w:rsidP="00655E86">
            <w:pPr>
              <w:spacing w:line="312" w:lineRule="auto"/>
              <w:rPr>
                <w:rFonts w:ascii="Arial" w:hAnsi="Arial" w:cs="Arial"/>
                <w:sz w:val="20"/>
                <w:szCs w:val="20"/>
              </w:rPr>
            </w:pPr>
          </w:p>
          <w:p w:rsidR="00655E86" w:rsidRPr="00655E86" w:rsidRDefault="00655E86" w:rsidP="00655E86">
            <w:pPr>
              <w:spacing w:line="312" w:lineRule="auto"/>
              <w:rPr>
                <w:rFonts w:ascii="Arial" w:hAnsi="Arial" w:cs="Arial"/>
                <w:sz w:val="20"/>
                <w:szCs w:val="20"/>
              </w:rPr>
            </w:pPr>
          </w:p>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December 1</w:t>
            </w:r>
            <w:r w:rsidRPr="00655E86">
              <w:rPr>
                <w:rFonts w:ascii="Arial" w:hAnsi="Arial" w:cs="Arial"/>
                <w:sz w:val="20"/>
                <w:szCs w:val="20"/>
                <w:vertAlign w:val="superscript"/>
              </w:rPr>
              <w:t>st</w:t>
            </w:r>
            <w:r w:rsidRPr="00655E86">
              <w:rPr>
                <w:rFonts w:ascii="Arial" w:hAnsi="Arial" w:cs="Arial"/>
                <w:sz w:val="20"/>
                <w:szCs w:val="20"/>
              </w:rPr>
              <w:t xml:space="preserve"> week</w:t>
            </w:r>
          </w:p>
          <w:p w:rsidR="00655E86" w:rsidRPr="00655E86" w:rsidRDefault="00655E86" w:rsidP="00655E86">
            <w:pPr>
              <w:spacing w:line="312" w:lineRule="auto"/>
              <w:rPr>
                <w:rFonts w:ascii="Arial" w:hAnsi="Arial" w:cs="Arial"/>
                <w:sz w:val="20"/>
                <w:szCs w:val="20"/>
              </w:rPr>
            </w:pPr>
          </w:p>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November 2019</w:t>
            </w:r>
          </w:p>
          <w:p w:rsidR="00655E86" w:rsidRPr="00655E86" w:rsidRDefault="00655E86" w:rsidP="00655E86">
            <w:pPr>
              <w:spacing w:line="312" w:lineRule="auto"/>
              <w:rPr>
                <w:rFonts w:ascii="Arial" w:hAnsi="Arial" w:cs="Arial"/>
                <w:sz w:val="20"/>
                <w:szCs w:val="20"/>
              </w:rPr>
            </w:pPr>
          </w:p>
          <w:p w:rsidR="00655E86" w:rsidRPr="00655E86" w:rsidRDefault="00655E86" w:rsidP="00655E86">
            <w:pPr>
              <w:spacing w:line="312" w:lineRule="auto"/>
              <w:rPr>
                <w:rFonts w:ascii="Arial" w:hAnsi="Arial" w:cs="Arial"/>
                <w:sz w:val="20"/>
                <w:szCs w:val="20"/>
              </w:rPr>
            </w:pPr>
          </w:p>
          <w:p w:rsidR="00655E86" w:rsidRDefault="00655E86" w:rsidP="00655E86">
            <w:pPr>
              <w:spacing w:line="312" w:lineRule="auto"/>
              <w:rPr>
                <w:rFonts w:ascii="Arial" w:hAnsi="Arial" w:cs="Arial"/>
                <w:sz w:val="20"/>
                <w:szCs w:val="20"/>
              </w:rPr>
            </w:pPr>
            <w:r w:rsidRPr="00655E86">
              <w:rPr>
                <w:rFonts w:ascii="Arial" w:hAnsi="Arial" w:cs="Arial"/>
                <w:sz w:val="20"/>
                <w:szCs w:val="20"/>
              </w:rPr>
              <w:t>December 2</w:t>
            </w:r>
            <w:r w:rsidRPr="00655E86">
              <w:rPr>
                <w:rFonts w:ascii="Arial" w:hAnsi="Arial" w:cs="Arial"/>
                <w:sz w:val="20"/>
                <w:szCs w:val="20"/>
                <w:vertAlign w:val="superscript"/>
              </w:rPr>
              <w:t>nd</w:t>
            </w:r>
            <w:r w:rsidRPr="00655E86">
              <w:rPr>
                <w:rFonts w:ascii="Arial" w:hAnsi="Arial" w:cs="Arial"/>
                <w:sz w:val="20"/>
                <w:szCs w:val="20"/>
              </w:rPr>
              <w:t xml:space="preserve"> week</w:t>
            </w:r>
          </w:p>
          <w:p w:rsidR="00655E86" w:rsidRDefault="00655E86" w:rsidP="00655E86">
            <w:pPr>
              <w:spacing w:line="312" w:lineRule="auto"/>
              <w:rPr>
                <w:rFonts w:ascii="Arial" w:hAnsi="Arial" w:cs="Arial"/>
                <w:sz w:val="20"/>
                <w:szCs w:val="20"/>
              </w:rPr>
            </w:pPr>
          </w:p>
          <w:p w:rsidR="00655E86" w:rsidRPr="00655E86" w:rsidRDefault="00655E86" w:rsidP="00655E86">
            <w:pPr>
              <w:spacing w:line="312" w:lineRule="auto"/>
              <w:rPr>
                <w:rFonts w:ascii="Arial" w:hAnsi="Arial" w:cs="Arial"/>
                <w:sz w:val="20"/>
                <w:szCs w:val="20"/>
              </w:rPr>
            </w:pPr>
          </w:p>
        </w:tc>
      </w:tr>
      <w:tr w:rsidR="00655E86" w:rsidRPr="00655E86" w:rsidTr="00655E86">
        <w:trPr>
          <w:jc w:val="center"/>
        </w:trPr>
        <w:tc>
          <w:tcPr>
            <w:tcW w:w="1885"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lastRenderedPageBreak/>
              <w:t>Phase III</w:t>
            </w:r>
          </w:p>
        </w:tc>
        <w:tc>
          <w:tcPr>
            <w:tcW w:w="5938" w:type="dxa"/>
          </w:tcPr>
          <w:p w:rsidR="00655E86" w:rsidRPr="00655E86" w:rsidRDefault="00655E86" w:rsidP="00655E86">
            <w:pPr>
              <w:pStyle w:val="ListParagraph"/>
              <w:numPr>
                <w:ilvl w:val="0"/>
                <w:numId w:val="33"/>
              </w:numPr>
              <w:spacing w:line="312" w:lineRule="auto"/>
              <w:ind w:left="607" w:hanging="630"/>
              <w:rPr>
                <w:rFonts w:ascii="Arial" w:hAnsi="Arial" w:cs="Arial"/>
                <w:sz w:val="20"/>
                <w:szCs w:val="20"/>
              </w:rPr>
            </w:pPr>
            <w:proofErr w:type="spellStart"/>
            <w:r w:rsidRPr="00655E86">
              <w:rPr>
                <w:rFonts w:ascii="Arial" w:hAnsi="Arial" w:cs="Arial"/>
                <w:sz w:val="20"/>
                <w:szCs w:val="20"/>
              </w:rPr>
              <w:t>Organiser</w:t>
            </w:r>
            <w:proofErr w:type="spellEnd"/>
            <w:r w:rsidRPr="00655E86">
              <w:rPr>
                <w:rFonts w:ascii="Arial" w:hAnsi="Arial" w:cs="Arial"/>
                <w:sz w:val="20"/>
                <w:szCs w:val="20"/>
              </w:rPr>
              <w:t xml:space="preserve"> conducts Skype meeting with Developer and Mentor. </w:t>
            </w:r>
            <w:proofErr w:type="spellStart"/>
            <w:r w:rsidRPr="00655E86">
              <w:rPr>
                <w:rFonts w:ascii="Arial" w:hAnsi="Arial" w:cs="Arial"/>
                <w:sz w:val="20"/>
                <w:szCs w:val="20"/>
              </w:rPr>
              <w:t>Finalise</w:t>
            </w:r>
            <w:proofErr w:type="spellEnd"/>
            <w:r w:rsidRPr="00655E86">
              <w:rPr>
                <w:rFonts w:ascii="Arial" w:hAnsi="Arial" w:cs="Arial"/>
                <w:sz w:val="20"/>
                <w:szCs w:val="20"/>
              </w:rPr>
              <w:t xml:space="preserve"> the topic and type of OER to be developed by the Developer.</w:t>
            </w:r>
          </w:p>
          <w:p w:rsidR="00655E86" w:rsidRPr="00655E86" w:rsidRDefault="00655E86" w:rsidP="00655E86">
            <w:pPr>
              <w:pStyle w:val="ListParagraph"/>
              <w:numPr>
                <w:ilvl w:val="0"/>
                <w:numId w:val="33"/>
              </w:numPr>
              <w:spacing w:line="312" w:lineRule="auto"/>
              <w:ind w:left="607" w:hanging="630"/>
              <w:rPr>
                <w:rFonts w:ascii="Arial" w:hAnsi="Arial" w:cs="Arial"/>
                <w:sz w:val="20"/>
                <w:szCs w:val="20"/>
              </w:rPr>
            </w:pPr>
            <w:r w:rsidRPr="00655E86">
              <w:rPr>
                <w:rFonts w:ascii="Arial" w:hAnsi="Arial" w:cs="Arial"/>
                <w:sz w:val="20"/>
                <w:szCs w:val="20"/>
              </w:rPr>
              <w:t xml:space="preserve">During Skype meetings the steps and tentative dates for OER development process and shared. </w:t>
            </w:r>
          </w:p>
          <w:p w:rsidR="00655E86" w:rsidRPr="00655E86" w:rsidRDefault="00655E86" w:rsidP="00655E86">
            <w:pPr>
              <w:pStyle w:val="ListParagraph"/>
              <w:numPr>
                <w:ilvl w:val="0"/>
                <w:numId w:val="33"/>
              </w:numPr>
              <w:spacing w:line="312" w:lineRule="auto"/>
              <w:ind w:left="607" w:hanging="630"/>
              <w:rPr>
                <w:rFonts w:ascii="Arial" w:hAnsi="Arial" w:cs="Arial"/>
                <w:sz w:val="20"/>
                <w:szCs w:val="20"/>
              </w:rPr>
            </w:pPr>
            <w:r w:rsidRPr="00655E86">
              <w:rPr>
                <w:rFonts w:ascii="Arial" w:hAnsi="Arial" w:cs="Arial"/>
                <w:sz w:val="20"/>
                <w:szCs w:val="20"/>
              </w:rPr>
              <w:t>Developer shares time frame of his/her project</w:t>
            </w:r>
          </w:p>
        </w:tc>
        <w:tc>
          <w:tcPr>
            <w:tcW w:w="2250"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December 3</w:t>
            </w:r>
            <w:r w:rsidRPr="00655E86">
              <w:rPr>
                <w:rFonts w:ascii="Arial" w:hAnsi="Arial" w:cs="Arial"/>
                <w:sz w:val="20"/>
                <w:szCs w:val="20"/>
                <w:vertAlign w:val="superscript"/>
              </w:rPr>
              <w:t>rd</w:t>
            </w:r>
            <w:r w:rsidRPr="00655E86">
              <w:rPr>
                <w:rFonts w:ascii="Arial" w:hAnsi="Arial" w:cs="Arial"/>
                <w:sz w:val="20"/>
                <w:szCs w:val="20"/>
              </w:rPr>
              <w:t xml:space="preserve"> week</w:t>
            </w:r>
          </w:p>
        </w:tc>
      </w:tr>
      <w:tr w:rsidR="00655E86" w:rsidRPr="00655E86" w:rsidTr="00655E86">
        <w:trPr>
          <w:trHeight w:val="642"/>
          <w:jc w:val="center"/>
        </w:trPr>
        <w:tc>
          <w:tcPr>
            <w:tcW w:w="1885"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Phase IV</w:t>
            </w:r>
          </w:p>
        </w:tc>
        <w:tc>
          <w:tcPr>
            <w:tcW w:w="5938" w:type="dxa"/>
          </w:tcPr>
          <w:p w:rsidR="00655E86" w:rsidRPr="00655E86" w:rsidRDefault="00655E86" w:rsidP="00655E86">
            <w:pPr>
              <w:pStyle w:val="ListParagraph"/>
              <w:numPr>
                <w:ilvl w:val="0"/>
                <w:numId w:val="34"/>
              </w:numPr>
              <w:spacing w:line="312" w:lineRule="auto"/>
              <w:ind w:left="607" w:hanging="630"/>
              <w:rPr>
                <w:rFonts w:ascii="Arial" w:hAnsi="Arial" w:cs="Arial"/>
                <w:sz w:val="20"/>
                <w:szCs w:val="20"/>
              </w:rPr>
            </w:pPr>
            <w:r w:rsidRPr="00655E86">
              <w:rPr>
                <w:rFonts w:ascii="Arial" w:hAnsi="Arial" w:cs="Arial"/>
                <w:sz w:val="20"/>
                <w:szCs w:val="20"/>
              </w:rPr>
              <w:t>Development of OER continues</w:t>
            </w:r>
          </w:p>
          <w:p w:rsidR="00655E86" w:rsidRPr="00655E86" w:rsidRDefault="00655E86" w:rsidP="00655E86">
            <w:pPr>
              <w:pStyle w:val="ListParagraph"/>
              <w:numPr>
                <w:ilvl w:val="0"/>
                <w:numId w:val="34"/>
              </w:numPr>
              <w:spacing w:line="312" w:lineRule="auto"/>
              <w:ind w:left="607" w:hanging="630"/>
              <w:rPr>
                <w:rFonts w:ascii="Arial" w:hAnsi="Arial" w:cs="Arial"/>
                <w:sz w:val="20"/>
                <w:szCs w:val="20"/>
              </w:rPr>
            </w:pPr>
            <w:r w:rsidRPr="00655E86">
              <w:rPr>
                <w:rFonts w:ascii="Arial" w:hAnsi="Arial" w:cs="Arial"/>
                <w:sz w:val="20"/>
                <w:szCs w:val="20"/>
              </w:rPr>
              <w:t>Completion of development of OER</w:t>
            </w:r>
          </w:p>
          <w:p w:rsidR="00655E86" w:rsidRPr="00655E86" w:rsidRDefault="00655E86" w:rsidP="00655E86">
            <w:pPr>
              <w:pStyle w:val="ListParagraph"/>
              <w:numPr>
                <w:ilvl w:val="0"/>
                <w:numId w:val="34"/>
              </w:numPr>
              <w:spacing w:line="312" w:lineRule="auto"/>
              <w:ind w:left="607" w:hanging="630"/>
              <w:rPr>
                <w:rFonts w:ascii="Arial" w:hAnsi="Arial" w:cs="Arial"/>
                <w:sz w:val="20"/>
                <w:szCs w:val="20"/>
              </w:rPr>
            </w:pPr>
            <w:r w:rsidRPr="00655E86">
              <w:rPr>
                <w:rFonts w:ascii="Arial" w:hAnsi="Arial" w:cs="Arial"/>
                <w:sz w:val="20"/>
                <w:szCs w:val="20"/>
              </w:rPr>
              <w:t>Deployment of OER (e.g. a MOOC)</w:t>
            </w:r>
          </w:p>
        </w:tc>
        <w:tc>
          <w:tcPr>
            <w:tcW w:w="2250"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Jan-April 2020</w:t>
            </w:r>
          </w:p>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Start date Jan 1</w:t>
            </w:r>
          </w:p>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May 2020</w:t>
            </w:r>
          </w:p>
        </w:tc>
      </w:tr>
      <w:tr w:rsidR="00655E86" w:rsidRPr="00655E86" w:rsidTr="00655E86">
        <w:trPr>
          <w:jc w:val="center"/>
        </w:trPr>
        <w:tc>
          <w:tcPr>
            <w:tcW w:w="1885"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Phase V</w:t>
            </w:r>
          </w:p>
        </w:tc>
        <w:tc>
          <w:tcPr>
            <w:tcW w:w="5938" w:type="dxa"/>
          </w:tcPr>
          <w:p w:rsidR="00655E86" w:rsidRPr="00655E86" w:rsidRDefault="00655E86" w:rsidP="00655E86">
            <w:pPr>
              <w:pStyle w:val="ListParagraph"/>
              <w:numPr>
                <w:ilvl w:val="0"/>
                <w:numId w:val="35"/>
              </w:numPr>
              <w:spacing w:line="312" w:lineRule="auto"/>
              <w:ind w:left="607" w:hanging="630"/>
              <w:rPr>
                <w:rFonts w:ascii="Arial" w:hAnsi="Arial" w:cs="Arial"/>
                <w:sz w:val="20"/>
                <w:szCs w:val="20"/>
              </w:rPr>
            </w:pPr>
            <w:r w:rsidRPr="00655E86">
              <w:rPr>
                <w:rFonts w:ascii="Arial" w:hAnsi="Arial" w:cs="Arial"/>
                <w:sz w:val="20"/>
                <w:szCs w:val="20"/>
              </w:rPr>
              <w:t>Collect feedback from the learners or users</w:t>
            </w:r>
          </w:p>
          <w:p w:rsidR="00655E86" w:rsidRPr="00655E86" w:rsidRDefault="00655E86" w:rsidP="00655E86">
            <w:pPr>
              <w:pStyle w:val="ListParagraph"/>
              <w:numPr>
                <w:ilvl w:val="0"/>
                <w:numId w:val="35"/>
              </w:numPr>
              <w:spacing w:line="312" w:lineRule="auto"/>
              <w:ind w:left="607" w:hanging="630"/>
              <w:rPr>
                <w:rFonts w:ascii="Arial" w:hAnsi="Arial" w:cs="Arial"/>
                <w:sz w:val="20"/>
                <w:szCs w:val="20"/>
              </w:rPr>
            </w:pPr>
            <w:r w:rsidRPr="00655E86">
              <w:rPr>
                <w:rFonts w:ascii="Arial" w:hAnsi="Arial" w:cs="Arial"/>
                <w:sz w:val="20"/>
                <w:szCs w:val="20"/>
              </w:rPr>
              <w:t xml:space="preserve">Prepare a report </w:t>
            </w:r>
          </w:p>
          <w:p w:rsidR="00655E86" w:rsidRPr="00655E86" w:rsidRDefault="00655E86" w:rsidP="00655E86">
            <w:pPr>
              <w:pStyle w:val="ListParagraph"/>
              <w:numPr>
                <w:ilvl w:val="0"/>
                <w:numId w:val="35"/>
              </w:numPr>
              <w:spacing w:line="312" w:lineRule="auto"/>
              <w:ind w:left="607" w:hanging="630"/>
              <w:rPr>
                <w:rFonts w:ascii="Arial" w:hAnsi="Arial" w:cs="Arial"/>
                <w:sz w:val="20"/>
                <w:szCs w:val="20"/>
              </w:rPr>
            </w:pPr>
            <w:r w:rsidRPr="00655E86">
              <w:rPr>
                <w:rFonts w:ascii="Arial" w:hAnsi="Arial" w:cs="Arial"/>
                <w:sz w:val="20"/>
                <w:szCs w:val="20"/>
              </w:rPr>
              <w:t>Prepare presentation of report at the workshop</w:t>
            </w:r>
          </w:p>
        </w:tc>
        <w:tc>
          <w:tcPr>
            <w:tcW w:w="2250"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June 1</w:t>
            </w:r>
            <w:r w:rsidRPr="00655E86">
              <w:rPr>
                <w:rFonts w:ascii="Arial" w:hAnsi="Arial" w:cs="Arial"/>
                <w:sz w:val="20"/>
                <w:szCs w:val="20"/>
                <w:vertAlign w:val="superscript"/>
              </w:rPr>
              <w:t>st</w:t>
            </w:r>
            <w:r w:rsidRPr="00655E86">
              <w:rPr>
                <w:rFonts w:ascii="Arial" w:hAnsi="Arial" w:cs="Arial"/>
                <w:sz w:val="20"/>
                <w:szCs w:val="20"/>
              </w:rPr>
              <w:t xml:space="preserve"> week 2020</w:t>
            </w:r>
          </w:p>
        </w:tc>
      </w:tr>
      <w:tr w:rsidR="00655E86" w:rsidRPr="00655E86" w:rsidTr="00655E86">
        <w:trPr>
          <w:jc w:val="center"/>
        </w:trPr>
        <w:tc>
          <w:tcPr>
            <w:tcW w:w="1885"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Phase VI</w:t>
            </w:r>
          </w:p>
        </w:tc>
        <w:tc>
          <w:tcPr>
            <w:tcW w:w="5938" w:type="dxa"/>
          </w:tcPr>
          <w:p w:rsidR="00655E86" w:rsidRPr="00655E86" w:rsidRDefault="00655E86" w:rsidP="00655E86">
            <w:pPr>
              <w:pStyle w:val="ListParagraph"/>
              <w:numPr>
                <w:ilvl w:val="0"/>
                <w:numId w:val="36"/>
              </w:numPr>
              <w:spacing w:line="312" w:lineRule="auto"/>
              <w:ind w:left="607" w:hanging="630"/>
              <w:rPr>
                <w:rFonts w:ascii="Arial" w:hAnsi="Arial" w:cs="Arial"/>
                <w:sz w:val="20"/>
                <w:szCs w:val="20"/>
              </w:rPr>
            </w:pPr>
            <w:proofErr w:type="spellStart"/>
            <w:r w:rsidRPr="00655E86">
              <w:rPr>
                <w:rFonts w:ascii="Arial" w:hAnsi="Arial" w:cs="Arial"/>
                <w:sz w:val="20"/>
                <w:szCs w:val="20"/>
              </w:rPr>
              <w:t>Organisation</w:t>
            </w:r>
            <w:proofErr w:type="spellEnd"/>
            <w:r w:rsidRPr="00655E86">
              <w:rPr>
                <w:rFonts w:ascii="Arial" w:hAnsi="Arial" w:cs="Arial"/>
                <w:sz w:val="20"/>
                <w:szCs w:val="20"/>
              </w:rPr>
              <w:t xml:space="preserve"> of Sharing Workshop</w:t>
            </w:r>
          </w:p>
        </w:tc>
        <w:tc>
          <w:tcPr>
            <w:tcW w:w="2250" w:type="dxa"/>
          </w:tcPr>
          <w:p w:rsidR="00655E86" w:rsidRPr="00655E86" w:rsidRDefault="00655E86" w:rsidP="00655E86">
            <w:pPr>
              <w:spacing w:line="312" w:lineRule="auto"/>
              <w:rPr>
                <w:rFonts w:ascii="Arial" w:hAnsi="Arial" w:cs="Arial"/>
                <w:sz w:val="20"/>
                <w:szCs w:val="20"/>
              </w:rPr>
            </w:pPr>
            <w:r w:rsidRPr="00655E86">
              <w:rPr>
                <w:rFonts w:ascii="Arial" w:hAnsi="Arial" w:cs="Arial"/>
                <w:sz w:val="20"/>
                <w:szCs w:val="20"/>
              </w:rPr>
              <w:t>June 3</w:t>
            </w:r>
            <w:r w:rsidRPr="00655E86">
              <w:rPr>
                <w:rFonts w:ascii="Arial" w:hAnsi="Arial" w:cs="Arial"/>
                <w:sz w:val="20"/>
                <w:szCs w:val="20"/>
                <w:vertAlign w:val="superscript"/>
              </w:rPr>
              <w:t>rd</w:t>
            </w:r>
            <w:r w:rsidRPr="00655E86">
              <w:rPr>
                <w:rFonts w:ascii="Arial" w:hAnsi="Arial" w:cs="Arial"/>
                <w:sz w:val="20"/>
                <w:szCs w:val="20"/>
              </w:rPr>
              <w:t xml:space="preserve"> week 2020</w:t>
            </w:r>
          </w:p>
        </w:tc>
      </w:tr>
    </w:tbl>
    <w:p w:rsidR="00655E86" w:rsidRPr="00655E86" w:rsidRDefault="00655E86" w:rsidP="00655E86">
      <w:pPr>
        <w:spacing w:after="0" w:line="240" w:lineRule="auto"/>
        <w:rPr>
          <w:rFonts w:ascii="Arial" w:hAnsi="Arial" w:cs="Arial"/>
        </w:rPr>
      </w:pPr>
    </w:p>
    <w:p w:rsidR="00655E86" w:rsidRPr="00655E86" w:rsidRDefault="00655E86" w:rsidP="00655E86">
      <w:pPr>
        <w:spacing w:after="0" w:line="240" w:lineRule="auto"/>
        <w:rPr>
          <w:rFonts w:ascii="Arial" w:hAnsi="Arial" w:cs="Arial"/>
        </w:rPr>
      </w:pPr>
    </w:p>
    <w:p w:rsidR="00655E86" w:rsidRPr="00655E86" w:rsidRDefault="00655E86" w:rsidP="00655E86">
      <w:pPr>
        <w:spacing w:after="0" w:line="240" w:lineRule="auto"/>
        <w:ind w:left="426" w:hanging="426"/>
        <w:rPr>
          <w:rFonts w:ascii="Arial" w:hAnsi="Arial" w:cs="Arial"/>
        </w:rPr>
      </w:pPr>
      <w:r w:rsidRPr="00655E86">
        <w:rPr>
          <w:rStyle w:val="EndnoteReference"/>
          <w:rFonts w:ascii="Arial" w:hAnsi="Arial" w:cs="Arial"/>
        </w:rPr>
        <w:footnoteRef/>
      </w:r>
      <w:r w:rsidRPr="00655E86">
        <w:rPr>
          <w:rFonts w:ascii="Arial" w:hAnsi="Arial" w:cs="Arial"/>
        </w:rPr>
        <w:t xml:space="preserve"> </w:t>
      </w:r>
      <w:proofErr w:type="gramStart"/>
      <w:r w:rsidRPr="00655E86">
        <w:rPr>
          <w:rFonts w:ascii="Arial" w:hAnsi="Arial" w:cs="Arial"/>
        </w:rPr>
        <w:t xml:space="preserve">Butcher, Neil; </w:t>
      </w:r>
      <w:proofErr w:type="spellStart"/>
      <w:r w:rsidRPr="00655E86">
        <w:rPr>
          <w:rFonts w:ascii="Arial" w:hAnsi="Arial" w:cs="Arial"/>
        </w:rPr>
        <w:t>Kanwar</w:t>
      </w:r>
      <w:proofErr w:type="spellEnd"/>
      <w:r w:rsidRPr="00655E86">
        <w:rPr>
          <w:rFonts w:ascii="Arial" w:hAnsi="Arial" w:cs="Arial"/>
        </w:rPr>
        <w:t xml:space="preserve">, Asha; </w:t>
      </w:r>
      <w:proofErr w:type="spellStart"/>
      <w:r w:rsidRPr="00655E86">
        <w:rPr>
          <w:rFonts w:ascii="Arial" w:hAnsi="Arial" w:cs="Arial"/>
        </w:rPr>
        <w:t>Uvalic-Trumbic</w:t>
      </w:r>
      <w:proofErr w:type="spellEnd"/>
      <w:r w:rsidRPr="00655E86">
        <w:rPr>
          <w:rFonts w:ascii="Arial" w:hAnsi="Arial" w:cs="Arial"/>
        </w:rPr>
        <w:t xml:space="preserve">, </w:t>
      </w:r>
      <w:proofErr w:type="spellStart"/>
      <w:r w:rsidRPr="00655E86">
        <w:rPr>
          <w:rFonts w:ascii="Arial" w:hAnsi="Arial" w:cs="Arial"/>
        </w:rPr>
        <w:t>Stamenka</w:t>
      </w:r>
      <w:proofErr w:type="spellEnd"/>
      <w:r w:rsidRPr="00655E86">
        <w:rPr>
          <w:rFonts w:ascii="Arial" w:hAnsi="Arial" w:cs="Arial"/>
        </w:rPr>
        <w:t xml:space="preserve"> (2015).</w:t>
      </w:r>
      <w:proofErr w:type="gramEnd"/>
      <w:r w:rsidRPr="00655E86">
        <w:rPr>
          <w:rFonts w:ascii="Arial" w:hAnsi="Arial" w:cs="Arial"/>
        </w:rPr>
        <w:t xml:space="preserve"> </w:t>
      </w:r>
      <w:proofErr w:type="gramStart"/>
      <w:r w:rsidRPr="00655E86">
        <w:rPr>
          <w:rFonts w:ascii="Arial" w:hAnsi="Arial" w:cs="Arial"/>
        </w:rPr>
        <w:t>Guidelines for Open Educational Resources in Higher Education.</w:t>
      </w:r>
      <w:proofErr w:type="gramEnd"/>
      <w:r w:rsidRPr="00655E86">
        <w:rPr>
          <w:rFonts w:ascii="Arial" w:hAnsi="Arial" w:cs="Arial"/>
        </w:rPr>
        <w:t xml:space="preserve"> Paris: UNESCO</w:t>
      </w:r>
    </w:p>
    <w:p w:rsidR="00655E86" w:rsidRPr="00655E86" w:rsidRDefault="00655E86" w:rsidP="00655E86">
      <w:pPr>
        <w:pStyle w:val="EndnoteText"/>
        <w:ind w:left="426" w:hanging="426"/>
        <w:rPr>
          <w:rFonts w:ascii="Arial" w:hAnsi="Arial" w:cs="Arial"/>
          <w:sz w:val="22"/>
          <w:szCs w:val="22"/>
        </w:rPr>
      </w:pPr>
      <w:r w:rsidRPr="00655E86">
        <w:rPr>
          <w:rStyle w:val="EndnoteReference"/>
          <w:rFonts w:ascii="Arial" w:hAnsi="Arial" w:cs="Arial"/>
          <w:sz w:val="22"/>
          <w:szCs w:val="22"/>
        </w:rPr>
        <w:footnoteRef/>
      </w:r>
      <w:r w:rsidRPr="00655E86">
        <w:rPr>
          <w:rFonts w:ascii="Arial" w:hAnsi="Arial" w:cs="Arial"/>
          <w:sz w:val="22"/>
          <w:szCs w:val="22"/>
        </w:rPr>
        <w:t xml:space="preserve"> OER Defined. Retrieved from http://www.hewlett.org/strategy/open-educational-resources/</w:t>
      </w:r>
    </w:p>
    <w:p w:rsidR="00655E86" w:rsidRPr="00655E86" w:rsidRDefault="00655E86" w:rsidP="00655E86">
      <w:pPr>
        <w:pStyle w:val="EndnoteText"/>
        <w:ind w:left="426" w:hanging="426"/>
        <w:rPr>
          <w:rFonts w:ascii="Arial" w:hAnsi="Arial" w:cs="Arial"/>
          <w:sz w:val="22"/>
          <w:szCs w:val="22"/>
        </w:rPr>
      </w:pPr>
      <w:r w:rsidRPr="00655E86">
        <w:rPr>
          <w:rStyle w:val="EndnoteReference"/>
          <w:rFonts w:ascii="Arial" w:hAnsi="Arial" w:cs="Arial"/>
          <w:sz w:val="22"/>
          <w:szCs w:val="22"/>
        </w:rPr>
        <w:footnoteRef/>
      </w:r>
      <w:r w:rsidRPr="00655E86">
        <w:rPr>
          <w:rFonts w:ascii="Arial" w:hAnsi="Arial" w:cs="Arial"/>
          <w:sz w:val="22"/>
          <w:szCs w:val="22"/>
        </w:rPr>
        <w:t xml:space="preserve"> </w:t>
      </w:r>
      <w:proofErr w:type="gramStart"/>
      <w:r w:rsidRPr="00655E86">
        <w:rPr>
          <w:rFonts w:ascii="Arial" w:hAnsi="Arial" w:cs="Arial"/>
          <w:sz w:val="22"/>
          <w:szCs w:val="22"/>
        </w:rPr>
        <w:t>Creative Commons Licenses.</w:t>
      </w:r>
      <w:proofErr w:type="gramEnd"/>
      <w:r w:rsidRPr="00655E86">
        <w:rPr>
          <w:rFonts w:ascii="Arial" w:hAnsi="Arial" w:cs="Arial"/>
          <w:sz w:val="22"/>
          <w:szCs w:val="22"/>
        </w:rPr>
        <w:t xml:space="preserve"> Retrieved from https://creativecommons.org/licenses/</w:t>
      </w:r>
    </w:p>
    <w:p w:rsidR="00655E86" w:rsidRPr="00655E86" w:rsidRDefault="00655E86" w:rsidP="00655E86">
      <w:pPr>
        <w:pStyle w:val="EndnoteText"/>
        <w:ind w:left="426" w:hanging="426"/>
        <w:rPr>
          <w:rFonts w:ascii="Arial" w:hAnsi="Arial" w:cs="Arial"/>
          <w:sz w:val="22"/>
          <w:szCs w:val="22"/>
        </w:rPr>
      </w:pPr>
      <w:r w:rsidRPr="00655E86">
        <w:rPr>
          <w:rStyle w:val="EndnoteReference"/>
          <w:rFonts w:ascii="Arial" w:hAnsi="Arial" w:cs="Arial"/>
          <w:sz w:val="22"/>
          <w:szCs w:val="22"/>
        </w:rPr>
        <w:footnoteRef/>
      </w:r>
      <w:r w:rsidRPr="00655E86">
        <w:rPr>
          <w:rFonts w:ascii="Arial" w:hAnsi="Arial" w:cs="Arial"/>
          <w:sz w:val="22"/>
          <w:szCs w:val="22"/>
        </w:rPr>
        <w:t xml:space="preserve"> Z as in zero: Increasing college access and success through zero-textbook-cost degrees. Retrieve from:</w:t>
      </w:r>
    </w:p>
    <w:p w:rsidR="00655E86" w:rsidRDefault="00655E86" w:rsidP="00655E86">
      <w:pPr>
        <w:pStyle w:val="EndnoteText"/>
        <w:ind w:left="426"/>
        <w:rPr>
          <w:rFonts w:ascii="Arial" w:hAnsi="Arial" w:cs="Arial"/>
          <w:sz w:val="22"/>
          <w:szCs w:val="22"/>
        </w:rPr>
      </w:pPr>
      <w:r w:rsidRPr="00655E86">
        <w:rPr>
          <w:rFonts w:ascii="Arial" w:hAnsi="Arial" w:cs="Arial"/>
          <w:sz w:val="22"/>
          <w:szCs w:val="22"/>
        </w:rPr>
        <w:t>http://www.hewlett.org/z-as-in-zero-increasing-college-access-and-success-through-zero-textbook-cost-degrees/</w:t>
      </w:r>
    </w:p>
    <w:p w:rsidR="00655E86" w:rsidRDefault="00655E86" w:rsidP="00655E86">
      <w:pPr>
        <w:pStyle w:val="EndnoteText"/>
        <w:rPr>
          <w:rFonts w:ascii="Arial" w:hAnsi="Arial" w:cs="Arial"/>
          <w:sz w:val="22"/>
          <w:szCs w:val="22"/>
        </w:rPr>
      </w:pPr>
    </w:p>
    <w:p w:rsidR="00655E86" w:rsidRDefault="00655E86">
      <w:pPr>
        <w:rPr>
          <w:rFonts w:ascii="Arial" w:eastAsiaTheme="minorHAnsi" w:hAnsi="Arial" w:cs="Arial"/>
          <w:lang w:bidi="te-IN"/>
        </w:rPr>
      </w:pPr>
      <w:r>
        <w:rPr>
          <w:rFonts w:ascii="Arial" w:hAnsi="Arial" w:cs="Arial"/>
        </w:rPr>
        <w:br w:type="page"/>
      </w:r>
    </w:p>
    <w:p w:rsidR="00655E86" w:rsidRDefault="00655E86" w:rsidP="00655E86">
      <w:pPr>
        <w:pStyle w:val="EndnoteText"/>
        <w:rPr>
          <w:rFonts w:ascii="Arial" w:hAnsi="Arial" w:cs="Arial"/>
          <w:sz w:val="22"/>
          <w:szCs w:val="22"/>
        </w:rPr>
      </w:pPr>
    </w:p>
    <w:p w:rsidR="00655E86" w:rsidRPr="00062FB5" w:rsidRDefault="00655E86" w:rsidP="00062FB5">
      <w:pPr>
        <w:spacing w:after="0" w:line="240" w:lineRule="auto"/>
        <w:rPr>
          <w:rFonts w:ascii="Arial" w:hAnsi="Arial" w:cs="Arial"/>
        </w:rPr>
      </w:pPr>
    </w:p>
    <w:p w:rsidR="000F15C1" w:rsidRDefault="000F15C1" w:rsidP="00335B4C">
      <w:pPr>
        <w:spacing w:after="0" w:line="240" w:lineRule="auto"/>
        <w:jc w:val="center"/>
        <w:rPr>
          <w:rFonts w:ascii="Arial" w:hAnsi="Arial" w:cs="Arial"/>
          <w:b/>
          <w:sz w:val="86"/>
          <w:szCs w:val="24"/>
        </w:rPr>
      </w:pPr>
    </w:p>
    <w:p w:rsidR="000F15C1" w:rsidRDefault="000F15C1" w:rsidP="00335B4C">
      <w:pPr>
        <w:spacing w:after="0" w:line="240" w:lineRule="auto"/>
        <w:jc w:val="center"/>
        <w:rPr>
          <w:rFonts w:ascii="Arial" w:hAnsi="Arial" w:cs="Arial"/>
          <w:b/>
          <w:sz w:val="86"/>
          <w:szCs w:val="24"/>
        </w:rPr>
      </w:pPr>
    </w:p>
    <w:p w:rsidR="00280788" w:rsidRDefault="00280788" w:rsidP="00335B4C">
      <w:pPr>
        <w:spacing w:after="0" w:line="240" w:lineRule="auto"/>
        <w:jc w:val="center"/>
        <w:rPr>
          <w:rFonts w:ascii="Arial" w:hAnsi="Arial" w:cs="Arial"/>
          <w:b/>
          <w:sz w:val="86"/>
          <w:szCs w:val="24"/>
        </w:rPr>
      </w:pPr>
    </w:p>
    <w:p w:rsidR="00280788" w:rsidRDefault="00280788" w:rsidP="00335B4C">
      <w:pPr>
        <w:spacing w:after="0" w:line="240" w:lineRule="auto"/>
        <w:jc w:val="center"/>
        <w:rPr>
          <w:rFonts w:ascii="Arial" w:hAnsi="Arial" w:cs="Arial"/>
          <w:b/>
          <w:sz w:val="86"/>
          <w:szCs w:val="24"/>
        </w:rPr>
      </w:pPr>
    </w:p>
    <w:p w:rsidR="000F15C1" w:rsidRDefault="000F15C1" w:rsidP="00335B4C">
      <w:pPr>
        <w:spacing w:after="0" w:line="240" w:lineRule="auto"/>
        <w:jc w:val="center"/>
        <w:rPr>
          <w:rFonts w:ascii="Arial" w:hAnsi="Arial" w:cs="Arial"/>
          <w:b/>
          <w:sz w:val="86"/>
          <w:szCs w:val="24"/>
        </w:rPr>
      </w:pPr>
    </w:p>
    <w:p w:rsidR="00E172BB" w:rsidRDefault="007230D1" w:rsidP="00E172BB">
      <w:pPr>
        <w:spacing w:after="0" w:line="240" w:lineRule="auto"/>
        <w:jc w:val="center"/>
        <w:rPr>
          <w:rFonts w:ascii="Arial" w:hAnsi="Arial" w:cs="Arial"/>
          <w:b/>
          <w:sz w:val="86"/>
          <w:szCs w:val="24"/>
        </w:rPr>
      </w:pPr>
      <w:r w:rsidRPr="008F1BCE">
        <w:rPr>
          <w:rFonts w:ascii="Arial" w:hAnsi="Arial" w:cs="Arial"/>
          <w:b/>
          <w:sz w:val="86"/>
          <w:szCs w:val="24"/>
        </w:rPr>
        <w:t>Thank</w:t>
      </w:r>
      <w:r w:rsidR="008F75ED" w:rsidRPr="008F1BCE">
        <w:rPr>
          <w:rFonts w:ascii="Arial" w:hAnsi="Arial" w:cs="Arial"/>
          <w:b/>
          <w:sz w:val="86"/>
          <w:szCs w:val="24"/>
        </w:rPr>
        <w:t xml:space="preserve"> </w:t>
      </w:r>
      <w:r w:rsidRPr="008F1BCE">
        <w:rPr>
          <w:rFonts w:ascii="Arial" w:hAnsi="Arial" w:cs="Arial"/>
          <w:b/>
          <w:sz w:val="86"/>
          <w:szCs w:val="24"/>
        </w:rPr>
        <w:t>You</w:t>
      </w:r>
    </w:p>
    <w:p w:rsidR="00E172BB" w:rsidRDefault="00E172BB">
      <w:pPr>
        <w:rPr>
          <w:rFonts w:ascii="Arial" w:hAnsi="Arial" w:cs="Arial"/>
          <w:b/>
          <w:sz w:val="86"/>
          <w:szCs w:val="24"/>
        </w:rPr>
      </w:pPr>
      <w:r>
        <w:rPr>
          <w:rFonts w:ascii="Arial" w:hAnsi="Arial" w:cs="Arial"/>
          <w:b/>
          <w:sz w:val="86"/>
          <w:szCs w:val="24"/>
        </w:rPr>
        <w:br w:type="page"/>
      </w:r>
    </w:p>
    <w:p w:rsidR="009B0022" w:rsidRPr="00E172BB" w:rsidRDefault="009B0022" w:rsidP="00E172BB">
      <w:pPr>
        <w:spacing w:after="0" w:line="240" w:lineRule="auto"/>
        <w:jc w:val="center"/>
        <w:rPr>
          <w:rFonts w:ascii="Arial" w:hAnsi="Arial" w:cs="Arial"/>
          <w:b/>
          <w:sz w:val="86"/>
          <w:szCs w:val="24"/>
        </w:rPr>
      </w:pPr>
    </w:p>
    <w:sectPr w:rsidR="009B0022" w:rsidRPr="00E172BB" w:rsidSect="003D6CEC">
      <w:footerReference w:type="default" r:id="rId16"/>
      <w:pgSz w:w="12240" w:h="15840"/>
      <w:pgMar w:top="709" w:right="1041" w:bottom="284" w:left="851" w:header="720" w:footer="720" w:gutter="0"/>
      <w:pgBorders w:display="firstPage" w:offsetFrom="page">
        <w:top w:val="palmsColor" w:sz="28" w:space="24" w:color="auto"/>
        <w:left w:val="palmsColor" w:sz="28" w:space="30" w:color="auto"/>
        <w:bottom w:val="palmsColor" w:sz="28" w:space="24" w:color="auto"/>
        <w:right w:val="palmsColor" w:sz="28" w:space="30" w:color="auto"/>
      </w:pgBorders>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22" w:rsidRDefault="00896722" w:rsidP="00891550">
      <w:pPr>
        <w:spacing w:after="0" w:line="240" w:lineRule="auto"/>
      </w:pPr>
      <w:r>
        <w:separator/>
      </w:r>
    </w:p>
  </w:endnote>
  <w:endnote w:type="continuationSeparator" w:id="0">
    <w:p w:rsidR="00896722" w:rsidRDefault="00896722" w:rsidP="00891550">
      <w:pPr>
        <w:spacing w:after="0" w:line="240" w:lineRule="auto"/>
      </w:pPr>
      <w:r>
        <w:continuationSeparator/>
      </w:r>
    </w:p>
  </w:endnote>
  <w:endnote w:id="1">
    <w:p w:rsidR="0042161E" w:rsidRPr="00F84106" w:rsidRDefault="0042161E" w:rsidP="00E172BB">
      <w:pPr>
        <w:spacing w:after="0" w:line="240" w:lineRule="auto"/>
        <w:rPr>
          <w:rFonts w:ascii="Times New Roman" w:hAnsi="Times New Roman" w:cs="Times New Roman"/>
          <w:sz w:val="24"/>
          <w:szCs w:val="24"/>
        </w:rPr>
      </w:pPr>
    </w:p>
  </w:endnote>
  <w:endnote w:id="2">
    <w:p w:rsidR="0042161E" w:rsidRPr="00F84106" w:rsidRDefault="0042161E" w:rsidP="00E172BB">
      <w:pPr>
        <w:pStyle w:val="EndnoteText"/>
        <w:rPr>
          <w:rFonts w:ascii="Times New Roman" w:hAnsi="Times New Roman" w:cs="Times New Roman"/>
          <w:sz w:val="24"/>
          <w:szCs w:val="24"/>
        </w:rPr>
      </w:pPr>
    </w:p>
  </w:endnote>
  <w:endnote w:id="3">
    <w:p w:rsidR="0042161E" w:rsidRPr="00F84106" w:rsidRDefault="0042161E" w:rsidP="00E172BB">
      <w:pPr>
        <w:pStyle w:val="EndnoteText"/>
        <w:rPr>
          <w:rFonts w:ascii="Times New Roman" w:hAnsi="Times New Roman" w:cs="Times New Roman"/>
          <w:sz w:val="24"/>
          <w:szCs w:val="24"/>
        </w:rPr>
      </w:pPr>
    </w:p>
  </w:endnote>
  <w:endnote w:id="4">
    <w:p w:rsidR="0042161E" w:rsidRPr="00F84106" w:rsidRDefault="0042161E" w:rsidP="00E172BB">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8705"/>
      <w:docPartObj>
        <w:docPartGallery w:val="Page Numbers (Bottom of Page)"/>
        <w:docPartUnique/>
      </w:docPartObj>
    </w:sdtPr>
    <w:sdtEndPr/>
    <w:sdtContent>
      <w:p w:rsidR="0042161E" w:rsidRDefault="0042161E">
        <w:pPr>
          <w:pStyle w:val="Footer"/>
          <w:jc w:val="right"/>
        </w:pPr>
        <w:r>
          <w:fldChar w:fldCharType="begin"/>
        </w:r>
        <w:r>
          <w:instrText xml:space="preserve"> PAGE   \* MERGEFORMAT </w:instrText>
        </w:r>
        <w:r>
          <w:fldChar w:fldCharType="separate"/>
        </w:r>
        <w:r w:rsidR="00FB27DA">
          <w:rPr>
            <w:noProof/>
          </w:rPr>
          <w:t>23</w:t>
        </w:r>
        <w:r>
          <w:rPr>
            <w:noProof/>
          </w:rPr>
          <w:fldChar w:fldCharType="end"/>
        </w:r>
      </w:p>
    </w:sdtContent>
  </w:sdt>
  <w:p w:rsidR="0042161E" w:rsidRDefault="00421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22" w:rsidRDefault="00896722" w:rsidP="00891550">
      <w:pPr>
        <w:spacing w:after="0" w:line="240" w:lineRule="auto"/>
      </w:pPr>
      <w:r>
        <w:separator/>
      </w:r>
    </w:p>
  </w:footnote>
  <w:footnote w:type="continuationSeparator" w:id="0">
    <w:p w:rsidR="00896722" w:rsidRDefault="00896722" w:rsidP="00891550">
      <w:pPr>
        <w:spacing w:after="0" w:line="240" w:lineRule="auto"/>
      </w:pPr>
      <w:r>
        <w:continuationSeparator/>
      </w:r>
    </w:p>
  </w:footnote>
  <w:footnote w:id="1">
    <w:p w:rsidR="0042161E" w:rsidRDefault="0042161E" w:rsidP="00655E86">
      <w:pPr>
        <w:pStyle w:val="FootnoteText"/>
      </w:pPr>
      <w:r>
        <w:rPr>
          <w:rStyle w:val="FootnoteReference"/>
        </w:rPr>
        <w:footnoteRef/>
      </w:r>
      <w:r>
        <w:t xml:space="preserve"> </w:t>
      </w:r>
      <w:proofErr w:type="spellStart"/>
      <w:proofErr w:type="gramStart"/>
      <w:r>
        <w:t>OpenStax</w:t>
      </w:r>
      <w:proofErr w:type="spellEnd"/>
      <w:r>
        <w:t>.</w:t>
      </w:r>
      <w:proofErr w:type="gramEnd"/>
      <w:r>
        <w:t xml:space="preserve"> </w:t>
      </w:r>
      <w:r w:rsidRPr="001C2D66">
        <w:t>https://openstax.org/subjects</w:t>
      </w:r>
    </w:p>
  </w:footnote>
  <w:footnote w:id="2">
    <w:p w:rsidR="0042161E" w:rsidRDefault="0042161E" w:rsidP="00655E86">
      <w:pPr>
        <w:pStyle w:val="FootnoteText"/>
      </w:pPr>
      <w:r>
        <w:rPr>
          <w:rStyle w:val="FootnoteReference"/>
        </w:rPr>
        <w:footnoteRef/>
      </w:r>
      <w:r>
        <w:t xml:space="preserve"> </w:t>
      </w:r>
      <w:proofErr w:type="gramStart"/>
      <w:r>
        <w:t>BC Open Textbooks.</w:t>
      </w:r>
      <w:proofErr w:type="gramEnd"/>
      <w:r>
        <w:t xml:space="preserve"> </w:t>
      </w:r>
      <w:r w:rsidRPr="001C2D66">
        <w:t>https://open.bccampus.ca/find-open-textbooks/</w:t>
      </w:r>
    </w:p>
  </w:footnote>
  <w:footnote w:id="3">
    <w:p w:rsidR="0042161E" w:rsidRDefault="0042161E" w:rsidP="00655E86">
      <w:pPr>
        <w:pStyle w:val="FootnoteText"/>
      </w:pPr>
      <w:r>
        <w:rPr>
          <w:rStyle w:val="FootnoteReference"/>
        </w:rPr>
        <w:footnoteRef/>
      </w:r>
      <w:r>
        <w:t xml:space="preserve"> </w:t>
      </w:r>
      <w:proofErr w:type="gramStart"/>
      <w:r>
        <w:t>Wiley (2016).</w:t>
      </w:r>
      <w:proofErr w:type="gramEnd"/>
      <w:r>
        <w:t xml:space="preserve"> </w:t>
      </w:r>
      <w:proofErr w:type="gramStart"/>
      <w:r>
        <w:t>Towards renewable assessments.</w:t>
      </w:r>
      <w:proofErr w:type="gramEnd"/>
      <w:r>
        <w:t xml:space="preserve"> </w:t>
      </w:r>
      <w:r w:rsidRPr="007725C8">
        <w:t>https://opencontent.org/blog/archives/4691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874F4A0"/>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212F44"/>
    <w:multiLevelType w:val="multilevel"/>
    <w:tmpl w:val="253CF30E"/>
    <w:lvl w:ilvl="0">
      <w:start w:val="1"/>
      <w:numFmt w:val="decimal"/>
      <w:lvlText w:val="%1"/>
      <w:lvlJc w:val="left"/>
      <w:pPr>
        <w:ind w:left="360" w:hanging="360"/>
      </w:pPr>
      <w:rPr>
        <w:rFonts w:hint="default"/>
      </w:rPr>
    </w:lvl>
    <w:lvl w:ilvl="1">
      <w:start w:val="1"/>
      <w:numFmt w:val="decimal"/>
      <w:lvlText w:val="%1.%2"/>
      <w:lvlJc w:val="left"/>
      <w:pPr>
        <w:ind w:left="1777" w:hanging="720"/>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668" w:hanging="144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8142" w:hanging="1800"/>
      </w:pPr>
      <w:rPr>
        <w:rFonts w:hint="default"/>
      </w:rPr>
    </w:lvl>
    <w:lvl w:ilvl="7">
      <w:start w:val="1"/>
      <w:numFmt w:val="decimal"/>
      <w:lvlText w:val="%1.%2.%3.%4.%5.%6.%7.%8"/>
      <w:lvlJc w:val="left"/>
      <w:pPr>
        <w:ind w:left="9559" w:hanging="2160"/>
      </w:pPr>
      <w:rPr>
        <w:rFonts w:hint="default"/>
      </w:rPr>
    </w:lvl>
    <w:lvl w:ilvl="8">
      <w:start w:val="1"/>
      <w:numFmt w:val="decimal"/>
      <w:lvlText w:val="%1.%2.%3.%4.%5.%6.%7.%8.%9"/>
      <w:lvlJc w:val="left"/>
      <w:pPr>
        <w:ind w:left="10616" w:hanging="2160"/>
      </w:pPr>
      <w:rPr>
        <w:rFonts w:hint="default"/>
      </w:rPr>
    </w:lvl>
  </w:abstractNum>
  <w:abstractNum w:abstractNumId="4">
    <w:nsid w:val="044A364D"/>
    <w:multiLevelType w:val="multilevel"/>
    <w:tmpl w:val="114615B6"/>
    <w:lvl w:ilvl="0">
      <w:start w:val="1"/>
      <w:numFmt w:val="decimal"/>
      <w:lvlText w:val="%1."/>
      <w:lvlJc w:val="left"/>
      <w:pPr>
        <w:ind w:left="720" w:hanging="360"/>
      </w:pPr>
      <w:rPr>
        <w:b/>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048765FB"/>
    <w:multiLevelType w:val="hybridMultilevel"/>
    <w:tmpl w:val="41B06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B074614"/>
    <w:multiLevelType w:val="hybridMultilevel"/>
    <w:tmpl w:val="5EB4B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D897A21"/>
    <w:multiLevelType w:val="hybridMultilevel"/>
    <w:tmpl w:val="465A7150"/>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8">
    <w:nsid w:val="10E606FC"/>
    <w:multiLevelType w:val="hybridMultilevel"/>
    <w:tmpl w:val="4CF822D8"/>
    <w:styleLink w:val="ImportedStyle3"/>
    <w:lvl w:ilvl="0" w:tplc="10E697E0">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264BD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4FD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B05B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83A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96C2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EAF9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6805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2BC6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3B66B6F"/>
    <w:multiLevelType w:val="hybridMultilevel"/>
    <w:tmpl w:val="347C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5EF2729"/>
    <w:multiLevelType w:val="hybridMultilevel"/>
    <w:tmpl w:val="FFBC9152"/>
    <w:styleLink w:val="ImportedStyle2"/>
    <w:lvl w:ilvl="0" w:tplc="A296FEC8">
      <w:start w:val="1"/>
      <w:numFmt w:val="bullet"/>
      <w:lvlText w:val="➢"/>
      <w:lvlJc w:val="left"/>
      <w:pPr>
        <w:tabs>
          <w:tab w:val="num" w:pos="1440"/>
        </w:tabs>
        <w:ind w:left="7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F486D2">
      <w:start w:val="1"/>
      <w:numFmt w:val="bullet"/>
      <w:lvlText w:val="o"/>
      <w:lvlJc w:val="left"/>
      <w:pPr>
        <w:tabs>
          <w:tab w:val="num" w:pos="2160"/>
        </w:tabs>
        <w:ind w:left="14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BCC434">
      <w:start w:val="1"/>
      <w:numFmt w:val="bullet"/>
      <w:lvlText w:val="▪"/>
      <w:lvlJc w:val="left"/>
      <w:pPr>
        <w:tabs>
          <w:tab w:val="num" w:pos="2880"/>
        </w:tabs>
        <w:ind w:left="21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6FCCA">
      <w:start w:val="1"/>
      <w:numFmt w:val="bullet"/>
      <w:lvlText w:val="•"/>
      <w:lvlJc w:val="left"/>
      <w:pPr>
        <w:tabs>
          <w:tab w:val="num" w:pos="3600"/>
        </w:tabs>
        <w:ind w:left="28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424FA4">
      <w:start w:val="1"/>
      <w:numFmt w:val="bullet"/>
      <w:lvlText w:val="o"/>
      <w:lvlJc w:val="left"/>
      <w:pPr>
        <w:tabs>
          <w:tab w:val="num" w:pos="4320"/>
        </w:tabs>
        <w:ind w:left="360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8E89DE">
      <w:start w:val="1"/>
      <w:numFmt w:val="bullet"/>
      <w:lvlText w:val="▪"/>
      <w:lvlJc w:val="left"/>
      <w:pPr>
        <w:tabs>
          <w:tab w:val="num" w:pos="5040"/>
        </w:tabs>
        <w:ind w:left="43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CED6AC">
      <w:start w:val="1"/>
      <w:numFmt w:val="bullet"/>
      <w:lvlText w:val="•"/>
      <w:lvlJc w:val="left"/>
      <w:pPr>
        <w:tabs>
          <w:tab w:val="num" w:pos="5760"/>
        </w:tabs>
        <w:ind w:left="50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D4F8BA">
      <w:start w:val="1"/>
      <w:numFmt w:val="bullet"/>
      <w:lvlText w:val="o"/>
      <w:lvlJc w:val="left"/>
      <w:pPr>
        <w:tabs>
          <w:tab w:val="num" w:pos="6480"/>
        </w:tabs>
        <w:ind w:left="57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B2B286">
      <w:start w:val="1"/>
      <w:numFmt w:val="bullet"/>
      <w:lvlText w:val="▪"/>
      <w:lvlJc w:val="left"/>
      <w:pPr>
        <w:tabs>
          <w:tab w:val="num" w:pos="7200"/>
        </w:tabs>
        <w:ind w:left="64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7BE1848"/>
    <w:multiLevelType w:val="hybridMultilevel"/>
    <w:tmpl w:val="B5A28F46"/>
    <w:lvl w:ilvl="0" w:tplc="9AEE2DEC">
      <w:start w:val="1"/>
      <w:numFmt w:val="decimal"/>
      <w:lvlText w:val="2.%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7DC152E"/>
    <w:multiLevelType w:val="hybridMultilevel"/>
    <w:tmpl w:val="96C23A10"/>
    <w:styleLink w:val="ImportedStyle10"/>
    <w:lvl w:ilvl="0" w:tplc="069A91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A625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C4D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CA57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266C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4EB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669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B4ACD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D6F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0F17D98"/>
    <w:multiLevelType w:val="hybridMultilevel"/>
    <w:tmpl w:val="E4F42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2055357"/>
    <w:multiLevelType w:val="hybridMultilevel"/>
    <w:tmpl w:val="F5123772"/>
    <w:styleLink w:val="ImportedStyle101"/>
    <w:lvl w:ilvl="0" w:tplc="85405900">
      <w:start w:val="1"/>
      <w:numFmt w:val="lowerRoman"/>
      <w:lvlText w:val="(%1)"/>
      <w:lvlJc w:val="left"/>
      <w:pPr>
        <w:ind w:left="135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C88E76E4">
      <w:start w:val="1"/>
      <w:numFmt w:val="lowerLetter"/>
      <w:lvlText w:val="%2."/>
      <w:lvlJc w:val="left"/>
      <w:pPr>
        <w:ind w:left="153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93D861C6">
      <w:start w:val="1"/>
      <w:numFmt w:val="lowerRoman"/>
      <w:lvlText w:val="%3."/>
      <w:lvlJc w:val="left"/>
      <w:pPr>
        <w:ind w:left="1890" w:hanging="752"/>
      </w:pPr>
      <w:rPr>
        <w:rFonts w:hAnsi="Arial Unicode MS"/>
        <w:caps w:val="0"/>
        <w:smallCaps w:val="0"/>
        <w:strike w:val="0"/>
        <w:dstrike w:val="0"/>
        <w:outline w:val="0"/>
        <w:emboss w:val="0"/>
        <w:imprint w:val="0"/>
        <w:spacing w:val="0"/>
        <w:w w:val="100"/>
        <w:kern w:val="0"/>
        <w:position w:val="0"/>
        <w:highlight w:val="none"/>
        <w:vertAlign w:val="baseline"/>
      </w:rPr>
    </w:lvl>
    <w:lvl w:ilvl="3" w:tplc="7CAA2816">
      <w:start w:val="1"/>
      <w:numFmt w:val="decimal"/>
      <w:lvlText w:val="%4."/>
      <w:lvlJc w:val="left"/>
      <w:pPr>
        <w:ind w:left="261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39FE1DAE">
      <w:start w:val="1"/>
      <w:numFmt w:val="lowerLetter"/>
      <w:lvlText w:val="%5."/>
      <w:lvlJc w:val="left"/>
      <w:pPr>
        <w:ind w:left="333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20166696">
      <w:start w:val="1"/>
      <w:numFmt w:val="lowerRoman"/>
      <w:lvlText w:val="%6."/>
      <w:lvlJc w:val="left"/>
      <w:pPr>
        <w:ind w:left="4050" w:hanging="752"/>
      </w:pPr>
      <w:rPr>
        <w:rFonts w:hAnsi="Arial Unicode MS"/>
        <w:caps w:val="0"/>
        <w:smallCaps w:val="0"/>
        <w:strike w:val="0"/>
        <w:dstrike w:val="0"/>
        <w:outline w:val="0"/>
        <w:emboss w:val="0"/>
        <w:imprint w:val="0"/>
        <w:spacing w:val="0"/>
        <w:w w:val="100"/>
        <w:kern w:val="0"/>
        <w:position w:val="0"/>
        <w:highlight w:val="none"/>
        <w:vertAlign w:val="baseline"/>
      </w:rPr>
    </w:lvl>
    <w:lvl w:ilvl="6" w:tplc="FB18505C">
      <w:start w:val="1"/>
      <w:numFmt w:val="decimal"/>
      <w:lvlText w:val="%7."/>
      <w:lvlJc w:val="left"/>
      <w:pPr>
        <w:ind w:left="477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2E14445A">
      <w:start w:val="1"/>
      <w:numFmt w:val="lowerLetter"/>
      <w:lvlText w:val="%8."/>
      <w:lvlJc w:val="left"/>
      <w:pPr>
        <w:ind w:left="549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9FD2DA5C">
      <w:start w:val="1"/>
      <w:numFmt w:val="lowerRoman"/>
      <w:lvlText w:val="%9."/>
      <w:lvlJc w:val="left"/>
      <w:pPr>
        <w:ind w:left="6210" w:hanging="7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7C56183"/>
    <w:multiLevelType w:val="hybridMultilevel"/>
    <w:tmpl w:val="547C9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1A7B3E"/>
    <w:multiLevelType w:val="multilevel"/>
    <w:tmpl w:val="A130180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2BDC44A8"/>
    <w:multiLevelType w:val="multilevel"/>
    <w:tmpl w:val="5C967FCC"/>
    <w:lvl w:ilvl="0">
      <w:start w:val="1"/>
      <w:numFmt w:val="bullet"/>
      <w:lvlText w:val=""/>
      <w:lvlJc w:val="left"/>
      <w:pPr>
        <w:ind w:left="720" w:hanging="360"/>
      </w:pPr>
      <w:rPr>
        <w:rFonts w:ascii="Wingdings" w:hAnsi="Wingdings" w:hint="default"/>
        <w:b/>
        <w:sz w:val="16"/>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8">
    <w:nsid w:val="2C562D61"/>
    <w:multiLevelType w:val="hybridMultilevel"/>
    <w:tmpl w:val="78DC10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D530299"/>
    <w:multiLevelType w:val="hybridMultilevel"/>
    <w:tmpl w:val="878EE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0630619"/>
    <w:multiLevelType w:val="hybridMultilevel"/>
    <w:tmpl w:val="DD44F62C"/>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21">
    <w:nsid w:val="39011062"/>
    <w:multiLevelType w:val="hybridMultilevel"/>
    <w:tmpl w:val="68ACEE0A"/>
    <w:lvl w:ilvl="0" w:tplc="C518B27A">
      <w:start w:val="1"/>
      <w:numFmt w:val="decimal"/>
      <w:lvlText w:val="1.%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2199C"/>
    <w:multiLevelType w:val="hybridMultilevel"/>
    <w:tmpl w:val="593A7AC2"/>
    <w:lvl w:ilvl="0" w:tplc="40090001">
      <w:start w:val="1"/>
      <w:numFmt w:val="bullet"/>
      <w:lvlText w:val=""/>
      <w:lvlJc w:val="left"/>
      <w:pPr>
        <w:ind w:left="1038" w:hanging="360"/>
      </w:pPr>
      <w:rPr>
        <w:rFonts w:ascii="Symbol" w:hAnsi="Symbol" w:hint="default"/>
      </w:rPr>
    </w:lvl>
    <w:lvl w:ilvl="1" w:tplc="40090003" w:tentative="1">
      <w:start w:val="1"/>
      <w:numFmt w:val="bullet"/>
      <w:lvlText w:val="o"/>
      <w:lvlJc w:val="left"/>
      <w:pPr>
        <w:ind w:left="1758" w:hanging="360"/>
      </w:pPr>
      <w:rPr>
        <w:rFonts w:ascii="Courier New" w:hAnsi="Courier New" w:cs="Courier New" w:hint="default"/>
      </w:rPr>
    </w:lvl>
    <w:lvl w:ilvl="2" w:tplc="40090005" w:tentative="1">
      <w:start w:val="1"/>
      <w:numFmt w:val="bullet"/>
      <w:lvlText w:val=""/>
      <w:lvlJc w:val="left"/>
      <w:pPr>
        <w:ind w:left="2478" w:hanging="360"/>
      </w:pPr>
      <w:rPr>
        <w:rFonts w:ascii="Wingdings" w:hAnsi="Wingdings" w:hint="default"/>
      </w:rPr>
    </w:lvl>
    <w:lvl w:ilvl="3" w:tplc="40090001" w:tentative="1">
      <w:start w:val="1"/>
      <w:numFmt w:val="bullet"/>
      <w:lvlText w:val=""/>
      <w:lvlJc w:val="left"/>
      <w:pPr>
        <w:ind w:left="3198" w:hanging="360"/>
      </w:pPr>
      <w:rPr>
        <w:rFonts w:ascii="Symbol" w:hAnsi="Symbol" w:hint="default"/>
      </w:rPr>
    </w:lvl>
    <w:lvl w:ilvl="4" w:tplc="40090003" w:tentative="1">
      <w:start w:val="1"/>
      <w:numFmt w:val="bullet"/>
      <w:lvlText w:val="o"/>
      <w:lvlJc w:val="left"/>
      <w:pPr>
        <w:ind w:left="3918" w:hanging="360"/>
      </w:pPr>
      <w:rPr>
        <w:rFonts w:ascii="Courier New" w:hAnsi="Courier New" w:cs="Courier New" w:hint="default"/>
      </w:rPr>
    </w:lvl>
    <w:lvl w:ilvl="5" w:tplc="40090005" w:tentative="1">
      <w:start w:val="1"/>
      <w:numFmt w:val="bullet"/>
      <w:lvlText w:val=""/>
      <w:lvlJc w:val="left"/>
      <w:pPr>
        <w:ind w:left="4638" w:hanging="360"/>
      </w:pPr>
      <w:rPr>
        <w:rFonts w:ascii="Wingdings" w:hAnsi="Wingdings" w:hint="default"/>
      </w:rPr>
    </w:lvl>
    <w:lvl w:ilvl="6" w:tplc="40090001" w:tentative="1">
      <w:start w:val="1"/>
      <w:numFmt w:val="bullet"/>
      <w:lvlText w:val=""/>
      <w:lvlJc w:val="left"/>
      <w:pPr>
        <w:ind w:left="5358" w:hanging="360"/>
      </w:pPr>
      <w:rPr>
        <w:rFonts w:ascii="Symbol" w:hAnsi="Symbol" w:hint="default"/>
      </w:rPr>
    </w:lvl>
    <w:lvl w:ilvl="7" w:tplc="40090003" w:tentative="1">
      <w:start w:val="1"/>
      <w:numFmt w:val="bullet"/>
      <w:lvlText w:val="o"/>
      <w:lvlJc w:val="left"/>
      <w:pPr>
        <w:ind w:left="6078" w:hanging="360"/>
      </w:pPr>
      <w:rPr>
        <w:rFonts w:ascii="Courier New" w:hAnsi="Courier New" w:cs="Courier New" w:hint="default"/>
      </w:rPr>
    </w:lvl>
    <w:lvl w:ilvl="8" w:tplc="40090005" w:tentative="1">
      <w:start w:val="1"/>
      <w:numFmt w:val="bullet"/>
      <w:lvlText w:val=""/>
      <w:lvlJc w:val="left"/>
      <w:pPr>
        <w:ind w:left="6798" w:hanging="360"/>
      </w:pPr>
      <w:rPr>
        <w:rFonts w:ascii="Wingdings" w:hAnsi="Wingdings" w:hint="default"/>
      </w:rPr>
    </w:lvl>
  </w:abstractNum>
  <w:abstractNum w:abstractNumId="23">
    <w:nsid w:val="4A77773C"/>
    <w:multiLevelType w:val="hybridMultilevel"/>
    <w:tmpl w:val="B2063E0A"/>
    <w:lvl w:ilvl="0" w:tplc="5BF2C420">
      <w:start w:val="1"/>
      <w:numFmt w:val="decimal"/>
      <w:lvlText w:val="5.%1"/>
      <w:lvlJc w:val="left"/>
      <w:pPr>
        <w:ind w:left="1327" w:hanging="360"/>
      </w:pPr>
      <w:rPr>
        <w:rFonts w:hint="default"/>
      </w:rPr>
    </w:lvl>
    <w:lvl w:ilvl="1" w:tplc="40090019" w:tentative="1">
      <w:start w:val="1"/>
      <w:numFmt w:val="lowerLetter"/>
      <w:lvlText w:val="%2."/>
      <w:lvlJc w:val="left"/>
      <w:pPr>
        <w:ind w:left="2047" w:hanging="360"/>
      </w:pPr>
    </w:lvl>
    <w:lvl w:ilvl="2" w:tplc="4009001B" w:tentative="1">
      <w:start w:val="1"/>
      <w:numFmt w:val="lowerRoman"/>
      <w:lvlText w:val="%3."/>
      <w:lvlJc w:val="right"/>
      <w:pPr>
        <w:ind w:left="2767" w:hanging="180"/>
      </w:pPr>
    </w:lvl>
    <w:lvl w:ilvl="3" w:tplc="4009000F" w:tentative="1">
      <w:start w:val="1"/>
      <w:numFmt w:val="decimal"/>
      <w:lvlText w:val="%4."/>
      <w:lvlJc w:val="left"/>
      <w:pPr>
        <w:ind w:left="3487" w:hanging="360"/>
      </w:pPr>
    </w:lvl>
    <w:lvl w:ilvl="4" w:tplc="40090019" w:tentative="1">
      <w:start w:val="1"/>
      <w:numFmt w:val="lowerLetter"/>
      <w:lvlText w:val="%5."/>
      <w:lvlJc w:val="left"/>
      <w:pPr>
        <w:ind w:left="4207" w:hanging="360"/>
      </w:pPr>
    </w:lvl>
    <w:lvl w:ilvl="5" w:tplc="4009001B" w:tentative="1">
      <w:start w:val="1"/>
      <w:numFmt w:val="lowerRoman"/>
      <w:lvlText w:val="%6."/>
      <w:lvlJc w:val="right"/>
      <w:pPr>
        <w:ind w:left="4927" w:hanging="180"/>
      </w:pPr>
    </w:lvl>
    <w:lvl w:ilvl="6" w:tplc="4009000F" w:tentative="1">
      <w:start w:val="1"/>
      <w:numFmt w:val="decimal"/>
      <w:lvlText w:val="%7."/>
      <w:lvlJc w:val="left"/>
      <w:pPr>
        <w:ind w:left="5647" w:hanging="360"/>
      </w:pPr>
    </w:lvl>
    <w:lvl w:ilvl="7" w:tplc="40090019" w:tentative="1">
      <w:start w:val="1"/>
      <w:numFmt w:val="lowerLetter"/>
      <w:lvlText w:val="%8."/>
      <w:lvlJc w:val="left"/>
      <w:pPr>
        <w:ind w:left="6367" w:hanging="360"/>
      </w:pPr>
    </w:lvl>
    <w:lvl w:ilvl="8" w:tplc="4009001B" w:tentative="1">
      <w:start w:val="1"/>
      <w:numFmt w:val="lowerRoman"/>
      <w:lvlText w:val="%9."/>
      <w:lvlJc w:val="right"/>
      <w:pPr>
        <w:ind w:left="7087" w:hanging="180"/>
      </w:pPr>
    </w:lvl>
  </w:abstractNum>
  <w:abstractNum w:abstractNumId="24">
    <w:nsid w:val="553519AE"/>
    <w:multiLevelType w:val="hybridMultilevel"/>
    <w:tmpl w:val="5204F9D6"/>
    <w:lvl w:ilvl="0" w:tplc="1368F9DE">
      <w:start w:val="1"/>
      <w:numFmt w:val="decimal"/>
      <w:lvlText w:val="6.%1"/>
      <w:lvlJc w:val="left"/>
      <w:pPr>
        <w:ind w:left="1687" w:hanging="360"/>
      </w:pPr>
      <w:rPr>
        <w:rFonts w:hint="default"/>
      </w:rPr>
    </w:lvl>
    <w:lvl w:ilvl="1" w:tplc="40090019" w:tentative="1">
      <w:start w:val="1"/>
      <w:numFmt w:val="lowerLetter"/>
      <w:lvlText w:val="%2."/>
      <w:lvlJc w:val="left"/>
      <w:pPr>
        <w:ind w:left="2047" w:hanging="360"/>
      </w:pPr>
    </w:lvl>
    <w:lvl w:ilvl="2" w:tplc="4009001B" w:tentative="1">
      <w:start w:val="1"/>
      <w:numFmt w:val="lowerRoman"/>
      <w:lvlText w:val="%3."/>
      <w:lvlJc w:val="right"/>
      <w:pPr>
        <w:ind w:left="2767" w:hanging="180"/>
      </w:pPr>
    </w:lvl>
    <w:lvl w:ilvl="3" w:tplc="4009000F" w:tentative="1">
      <w:start w:val="1"/>
      <w:numFmt w:val="decimal"/>
      <w:lvlText w:val="%4."/>
      <w:lvlJc w:val="left"/>
      <w:pPr>
        <w:ind w:left="3487" w:hanging="360"/>
      </w:pPr>
    </w:lvl>
    <w:lvl w:ilvl="4" w:tplc="40090019" w:tentative="1">
      <w:start w:val="1"/>
      <w:numFmt w:val="lowerLetter"/>
      <w:lvlText w:val="%5."/>
      <w:lvlJc w:val="left"/>
      <w:pPr>
        <w:ind w:left="4207" w:hanging="360"/>
      </w:pPr>
    </w:lvl>
    <w:lvl w:ilvl="5" w:tplc="4009001B" w:tentative="1">
      <w:start w:val="1"/>
      <w:numFmt w:val="lowerRoman"/>
      <w:lvlText w:val="%6."/>
      <w:lvlJc w:val="right"/>
      <w:pPr>
        <w:ind w:left="4927" w:hanging="180"/>
      </w:pPr>
    </w:lvl>
    <w:lvl w:ilvl="6" w:tplc="4009000F" w:tentative="1">
      <w:start w:val="1"/>
      <w:numFmt w:val="decimal"/>
      <w:lvlText w:val="%7."/>
      <w:lvlJc w:val="left"/>
      <w:pPr>
        <w:ind w:left="5647" w:hanging="360"/>
      </w:pPr>
    </w:lvl>
    <w:lvl w:ilvl="7" w:tplc="40090019" w:tentative="1">
      <w:start w:val="1"/>
      <w:numFmt w:val="lowerLetter"/>
      <w:lvlText w:val="%8."/>
      <w:lvlJc w:val="left"/>
      <w:pPr>
        <w:ind w:left="6367" w:hanging="360"/>
      </w:pPr>
    </w:lvl>
    <w:lvl w:ilvl="8" w:tplc="4009001B" w:tentative="1">
      <w:start w:val="1"/>
      <w:numFmt w:val="lowerRoman"/>
      <w:lvlText w:val="%9."/>
      <w:lvlJc w:val="right"/>
      <w:pPr>
        <w:ind w:left="7087" w:hanging="180"/>
      </w:pPr>
    </w:lvl>
  </w:abstractNum>
  <w:abstractNum w:abstractNumId="25">
    <w:nsid w:val="58364586"/>
    <w:multiLevelType w:val="hybridMultilevel"/>
    <w:tmpl w:val="B2D29E2C"/>
    <w:styleLink w:val="Lettered"/>
    <w:lvl w:ilvl="0" w:tplc="7D522272">
      <w:start w:val="1"/>
      <w:numFmt w:val="low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F70E7D2">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5BC0DBE">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978589C">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0EA185E">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3B29E0E">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F5C3A9E">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36163B90">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4D4EBC0">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9D915A5"/>
    <w:multiLevelType w:val="multilevel"/>
    <w:tmpl w:val="3C501692"/>
    <w:lvl w:ilvl="0">
      <w:start w:val="1"/>
      <w:numFmt w:val="decimal"/>
      <w:lvlText w:val="3.%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nsid w:val="5F273106"/>
    <w:multiLevelType w:val="hybridMultilevel"/>
    <w:tmpl w:val="073E1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0CC44C5"/>
    <w:multiLevelType w:val="hybridMultilevel"/>
    <w:tmpl w:val="0D0E2C7A"/>
    <w:styleLink w:val="ImportedStyle11"/>
    <w:lvl w:ilvl="0" w:tplc="8DEE6A2A">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EAC6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0EB156">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08732E">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0CDA42">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FC91D2">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803F6">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0212A">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F8067C">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62A51CC8"/>
    <w:multiLevelType w:val="hybridMultilevel"/>
    <w:tmpl w:val="D6E810CC"/>
    <w:styleLink w:val="ImportedStyle21"/>
    <w:lvl w:ilvl="0" w:tplc="E144841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948F2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D4F300">
      <w:start w:val="1"/>
      <w:numFmt w:val="bullet"/>
      <w:lvlText w:val="●"/>
      <w:lvlJc w:val="left"/>
      <w:pPr>
        <w:tabs>
          <w:tab w:val="left" w:pos="21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A4201E">
      <w:start w:val="1"/>
      <w:numFmt w:val="bullet"/>
      <w:lvlText w:val="●"/>
      <w:lvlJc w:val="left"/>
      <w:pPr>
        <w:tabs>
          <w:tab w:val="left" w:pos="21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02198E">
      <w:start w:val="1"/>
      <w:numFmt w:val="bullet"/>
      <w:lvlText w:val="●"/>
      <w:lvlJc w:val="left"/>
      <w:pPr>
        <w:tabs>
          <w:tab w:val="left" w:pos="216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48A57C">
      <w:start w:val="1"/>
      <w:numFmt w:val="bullet"/>
      <w:lvlText w:val="●"/>
      <w:lvlJc w:val="left"/>
      <w:pPr>
        <w:tabs>
          <w:tab w:val="left" w:pos="21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CA7452">
      <w:start w:val="1"/>
      <w:numFmt w:val="bullet"/>
      <w:lvlText w:val="●"/>
      <w:lvlJc w:val="left"/>
      <w:pPr>
        <w:tabs>
          <w:tab w:val="left" w:pos="21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E442AE">
      <w:start w:val="1"/>
      <w:numFmt w:val="bullet"/>
      <w:lvlText w:val="●"/>
      <w:lvlJc w:val="left"/>
      <w:pPr>
        <w:tabs>
          <w:tab w:val="left" w:pos="216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E4E1B0">
      <w:start w:val="1"/>
      <w:numFmt w:val="bullet"/>
      <w:lvlText w:val="●"/>
      <w:lvlJc w:val="left"/>
      <w:pPr>
        <w:tabs>
          <w:tab w:val="left" w:pos="2160"/>
        </w:tabs>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67B73482"/>
    <w:multiLevelType w:val="hybridMultilevel"/>
    <w:tmpl w:val="7E589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B392516"/>
    <w:multiLevelType w:val="multilevel"/>
    <w:tmpl w:val="02F4A054"/>
    <w:lvl w:ilvl="0">
      <w:start w:val="1"/>
      <w:numFmt w:val="bullet"/>
      <w:lvlText w:val=""/>
      <w:lvlJc w:val="left"/>
      <w:pPr>
        <w:ind w:left="720" w:hanging="360"/>
      </w:pPr>
      <w:rPr>
        <w:rFonts w:ascii="Wingdings" w:hAnsi="Wingdings" w:hint="default"/>
        <w:b/>
        <w:sz w:val="16"/>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2">
    <w:nsid w:val="6DFA6A51"/>
    <w:multiLevelType w:val="hybridMultilevel"/>
    <w:tmpl w:val="03448C76"/>
    <w:styleLink w:val="ImportedStyle1"/>
    <w:lvl w:ilvl="0" w:tplc="0409001B">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19">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9001B">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9000F">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090019">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9001B">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9000F">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090019">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9001B">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13F4005"/>
    <w:multiLevelType w:val="hybridMultilevel"/>
    <w:tmpl w:val="9D36B2F2"/>
    <w:styleLink w:val="ImportedStyle110"/>
    <w:lvl w:ilvl="0" w:tplc="5C0803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596C8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84D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E85E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7E2DD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08A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44D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2C38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7C9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3B70E29"/>
    <w:multiLevelType w:val="hybridMultilevel"/>
    <w:tmpl w:val="EDC2DFAA"/>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5">
    <w:nsid w:val="745352E1"/>
    <w:multiLevelType w:val="hybridMultilevel"/>
    <w:tmpl w:val="8B7485C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5E235A0"/>
    <w:multiLevelType w:val="hybridMultilevel"/>
    <w:tmpl w:val="F64A22A2"/>
    <w:lvl w:ilvl="0" w:tplc="5AB2B66C">
      <w:start w:val="1"/>
      <w:numFmt w:val="decimal"/>
      <w:lvlText w:val="4.%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794D55F8"/>
    <w:multiLevelType w:val="hybridMultilevel"/>
    <w:tmpl w:val="9348D20A"/>
    <w:styleLink w:val="ImportedStyle4"/>
    <w:lvl w:ilvl="0" w:tplc="5374E1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CE20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AA80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FE84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2AD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4E8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0CD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E8A8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9E4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DEC1B06"/>
    <w:multiLevelType w:val="hybridMultilevel"/>
    <w:tmpl w:val="F70400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2"/>
  </w:num>
  <w:num w:numId="4">
    <w:abstractNumId w:val="8"/>
  </w:num>
  <w:num w:numId="5">
    <w:abstractNumId w:val="25"/>
  </w:num>
  <w:num w:numId="6">
    <w:abstractNumId w:val="33"/>
  </w:num>
  <w:num w:numId="7">
    <w:abstractNumId w:val="14"/>
  </w:num>
  <w:num w:numId="8">
    <w:abstractNumId w:val="28"/>
  </w:num>
  <w:num w:numId="9">
    <w:abstractNumId w:val="37"/>
  </w:num>
  <w:num w:numId="10">
    <w:abstractNumId w:val="5"/>
  </w:num>
  <w:num w:numId="11">
    <w:abstractNumId w:val="29"/>
  </w:num>
  <w:num w:numId="12">
    <w:abstractNumId w:val="27"/>
  </w:num>
  <w:num w:numId="13">
    <w:abstractNumId w:val="20"/>
  </w:num>
  <w:num w:numId="14">
    <w:abstractNumId w:val="18"/>
  </w:num>
  <w:num w:numId="15">
    <w:abstractNumId w:val="30"/>
  </w:num>
  <w:num w:numId="16">
    <w:abstractNumId w:val="22"/>
  </w:num>
  <w:num w:numId="17">
    <w:abstractNumId w:val="34"/>
  </w:num>
  <w:num w:numId="18">
    <w:abstractNumId w:val="9"/>
  </w:num>
  <w:num w:numId="19">
    <w:abstractNumId w:val="7"/>
  </w:num>
  <w:num w:numId="20">
    <w:abstractNumId w:val="13"/>
  </w:num>
  <w:num w:numId="21">
    <w:abstractNumId w:val="15"/>
  </w:num>
  <w:num w:numId="22">
    <w:abstractNumId w:val="21"/>
  </w:num>
  <w:num w:numId="23">
    <w:abstractNumId w:val="11"/>
  </w:num>
  <w:num w:numId="24">
    <w:abstractNumId w:val="38"/>
  </w:num>
  <w:num w:numId="25">
    <w:abstractNumId w:val="35"/>
  </w:num>
  <w:num w:numId="26">
    <w:abstractNumId w:val="4"/>
  </w:num>
  <w:num w:numId="27">
    <w:abstractNumId w:val="31"/>
  </w:num>
  <w:num w:numId="28">
    <w:abstractNumId w:val="17"/>
  </w:num>
  <w:num w:numId="29">
    <w:abstractNumId w:val="6"/>
  </w:num>
  <w:num w:numId="30">
    <w:abstractNumId w:val="19"/>
  </w:num>
  <w:num w:numId="31">
    <w:abstractNumId w:val="3"/>
  </w:num>
  <w:num w:numId="32">
    <w:abstractNumId w:val="16"/>
  </w:num>
  <w:num w:numId="33">
    <w:abstractNumId w:val="26"/>
  </w:num>
  <w:num w:numId="34">
    <w:abstractNumId w:val="36"/>
  </w:num>
  <w:num w:numId="35">
    <w:abstractNumId w:val="23"/>
  </w:num>
  <w:num w:numId="3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4C54"/>
    <w:rsid w:val="00000166"/>
    <w:rsid w:val="000005FC"/>
    <w:rsid w:val="0000090B"/>
    <w:rsid w:val="000015F4"/>
    <w:rsid w:val="00001860"/>
    <w:rsid w:val="000021A7"/>
    <w:rsid w:val="00002B1A"/>
    <w:rsid w:val="0000324B"/>
    <w:rsid w:val="000032C6"/>
    <w:rsid w:val="0000498C"/>
    <w:rsid w:val="00004E61"/>
    <w:rsid w:val="00004EE3"/>
    <w:rsid w:val="0000529B"/>
    <w:rsid w:val="00006922"/>
    <w:rsid w:val="00006D5C"/>
    <w:rsid w:val="00007E96"/>
    <w:rsid w:val="000107DC"/>
    <w:rsid w:val="00011092"/>
    <w:rsid w:val="0001116D"/>
    <w:rsid w:val="00011489"/>
    <w:rsid w:val="00012ACB"/>
    <w:rsid w:val="00012D39"/>
    <w:rsid w:val="00014513"/>
    <w:rsid w:val="00014BB6"/>
    <w:rsid w:val="000150EB"/>
    <w:rsid w:val="000158EA"/>
    <w:rsid w:val="00016C49"/>
    <w:rsid w:val="00017380"/>
    <w:rsid w:val="0001779D"/>
    <w:rsid w:val="00017FCF"/>
    <w:rsid w:val="000204C0"/>
    <w:rsid w:val="00020884"/>
    <w:rsid w:val="0002172C"/>
    <w:rsid w:val="00021ABE"/>
    <w:rsid w:val="00022590"/>
    <w:rsid w:val="00022A5E"/>
    <w:rsid w:val="0002323F"/>
    <w:rsid w:val="0002349F"/>
    <w:rsid w:val="0002378C"/>
    <w:rsid w:val="00023A6A"/>
    <w:rsid w:val="00024798"/>
    <w:rsid w:val="00024EF9"/>
    <w:rsid w:val="00025565"/>
    <w:rsid w:val="00025B33"/>
    <w:rsid w:val="000260DF"/>
    <w:rsid w:val="000263CB"/>
    <w:rsid w:val="00026AB6"/>
    <w:rsid w:val="00026FB7"/>
    <w:rsid w:val="00027BA4"/>
    <w:rsid w:val="0003016A"/>
    <w:rsid w:val="00030A1B"/>
    <w:rsid w:val="00031B11"/>
    <w:rsid w:val="00032816"/>
    <w:rsid w:val="00033C1E"/>
    <w:rsid w:val="000341A8"/>
    <w:rsid w:val="00034742"/>
    <w:rsid w:val="000352FA"/>
    <w:rsid w:val="00036260"/>
    <w:rsid w:val="00036284"/>
    <w:rsid w:val="00036890"/>
    <w:rsid w:val="00037E86"/>
    <w:rsid w:val="00040145"/>
    <w:rsid w:val="00040478"/>
    <w:rsid w:val="00041122"/>
    <w:rsid w:val="00041743"/>
    <w:rsid w:val="00041AED"/>
    <w:rsid w:val="0004255B"/>
    <w:rsid w:val="00042754"/>
    <w:rsid w:val="00043017"/>
    <w:rsid w:val="000435F2"/>
    <w:rsid w:val="00043A97"/>
    <w:rsid w:val="00044736"/>
    <w:rsid w:val="00044787"/>
    <w:rsid w:val="00044A66"/>
    <w:rsid w:val="00044C54"/>
    <w:rsid w:val="00045144"/>
    <w:rsid w:val="000461E2"/>
    <w:rsid w:val="0004693A"/>
    <w:rsid w:val="0004711B"/>
    <w:rsid w:val="00047497"/>
    <w:rsid w:val="0004782F"/>
    <w:rsid w:val="000503F2"/>
    <w:rsid w:val="0005047A"/>
    <w:rsid w:val="00050A33"/>
    <w:rsid w:val="0005152D"/>
    <w:rsid w:val="000518E6"/>
    <w:rsid w:val="00051B1C"/>
    <w:rsid w:val="00052F4E"/>
    <w:rsid w:val="000530BF"/>
    <w:rsid w:val="000537F8"/>
    <w:rsid w:val="00053A8F"/>
    <w:rsid w:val="00053E73"/>
    <w:rsid w:val="00054C7D"/>
    <w:rsid w:val="000553D6"/>
    <w:rsid w:val="00055F1F"/>
    <w:rsid w:val="00056906"/>
    <w:rsid w:val="00056B4A"/>
    <w:rsid w:val="00056E01"/>
    <w:rsid w:val="000573E0"/>
    <w:rsid w:val="00057961"/>
    <w:rsid w:val="00057B2D"/>
    <w:rsid w:val="00057E44"/>
    <w:rsid w:val="00060383"/>
    <w:rsid w:val="000611E6"/>
    <w:rsid w:val="00061292"/>
    <w:rsid w:val="00061BBE"/>
    <w:rsid w:val="00062D57"/>
    <w:rsid w:val="00062FB5"/>
    <w:rsid w:val="00063B71"/>
    <w:rsid w:val="00063E63"/>
    <w:rsid w:val="000643B2"/>
    <w:rsid w:val="0006586D"/>
    <w:rsid w:val="00065FAA"/>
    <w:rsid w:val="00066AC6"/>
    <w:rsid w:val="00067436"/>
    <w:rsid w:val="00067A21"/>
    <w:rsid w:val="00067EF4"/>
    <w:rsid w:val="000703E5"/>
    <w:rsid w:val="00070C97"/>
    <w:rsid w:val="00070D13"/>
    <w:rsid w:val="00072807"/>
    <w:rsid w:val="00072917"/>
    <w:rsid w:val="00072A13"/>
    <w:rsid w:val="00072AB6"/>
    <w:rsid w:val="00073202"/>
    <w:rsid w:val="00073747"/>
    <w:rsid w:val="00073BD0"/>
    <w:rsid w:val="000740CE"/>
    <w:rsid w:val="0007465F"/>
    <w:rsid w:val="000746A2"/>
    <w:rsid w:val="00076392"/>
    <w:rsid w:val="0007688D"/>
    <w:rsid w:val="00076B5E"/>
    <w:rsid w:val="00076E04"/>
    <w:rsid w:val="00077552"/>
    <w:rsid w:val="00077943"/>
    <w:rsid w:val="0008092A"/>
    <w:rsid w:val="00080AD0"/>
    <w:rsid w:val="00080CF0"/>
    <w:rsid w:val="00081FC6"/>
    <w:rsid w:val="000824BE"/>
    <w:rsid w:val="0008291F"/>
    <w:rsid w:val="00082EC6"/>
    <w:rsid w:val="00083419"/>
    <w:rsid w:val="0008489A"/>
    <w:rsid w:val="00084DF9"/>
    <w:rsid w:val="0008689B"/>
    <w:rsid w:val="00086A5A"/>
    <w:rsid w:val="000870B1"/>
    <w:rsid w:val="000878DA"/>
    <w:rsid w:val="00087DDF"/>
    <w:rsid w:val="0009147C"/>
    <w:rsid w:val="00091BAE"/>
    <w:rsid w:val="00091F06"/>
    <w:rsid w:val="00092089"/>
    <w:rsid w:val="000923F6"/>
    <w:rsid w:val="00092CFB"/>
    <w:rsid w:val="000933F8"/>
    <w:rsid w:val="00093FB0"/>
    <w:rsid w:val="000940BB"/>
    <w:rsid w:val="00094A53"/>
    <w:rsid w:val="00094A90"/>
    <w:rsid w:val="00094EA5"/>
    <w:rsid w:val="00095808"/>
    <w:rsid w:val="00095CC9"/>
    <w:rsid w:val="00096391"/>
    <w:rsid w:val="00097012"/>
    <w:rsid w:val="000970D9"/>
    <w:rsid w:val="00097221"/>
    <w:rsid w:val="00097383"/>
    <w:rsid w:val="0009776E"/>
    <w:rsid w:val="00097F2B"/>
    <w:rsid w:val="000A0096"/>
    <w:rsid w:val="000A00A4"/>
    <w:rsid w:val="000A04C6"/>
    <w:rsid w:val="000A05F6"/>
    <w:rsid w:val="000A0C59"/>
    <w:rsid w:val="000A0D0F"/>
    <w:rsid w:val="000A1ACB"/>
    <w:rsid w:val="000A2CA9"/>
    <w:rsid w:val="000A3240"/>
    <w:rsid w:val="000A49BE"/>
    <w:rsid w:val="000A54D6"/>
    <w:rsid w:val="000A55A9"/>
    <w:rsid w:val="000A60F0"/>
    <w:rsid w:val="000A6D24"/>
    <w:rsid w:val="000B043D"/>
    <w:rsid w:val="000B047C"/>
    <w:rsid w:val="000B155C"/>
    <w:rsid w:val="000B15E2"/>
    <w:rsid w:val="000B2F39"/>
    <w:rsid w:val="000B30E7"/>
    <w:rsid w:val="000B32BD"/>
    <w:rsid w:val="000B3C97"/>
    <w:rsid w:val="000B3D44"/>
    <w:rsid w:val="000B4247"/>
    <w:rsid w:val="000B5C72"/>
    <w:rsid w:val="000B669A"/>
    <w:rsid w:val="000B6D6D"/>
    <w:rsid w:val="000B7075"/>
    <w:rsid w:val="000B74AD"/>
    <w:rsid w:val="000B7C0C"/>
    <w:rsid w:val="000B7E46"/>
    <w:rsid w:val="000C06CE"/>
    <w:rsid w:val="000C1C59"/>
    <w:rsid w:val="000C2126"/>
    <w:rsid w:val="000C21B7"/>
    <w:rsid w:val="000C2756"/>
    <w:rsid w:val="000C2F43"/>
    <w:rsid w:val="000C3407"/>
    <w:rsid w:val="000C37AF"/>
    <w:rsid w:val="000C399F"/>
    <w:rsid w:val="000C53FA"/>
    <w:rsid w:val="000C56CD"/>
    <w:rsid w:val="000C633A"/>
    <w:rsid w:val="000C6FDA"/>
    <w:rsid w:val="000C7005"/>
    <w:rsid w:val="000C789E"/>
    <w:rsid w:val="000C78FF"/>
    <w:rsid w:val="000C7F6A"/>
    <w:rsid w:val="000C7FD8"/>
    <w:rsid w:val="000D03C8"/>
    <w:rsid w:val="000D071E"/>
    <w:rsid w:val="000D0AC6"/>
    <w:rsid w:val="000D0BC7"/>
    <w:rsid w:val="000D0FAA"/>
    <w:rsid w:val="000D11EA"/>
    <w:rsid w:val="000D12DC"/>
    <w:rsid w:val="000D1CB4"/>
    <w:rsid w:val="000D1CD4"/>
    <w:rsid w:val="000D35F1"/>
    <w:rsid w:val="000D389C"/>
    <w:rsid w:val="000D45D4"/>
    <w:rsid w:val="000D46CD"/>
    <w:rsid w:val="000D4B21"/>
    <w:rsid w:val="000D5593"/>
    <w:rsid w:val="000D6B69"/>
    <w:rsid w:val="000D6D3C"/>
    <w:rsid w:val="000D767E"/>
    <w:rsid w:val="000E010D"/>
    <w:rsid w:val="000E0E66"/>
    <w:rsid w:val="000E1990"/>
    <w:rsid w:val="000E1A85"/>
    <w:rsid w:val="000E1C72"/>
    <w:rsid w:val="000E1E84"/>
    <w:rsid w:val="000E1F5C"/>
    <w:rsid w:val="000E21F2"/>
    <w:rsid w:val="000E2249"/>
    <w:rsid w:val="000E29AD"/>
    <w:rsid w:val="000E4359"/>
    <w:rsid w:val="000E4870"/>
    <w:rsid w:val="000E5402"/>
    <w:rsid w:val="000E5864"/>
    <w:rsid w:val="000E58AA"/>
    <w:rsid w:val="000E64A8"/>
    <w:rsid w:val="000E651E"/>
    <w:rsid w:val="000E7DC5"/>
    <w:rsid w:val="000F01A6"/>
    <w:rsid w:val="000F021F"/>
    <w:rsid w:val="000F051D"/>
    <w:rsid w:val="000F0BF7"/>
    <w:rsid w:val="000F15C1"/>
    <w:rsid w:val="000F18B8"/>
    <w:rsid w:val="000F2120"/>
    <w:rsid w:val="000F2884"/>
    <w:rsid w:val="000F295C"/>
    <w:rsid w:val="000F3841"/>
    <w:rsid w:val="000F3CD3"/>
    <w:rsid w:val="000F435A"/>
    <w:rsid w:val="000F4C3F"/>
    <w:rsid w:val="000F4CA7"/>
    <w:rsid w:val="000F52A6"/>
    <w:rsid w:val="000F7615"/>
    <w:rsid w:val="000F7798"/>
    <w:rsid w:val="00100551"/>
    <w:rsid w:val="0010087E"/>
    <w:rsid w:val="00100C29"/>
    <w:rsid w:val="0010102F"/>
    <w:rsid w:val="0010214F"/>
    <w:rsid w:val="00102D09"/>
    <w:rsid w:val="00104C9B"/>
    <w:rsid w:val="00105BC0"/>
    <w:rsid w:val="00110983"/>
    <w:rsid w:val="00111443"/>
    <w:rsid w:val="0011163A"/>
    <w:rsid w:val="00111753"/>
    <w:rsid w:val="00111896"/>
    <w:rsid w:val="00111ED2"/>
    <w:rsid w:val="00113B0F"/>
    <w:rsid w:val="00113C7B"/>
    <w:rsid w:val="001140D4"/>
    <w:rsid w:val="001144A1"/>
    <w:rsid w:val="001145C8"/>
    <w:rsid w:val="0011486E"/>
    <w:rsid w:val="00114C44"/>
    <w:rsid w:val="00114D63"/>
    <w:rsid w:val="00115362"/>
    <w:rsid w:val="001156F5"/>
    <w:rsid w:val="00115CF2"/>
    <w:rsid w:val="00115CF5"/>
    <w:rsid w:val="00116DD0"/>
    <w:rsid w:val="00117666"/>
    <w:rsid w:val="00117EE8"/>
    <w:rsid w:val="00120852"/>
    <w:rsid w:val="00120D8F"/>
    <w:rsid w:val="0012112D"/>
    <w:rsid w:val="0012117E"/>
    <w:rsid w:val="00121E5B"/>
    <w:rsid w:val="00121EAF"/>
    <w:rsid w:val="00121ED4"/>
    <w:rsid w:val="00122A67"/>
    <w:rsid w:val="001248B7"/>
    <w:rsid w:val="00124AC5"/>
    <w:rsid w:val="00124BC8"/>
    <w:rsid w:val="0012535A"/>
    <w:rsid w:val="001259FC"/>
    <w:rsid w:val="00125EAF"/>
    <w:rsid w:val="00125F79"/>
    <w:rsid w:val="001263A9"/>
    <w:rsid w:val="001263F6"/>
    <w:rsid w:val="00126784"/>
    <w:rsid w:val="00126C9F"/>
    <w:rsid w:val="0012706F"/>
    <w:rsid w:val="00130192"/>
    <w:rsid w:val="001301BA"/>
    <w:rsid w:val="001304CF"/>
    <w:rsid w:val="001308A5"/>
    <w:rsid w:val="00130AA4"/>
    <w:rsid w:val="00131387"/>
    <w:rsid w:val="00131E56"/>
    <w:rsid w:val="00132704"/>
    <w:rsid w:val="00133B18"/>
    <w:rsid w:val="00134169"/>
    <w:rsid w:val="0013448F"/>
    <w:rsid w:val="001348E6"/>
    <w:rsid w:val="00134C7F"/>
    <w:rsid w:val="0013516C"/>
    <w:rsid w:val="00136AAA"/>
    <w:rsid w:val="00136B59"/>
    <w:rsid w:val="00136B60"/>
    <w:rsid w:val="00136F89"/>
    <w:rsid w:val="00136FFE"/>
    <w:rsid w:val="001377B0"/>
    <w:rsid w:val="00137D1C"/>
    <w:rsid w:val="00137D66"/>
    <w:rsid w:val="00137E0C"/>
    <w:rsid w:val="0014010A"/>
    <w:rsid w:val="001404F2"/>
    <w:rsid w:val="0014239B"/>
    <w:rsid w:val="00143150"/>
    <w:rsid w:val="00143270"/>
    <w:rsid w:val="00144088"/>
    <w:rsid w:val="0014416F"/>
    <w:rsid w:val="001449A1"/>
    <w:rsid w:val="001456E9"/>
    <w:rsid w:val="00146760"/>
    <w:rsid w:val="00146E45"/>
    <w:rsid w:val="00146E9B"/>
    <w:rsid w:val="0014740E"/>
    <w:rsid w:val="00147618"/>
    <w:rsid w:val="0014777D"/>
    <w:rsid w:val="0015047E"/>
    <w:rsid w:val="00150ABC"/>
    <w:rsid w:val="00150BCE"/>
    <w:rsid w:val="001512F7"/>
    <w:rsid w:val="0015135C"/>
    <w:rsid w:val="0015142B"/>
    <w:rsid w:val="00151640"/>
    <w:rsid w:val="001519BC"/>
    <w:rsid w:val="00151F86"/>
    <w:rsid w:val="00152011"/>
    <w:rsid w:val="0015269B"/>
    <w:rsid w:val="00152AF4"/>
    <w:rsid w:val="001533C9"/>
    <w:rsid w:val="00153544"/>
    <w:rsid w:val="00154376"/>
    <w:rsid w:val="0015459E"/>
    <w:rsid w:val="001548EB"/>
    <w:rsid w:val="00154B1F"/>
    <w:rsid w:val="00155122"/>
    <w:rsid w:val="00155714"/>
    <w:rsid w:val="00155A92"/>
    <w:rsid w:val="00155B16"/>
    <w:rsid w:val="00156107"/>
    <w:rsid w:val="001569F4"/>
    <w:rsid w:val="001570FA"/>
    <w:rsid w:val="001574BB"/>
    <w:rsid w:val="00160456"/>
    <w:rsid w:val="00160878"/>
    <w:rsid w:val="00160940"/>
    <w:rsid w:val="00160F84"/>
    <w:rsid w:val="00161859"/>
    <w:rsid w:val="00161E04"/>
    <w:rsid w:val="00162688"/>
    <w:rsid w:val="0016416D"/>
    <w:rsid w:val="00164788"/>
    <w:rsid w:val="00164B9B"/>
    <w:rsid w:val="001654A9"/>
    <w:rsid w:val="00166605"/>
    <w:rsid w:val="00166810"/>
    <w:rsid w:val="001668B0"/>
    <w:rsid w:val="001669C0"/>
    <w:rsid w:val="00166EB2"/>
    <w:rsid w:val="00167855"/>
    <w:rsid w:val="00167DF5"/>
    <w:rsid w:val="00167FB3"/>
    <w:rsid w:val="001703DD"/>
    <w:rsid w:val="00170A0C"/>
    <w:rsid w:val="0017195C"/>
    <w:rsid w:val="0017250A"/>
    <w:rsid w:val="00172627"/>
    <w:rsid w:val="00172D41"/>
    <w:rsid w:val="0017312C"/>
    <w:rsid w:val="00173438"/>
    <w:rsid w:val="00173950"/>
    <w:rsid w:val="00173F2C"/>
    <w:rsid w:val="00174CAC"/>
    <w:rsid w:val="0017505F"/>
    <w:rsid w:val="00175236"/>
    <w:rsid w:val="001755AA"/>
    <w:rsid w:val="00175AC2"/>
    <w:rsid w:val="001762C8"/>
    <w:rsid w:val="00176450"/>
    <w:rsid w:val="001764CC"/>
    <w:rsid w:val="00176A05"/>
    <w:rsid w:val="0017701D"/>
    <w:rsid w:val="0018019B"/>
    <w:rsid w:val="001802F9"/>
    <w:rsid w:val="00180807"/>
    <w:rsid w:val="00180AE3"/>
    <w:rsid w:val="00181C58"/>
    <w:rsid w:val="00184FC6"/>
    <w:rsid w:val="00185513"/>
    <w:rsid w:val="0018571D"/>
    <w:rsid w:val="00185AF9"/>
    <w:rsid w:val="0018627A"/>
    <w:rsid w:val="00186771"/>
    <w:rsid w:val="00186E18"/>
    <w:rsid w:val="0019044E"/>
    <w:rsid w:val="00190948"/>
    <w:rsid w:val="001909BD"/>
    <w:rsid w:val="00190B9F"/>
    <w:rsid w:val="00191F42"/>
    <w:rsid w:val="001950A2"/>
    <w:rsid w:val="001956F6"/>
    <w:rsid w:val="00195E53"/>
    <w:rsid w:val="00196A37"/>
    <w:rsid w:val="001A0227"/>
    <w:rsid w:val="001A0297"/>
    <w:rsid w:val="001A071B"/>
    <w:rsid w:val="001A0B42"/>
    <w:rsid w:val="001A1731"/>
    <w:rsid w:val="001A199E"/>
    <w:rsid w:val="001A1C9E"/>
    <w:rsid w:val="001A25EC"/>
    <w:rsid w:val="001A272C"/>
    <w:rsid w:val="001A2A87"/>
    <w:rsid w:val="001A3741"/>
    <w:rsid w:val="001A3CBE"/>
    <w:rsid w:val="001A3F64"/>
    <w:rsid w:val="001A4356"/>
    <w:rsid w:val="001A4E4A"/>
    <w:rsid w:val="001A5250"/>
    <w:rsid w:val="001A5CB0"/>
    <w:rsid w:val="001A60C0"/>
    <w:rsid w:val="001A723B"/>
    <w:rsid w:val="001A78E2"/>
    <w:rsid w:val="001A79E1"/>
    <w:rsid w:val="001B0B72"/>
    <w:rsid w:val="001B0FEF"/>
    <w:rsid w:val="001B14D8"/>
    <w:rsid w:val="001B1682"/>
    <w:rsid w:val="001B16EF"/>
    <w:rsid w:val="001B18B5"/>
    <w:rsid w:val="001B2508"/>
    <w:rsid w:val="001B27D7"/>
    <w:rsid w:val="001B28BA"/>
    <w:rsid w:val="001B4207"/>
    <w:rsid w:val="001B4952"/>
    <w:rsid w:val="001B5165"/>
    <w:rsid w:val="001B5336"/>
    <w:rsid w:val="001B6801"/>
    <w:rsid w:val="001B6DBB"/>
    <w:rsid w:val="001B6E78"/>
    <w:rsid w:val="001B6EF4"/>
    <w:rsid w:val="001B7A2D"/>
    <w:rsid w:val="001B7FE6"/>
    <w:rsid w:val="001C07E9"/>
    <w:rsid w:val="001C0866"/>
    <w:rsid w:val="001C08BE"/>
    <w:rsid w:val="001C14ED"/>
    <w:rsid w:val="001C150C"/>
    <w:rsid w:val="001C2F11"/>
    <w:rsid w:val="001C3024"/>
    <w:rsid w:val="001C35FC"/>
    <w:rsid w:val="001C365E"/>
    <w:rsid w:val="001C3E13"/>
    <w:rsid w:val="001C420B"/>
    <w:rsid w:val="001C4AA6"/>
    <w:rsid w:val="001C4B38"/>
    <w:rsid w:val="001C53AF"/>
    <w:rsid w:val="001C5901"/>
    <w:rsid w:val="001C5902"/>
    <w:rsid w:val="001C63DE"/>
    <w:rsid w:val="001C6992"/>
    <w:rsid w:val="001C758C"/>
    <w:rsid w:val="001C7E93"/>
    <w:rsid w:val="001D1151"/>
    <w:rsid w:val="001D11E2"/>
    <w:rsid w:val="001D2C4D"/>
    <w:rsid w:val="001D2DAB"/>
    <w:rsid w:val="001D3012"/>
    <w:rsid w:val="001D3E89"/>
    <w:rsid w:val="001D44D3"/>
    <w:rsid w:val="001D4BA7"/>
    <w:rsid w:val="001D5687"/>
    <w:rsid w:val="001D5BA4"/>
    <w:rsid w:val="001D64E6"/>
    <w:rsid w:val="001D6693"/>
    <w:rsid w:val="001D681F"/>
    <w:rsid w:val="001D6A20"/>
    <w:rsid w:val="001E0223"/>
    <w:rsid w:val="001E0E1C"/>
    <w:rsid w:val="001E13AD"/>
    <w:rsid w:val="001E1AFE"/>
    <w:rsid w:val="001E21E4"/>
    <w:rsid w:val="001E23D5"/>
    <w:rsid w:val="001E340F"/>
    <w:rsid w:val="001E57A0"/>
    <w:rsid w:val="001E5A7F"/>
    <w:rsid w:val="001E61E4"/>
    <w:rsid w:val="001E6C02"/>
    <w:rsid w:val="001E7CEA"/>
    <w:rsid w:val="001F06D8"/>
    <w:rsid w:val="001F0BB4"/>
    <w:rsid w:val="001F0BD4"/>
    <w:rsid w:val="001F124A"/>
    <w:rsid w:val="001F1480"/>
    <w:rsid w:val="001F1FCE"/>
    <w:rsid w:val="001F2352"/>
    <w:rsid w:val="001F2774"/>
    <w:rsid w:val="001F295F"/>
    <w:rsid w:val="001F2E18"/>
    <w:rsid w:val="001F31CB"/>
    <w:rsid w:val="001F35DB"/>
    <w:rsid w:val="001F4433"/>
    <w:rsid w:val="001F4AA6"/>
    <w:rsid w:val="001F546B"/>
    <w:rsid w:val="001F559F"/>
    <w:rsid w:val="001F5C08"/>
    <w:rsid w:val="001F5E6A"/>
    <w:rsid w:val="001F6B14"/>
    <w:rsid w:val="001F6B6F"/>
    <w:rsid w:val="001F7D8F"/>
    <w:rsid w:val="002003D5"/>
    <w:rsid w:val="00200590"/>
    <w:rsid w:val="00200E30"/>
    <w:rsid w:val="00201178"/>
    <w:rsid w:val="002011A0"/>
    <w:rsid w:val="0020123E"/>
    <w:rsid w:val="0020148F"/>
    <w:rsid w:val="002015F6"/>
    <w:rsid w:val="0020299D"/>
    <w:rsid w:val="002029FA"/>
    <w:rsid w:val="002047CA"/>
    <w:rsid w:val="00205593"/>
    <w:rsid w:val="002056BC"/>
    <w:rsid w:val="00205C13"/>
    <w:rsid w:val="0020604F"/>
    <w:rsid w:val="0020669E"/>
    <w:rsid w:val="002072EE"/>
    <w:rsid w:val="00207486"/>
    <w:rsid w:val="00207487"/>
    <w:rsid w:val="00207AD8"/>
    <w:rsid w:val="00207CCB"/>
    <w:rsid w:val="00207F66"/>
    <w:rsid w:val="00207FEF"/>
    <w:rsid w:val="00210384"/>
    <w:rsid w:val="00210517"/>
    <w:rsid w:val="00210E7A"/>
    <w:rsid w:val="00210EA5"/>
    <w:rsid w:val="00210F68"/>
    <w:rsid w:val="0021111F"/>
    <w:rsid w:val="00211A06"/>
    <w:rsid w:val="00212131"/>
    <w:rsid w:val="002127D6"/>
    <w:rsid w:val="0021306D"/>
    <w:rsid w:val="00213A2E"/>
    <w:rsid w:val="00213C7C"/>
    <w:rsid w:val="00214559"/>
    <w:rsid w:val="0021459A"/>
    <w:rsid w:val="002146D2"/>
    <w:rsid w:val="0021479C"/>
    <w:rsid w:val="00214924"/>
    <w:rsid w:val="00215624"/>
    <w:rsid w:val="00215634"/>
    <w:rsid w:val="00215673"/>
    <w:rsid w:val="002162D7"/>
    <w:rsid w:val="002172C0"/>
    <w:rsid w:val="00217483"/>
    <w:rsid w:val="00217D12"/>
    <w:rsid w:val="00220097"/>
    <w:rsid w:val="002201D3"/>
    <w:rsid w:val="00220B65"/>
    <w:rsid w:val="00220CD3"/>
    <w:rsid w:val="00220E87"/>
    <w:rsid w:val="002213BD"/>
    <w:rsid w:val="00221F6B"/>
    <w:rsid w:val="00222330"/>
    <w:rsid w:val="0022271D"/>
    <w:rsid w:val="002227CC"/>
    <w:rsid w:val="00222FEE"/>
    <w:rsid w:val="00225E02"/>
    <w:rsid w:val="00225F41"/>
    <w:rsid w:val="002263F2"/>
    <w:rsid w:val="00227B65"/>
    <w:rsid w:val="0023003A"/>
    <w:rsid w:val="00231335"/>
    <w:rsid w:val="00231571"/>
    <w:rsid w:val="00231860"/>
    <w:rsid w:val="002318F4"/>
    <w:rsid w:val="00233762"/>
    <w:rsid w:val="00233B5D"/>
    <w:rsid w:val="0023466C"/>
    <w:rsid w:val="0023478A"/>
    <w:rsid w:val="00234901"/>
    <w:rsid w:val="0023496A"/>
    <w:rsid w:val="00234F6D"/>
    <w:rsid w:val="002361C4"/>
    <w:rsid w:val="00236E4A"/>
    <w:rsid w:val="002374D7"/>
    <w:rsid w:val="0023753F"/>
    <w:rsid w:val="0023769D"/>
    <w:rsid w:val="00237951"/>
    <w:rsid w:val="002408C3"/>
    <w:rsid w:val="0024096C"/>
    <w:rsid w:val="00240E5B"/>
    <w:rsid w:val="00241007"/>
    <w:rsid w:val="002411D6"/>
    <w:rsid w:val="002413FC"/>
    <w:rsid w:val="00241930"/>
    <w:rsid w:val="00241A95"/>
    <w:rsid w:val="00241E0A"/>
    <w:rsid w:val="002434D1"/>
    <w:rsid w:val="0024434F"/>
    <w:rsid w:val="0024452F"/>
    <w:rsid w:val="002450A9"/>
    <w:rsid w:val="0024528F"/>
    <w:rsid w:val="00245E09"/>
    <w:rsid w:val="0024612A"/>
    <w:rsid w:val="0024694B"/>
    <w:rsid w:val="00246A83"/>
    <w:rsid w:val="002470D4"/>
    <w:rsid w:val="00247692"/>
    <w:rsid w:val="002479A6"/>
    <w:rsid w:val="00247CAE"/>
    <w:rsid w:val="00247FA9"/>
    <w:rsid w:val="002501C9"/>
    <w:rsid w:val="002504CF"/>
    <w:rsid w:val="00250C8C"/>
    <w:rsid w:val="002518FA"/>
    <w:rsid w:val="00252885"/>
    <w:rsid w:val="00252930"/>
    <w:rsid w:val="00252F1F"/>
    <w:rsid w:val="00252F2F"/>
    <w:rsid w:val="00253422"/>
    <w:rsid w:val="0025347B"/>
    <w:rsid w:val="002538E5"/>
    <w:rsid w:val="00253C23"/>
    <w:rsid w:val="00254009"/>
    <w:rsid w:val="002542F6"/>
    <w:rsid w:val="0025498D"/>
    <w:rsid w:val="00255AC7"/>
    <w:rsid w:val="00256223"/>
    <w:rsid w:val="00256230"/>
    <w:rsid w:val="0025649A"/>
    <w:rsid w:val="002568B9"/>
    <w:rsid w:val="002571E0"/>
    <w:rsid w:val="00257231"/>
    <w:rsid w:val="00257337"/>
    <w:rsid w:val="002605F9"/>
    <w:rsid w:val="002606D0"/>
    <w:rsid w:val="00260ABE"/>
    <w:rsid w:val="002611D4"/>
    <w:rsid w:val="00261680"/>
    <w:rsid w:val="002621B6"/>
    <w:rsid w:val="00262C5D"/>
    <w:rsid w:val="002634AA"/>
    <w:rsid w:val="002642B8"/>
    <w:rsid w:val="0026478D"/>
    <w:rsid w:val="00265006"/>
    <w:rsid w:val="002650FE"/>
    <w:rsid w:val="002656C0"/>
    <w:rsid w:val="002674AC"/>
    <w:rsid w:val="002702A1"/>
    <w:rsid w:val="0027084E"/>
    <w:rsid w:val="002709E2"/>
    <w:rsid w:val="00270E97"/>
    <w:rsid w:val="00271B53"/>
    <w:rsid w:val="00271B66"/>
    <w:rsid w:val="00271C0A"/>
    <w:rsid w:val="00272511"/>
    <w:rsid w:val="00272C75"/>
    <w:rsid w:val="00273020"/>
    <w:rsid w:val="00273A08"/>
    <w:rsid w:val="00273E8E"/>
    <w:rsid w:val="002742B0"/>
    <w:rsid w:val="002743A4"/>
    <w:rsid w:val="00274B5C"/>
    <w:rsid w:val="00274B69"/>
    <w:rsid w:val="0027591B"/>
    <w:rsid w:val="00275B79"/>
    <w:rsid w:val="00275EBB"/>
    <w:rsid w:val="00276143"/>
    <w:rsid w:val="002762F5"/>
    <w:rsid w:val="00276CBC"/>
    <w:rsid w:val="00280719"/>
    <w:rsid w:val="00280788"/>
    <w:rsid w:val="00281473"/>
    <w:rsid w:val="00281982"/>
    <w:rsid w:val="00281A31"/>
    <w:rsid w:val="00281AAD"/>
    <w:rsid w:val="00282816"/>
    <w:rsid w:val="00283F63"/>
    <w:rsid w:val="00285D37"/>
    <w:rsid w:val="0028672A"/>
    <w:rsid w:val="00286BAD"/>
    <w:rsid w:val="00286E13"/>
    <w:rsid w:val="00287727"/>
    <w:rsid w:val="00287A82"/>
    <w:rsid w:val="00287BB3"/>
    <w:rsid w:val="0029033F"/>
    <w:rsid w:val="00290653"/>
    <w:rsid w:val="00290736"/>
    <w:rsid w:val="00291354"/>
    <w:rsid w:val="0029146C"/>
    <w:rsid w:val="00292046"/>
    <w:rsid w:val="002920B1"/>
    <w:rsid w:val="00292405"/>
    <w:rsid w:val="00292EA0"/>
    <w:rsid w:val="002938B3"/>
    <w:rsid w:val="00293D0C"/>
    <w:rsid w:val="00293FC1"/>
    <w:rsid w:val="00294D7F"/>
    <w:rsid w:val="00295089"/>
    <w:rsid w:val="0029512E"/>
    <w:rsid w:val="00295F0B"/>
    <w:rsid w:val="00296518"/>
    <w:rsid w:val="0029763B"/>
    <w:rsid w:val="002A2562"/>
    <w:rsid w:val="002A26D4"/>
    <w:rsid w:val="002A27AF"/>
    <w:rsid w:val="002A31FB"/>
    <w:rsid w:val="002A3234"/>
    <w:rsid w:val="002A34BB"/>
    <w:rsid w:val="002A55C7"/>
    <w:rsid w:val="002A5A15"/>
    <w:rsid w:val="002A5B83"/>
    <w:rsid w:val="002A675A"/>
    <w:rsid w:val="002A6BC1"/>
    <w:rsid w:val="002A6FC0"/>
    <w:rsid w:val="002A7096"/>
    <w:rsid w:val="002A72A7"/>
    <w:rsid w:val="002A72F4"/>
    <w:rsid w:val="002A72F8"/>
    <w:rsid w:val="002B011F"/>
    <w:rsid w:val="002B0156"/>
    <w:rsid w:val="002B020F"/>
    <w:rsid w:val="002B04DD"/>
    <w:rsid w:val="002B1084"/>
    <w:rsid w:val="002B13B3"/>
    <w:rsid w:val="002B15CB"/>
    <w:rsid w:val="002B1B48"/>
    <w:rsid w:val="002B1C64"/>
    <w:rsid w:val="002B1FDA"/>
    <w:rsid w:val="002B214E"/>
    <w:rsid w:val="002B3BFE"/>
    <w:rsid w:val="002B3CB1"/>
    <w:rsid w:val="002B3F81"/>
    <w:rsid w:val="002B4749"/>
    <w:rsid w:val="002B48EA"/>
    <w:rsid w:val="002B4D14"/>
    <w:rsid w:val="002B550C"/>
    <w:rsid w:val="002B55FE"/>
    <w:rsid w:val="002B56F1"/>
    <w:rsid w:val="002B5807"/>
    <w:rsid w:val="002B69A8"/>
    <w:rsid w:val="002B7053"/>
    <w:rsid w:val="002B7DA4"/>
    <w:rsid w:val="002C0040"/>
    <w:rsid w:val="002C0648"/>
    <w:rsid w:val="002C067B"/>
    <w:rsid w:val="002C0C7F"/>
    <w:rsid w:val="002C0D3B"/>
    <w:rsid w:val="002C1790"/>
    <w:rsid w:val="002C2D42"/>
    <w:rsid w:val="002C3066"/>
    <w:rsid w:val="002C30A6"/>
    <w:rsid w:val="002C40C7"/>
    <w:rsid w:val="002C4629"/>
    <w:rsid w:val="002C4AA1"/>
    <w:rsid w:val="002C50C2"/>
    <w:rsid w:val="002C50C5"/>
    <w:rsid w:val="002C68BE"/>
    <w:rsid w:val="002D00CC"/>
    <w:rsid w:val="002D0BF0"/>
    <w:rsid w:val="002D0EFC"/>
    <w:rsid w:val="002D17CA"/>
    <w:rsid w:val="002D26E5"/>
    <w:rsid w:val="002D2FBD"/>
    <w:rsid w:val="002D337A"/>
    <w:rsid w:val="002D3BFB"/>
    <w:rsid w:val="002D4247"/>
    <w:rsid w:val="002D48F2"/>
    <w:rsid w:val="002D4FCF"/>
    <w:rsid w:val="002D53EA"/>
    <w:rsid w:val="002D5B7E"/>
    <w:rsid w:val="002D5E26"/>
    <w:rsid w:val="002D6491"/>
    <w:rsid w:val="002D6C01"/>
    <w:rsid w:val="002D6FEF"/>
    <w:rsid w:val="002D7B61"/>
    <w:rsid w:val="002D7E42"/>
    <w:rsid w:val="002E06E1"/>
    <w:rsid w:val="002E0728"/>
    <w:rsid w:val="002E0A9E"/>
    <w:rsid w:val="002E0C59"/>
    <w:rsid w:val="002E0D49"/>
    <w:rsid w:val="002E15D7"/>
    <w:rsid w:val="002E2114"/>
    <w:rsid w:val="002E23A7"/>
    <w:rsid w:val="002E2E3E"/>
    <w:rsid w:val="002E3258"/>
    <w:rsid w:val="002E4474"/>
    <w:rsid w:val="002E4B40"/>
    <w:rsid w:val="002E524D"/>
    <w:rsid w:val="002E7377"/>
    <w:rsid w:val="002E7BE6"/>
    <w:rsid w:val="002E7C64"/>
    <w:rsid w:val="002F0067"/>
    <w:rsid w:val="002F0091"/>
    <w:rsid w:val="002F03D8"/>
    <w:rsid w:val="002F08D4"/>
    <w:rsid w:val="002F197F"/>
    <w:rsid w:val="002F1A05"/>
    <w:rsid w:val="002F2489"/>
    <w:rsid w:val="002F2556"/>
    <w:rsid w:val="002F2A9B"/>
    <w:rsid w:val="002F3237"/>
    <w:rsid w:val="002F3525"/>
    <w:rsid w:val="002F47E6"/>
    <w:rsid w:val="002F48C7"/>
    <w:rsid w:val="002F539C"/>
    <w:rsid w:val="002F5CC4"/>
    <w:rsid w:val="002F5D4C"/>
    <w:rsid w:val="002F6036"/>
    <w:rsid w:val="002F605B"/>
    <w:rsid w:val="002F6522"/>
    <w:rsid w:val="002F733D"/>
    <w:rsid w:val="002F7C59"/>
    <w:rsid w:val="002F7D49"/>
    <w:rsid w:val="003007D9"/>
    <w:rsid w:val="00300B8B"/>
    <w:rsid w:val="00300C85"/>
    <w:rsid w:val="00300E07"/>
    <w:rsid w:val="003010F5"/>
    <w:rsid w:val="00301339"/>
    <w:rsid w:val="0030179F"/>
    <w:rsid w:val="00302655"/>
    <w:rsid w:val="00302752"/>
    <w:rsid w:val="003030FF"/>
    <w:rsid w:val="0030572B"/>
    <w:rsid w:val="00305C16"/>
    <w:rsid w:val="00305C38"/>
    <w:rsid w:val="00306630"/>
    <w:rsid w:val="00306AB8"/>
    <w:rsid w:val="00306FAA"/>
    <w:rsid w:val="00307911"/>
    <w:rsid w:val="00307F3F"/>
    <w:rsid w:val="00311095"/>
    <w:rsid w:val="00311293"/>
    <w:rsid w:val="00311475"/>
    <w:rsid w:val="003114C8"/>
    <w:rsid w:val="00311BB2"/>
    <w:rsid w:val="00311D0B"/>
    <w:rsid w:val="00313EF9"/>
    <w:rsid w:val="00314360"/>
    <w:rsid w:val="003143F7"/>
    <w:rsid w:val="0031516C"/>
    <w:rsid w:val="0031606A"/>
    <w:rsid w:val="00316080"/>
    <w:rsid w:val="00316CEB"/>
    <w:rsid w:val="00316DA6"/>
    <w:rsid w:val="00317351"/>
    <w:rsid w:val="00317464"/>
    <w:rsid w:val="00317ECB"/>
    <w:rsid w:val="00317FBD"/>
    <w:rsid w:val="003206E5"/>
    <w:rsid w:val="00320950"/>
    <w:rsid w:val="00321AFA"/>
    <w:rsid w:val="00321C19"/>
    <w:rsid w:val="00322387"/>
    <w:rsid w:val="003226A0"/>
    <w:rsid w:val="0032301D"/>
    <w:rsid w:val="00323364"/>
    <w:rsid w:val="0032350F"/>
    <w:rsid w:val="00324969"/>
    <w:rsid w:val="00325ACC"/>
    <w:rsid w:val="003262A0"/>
    <w:rsid w:val="003262AD"/>
    <w:rsid w:val="00326ED6"/>
    <w:rsid w:val="00326FE5"/>
    <w:rsid w:val="0032779B"/>
    <w:rsid w:val="003278D3"/>
    <w:rsid w:val="00327A28"/>
    <w:rsid w:val="00327AF9"/>
    <w:rsid w:val="00330572"/>
    <w:rsid w:val="00330A42"/>
    <w:rsid w:val="00330DDF"/>
    <w:rsid w:val="003313F2"/>
    <w:rsid w:val="00331601"/>
    <w:rsid w:val="003316E4"/>
    <w:rsid w:val="00331E7C"/>
    <w:rsid w:val="0033203D"/>
    <w:rsid w:val="00333437"/>
    <w:rsid w:val="003336AB"/>
    <w:rsid w:val="003338B6"/>
    <w:rsid w:val="00333CF2"/>
    <w:rsid w:val="0033463C"/>
    <w:rsid w:val="00334DEE"/>
    <w:rsid w:val="0033552D"/>
    <w:rsid w:val="00335B04"/>
    <w:rsid w:val="00335B4C"/>
    <w:rsid w:val="0033626C"/>
    <w:rsid w:val="0033661B"/>
    <w:rsid w:val="00336A5E"/>
    <w:rsid w:val="00336D8C"/>
    <w:rsid w:val="00337592"/>
    <w:rsid w:val="003407AA"/>
    <w:rsid w:val="00342292"/>
    <w:rsid w:val="00343D50"/>
    <w:rsid w:val="0034499A"/>
    <w:rsid w:val="00344C1F"/>
    <w:rsid w:val="00344C91"/>
    <w:rsid w:val="00345231"/>
    <w:rsid w:val="00345617"/>
    <w:rsid w:val="003460A6"/>
    <w:rsid w:val="00346B2C"/>
    <w:rsid w:val="00346F1C"/>
    <w:rsid w:val="00346FBB"/>
    <w:rsid w:val="003477D7"/>
    <w:rsid w:val="003478DF"/>
    <w:rsid w:val="00347A6D"/>
    <w:rsid w:val="00347C76"/>
    <w:rsid w:val="003512EC"/>
    <w:rsid w:val="0035291A"/>
    <w:rsid w:val="00352B84"/>
    <w:rsid w:val="00352CCE"/>
    <w:rsid w:val="00353D13"/>
    <w:rsid w:val="00353EE0"/>
    <w:rsid w:val="003546FA"/>
    <w:rsid w:val="00354ED3"/>
    <w:rsid w:val="00356F4C"/>
    <w:rsid w:val="0036080E"/>
    <w:rsid w:val="00360910"/>
    <w:rsid w:val="003612B5"/>
    <w:rsid w:val="00361860"/>
    <w:rsid w:val="00361C81"/>
    <w:rsid w:val="0036292D"/>
    <w:rsid w:val="00362C4A"/>
    <w:rsid w:val="00363B01"/>
    <w:rsid w:val="00363C03"/>
    <w:rsid w:val="00363D2F"/>
    <w:rsid w:val="003641AA"/>
    <w:rsid w:val="00364214"/>
    <w:rsid w:val="0036647F"/>
    <w:rsid w:val="003664F2"/>
    <w:rsid w:val="00366D39"/>
    <w:rsid w:val="00366FA6"/>
    <w:rsid w:val="003671AC"/>
    <w:rsid w:val="0036727A"/>
    <w:rsid w:val="003675B0"/>
    <w:rsid w:val="00367832"/>
    <w:rsid w:val="00370B51"/>
    <w:rsid w:val="003711F9"/>
    <w:rsid w:val="00371D3E"/>
    <w:rsid w:val="003725E9"/>
    <w:rsid w:val="00372D21"/>
    <w:rsid w:val="00372DC7"/>
    <w:rsid w:val="003760D1"/>
    <w:rsid w:val="00376E28"/>
    <w:rsid w:val="003770AA"/>
    <w:rsid w:val="0037773E"/>
    <w:rsid w:val="00380A8E"/>
    <w:rsid w:val="00380FF3"/>
    <w:rsid w:val="0038125B"/>
    <w:rsid w:val="003819ED"/>
    <w:rsid w:val="00382AE9"/>
    <w:rsid w:val="00382C43"/>
    <w:rsid w:val="00383096"/>
    <w:rsid w:val="0038330D"/>
    <w:rsid w:val="00383CEB"/>
    <w:rsid w:val="003841AA"/>
    <w:rsid w:val="00384DDB"/>
    <w:rsid w:val="0038508C"/>
    <w:rsid w:val="0038508F"/>
    <w:rsid w:val="0038584C"/>
    <w:rsid w:val="0038620E"/>
    <w:rsid w:val="003876C1"/>
    <w:rsid w:val="003900B0"/>
    <w:rsid w:val="003903B4"/>
    <w:rsid w:val="003906BA"/>
    <w:rsid w:val="0039078C"/>
    <w:rsid w:val="00390CB3"/>
    <w:rsid w:val="0039108E"/>
    <w:rsid w:val="00391A57"/>
    <w:rsid w:val="00391AE5"/>
    <w:rsid w:val="00391D3B"/>
    <w:rsid w:val="00391E38"/>
    <w:rsid w:val="00392EB3"/>
    <w:rsid w:val="0039336F"/>
    <w:rsid w:val="00393DA0"/>
    <w:rsid w:val="0039503D"/>
    <w:rsid w:val="003950FE"/>
    <w:rsid w:val="00395523"/>
    <w:rsid w:val="003957E1"/>
    <w:rsid w:val="00395D15"/>
    <w:rsid w:val="00395F15"/>
    <w:rsid w:val="003961C2"/>
    <w:rsid w:val="003968C5"/>
    <w:rsid w:val="003A0842"/>
    <w:rsid w:val="003A12AE"/>
    <w:rsid w:val="003A134D"/>
    <w:rsid w:val="003A206F"/>
    <w:rsid w:val="003A2CA7"/>
    <w:rsid w:val="003A33C4"/>
    <w:rsid w:val="003A359D"/>
    <w:rsid w:val="003A3B76"/>
    <w:rsid w:val="003A5965"/>
    <w:rsid w:val="003A5D5B"/>
    <w:rsid w:val="003A69EA"/>
    <w:rsid w:val="003A6CF4"/>
    <w:rsid w:val="003A76A8"/>
    <w:rsid w:val="003B04B6"/>
    <w:rsid w:val="003B0F13"/>
    <w:rsid w:val="003B115E"/>
    <w:rsid w:val="003B14AA"/>
    <w:rsid w:val="003B38E1"/>
    <w:rsid w:val="003B39C3"/>
    <w:rsid w:val="003B3CCD"/>
    <w:rsid w:val="003B3E01"/>
    <w:rsid w:val="003B43D2"/>
    <w:rsid w:val="003B446A"/>
    <w:rsid w:val="003B446D"/>
    <w:rsid w:val="003B4586"/>
    <w:rsid w:val="003B4924"/>
    <w:rsid w:val="003B4E2F"/>
    <w:rsid w:val="003B4E7C"/>
    <w:rsid w:val="003B5F9A"/>
    <w:rsid w:val="003B6A89"/>
    <w:rsid w:val="003C0123"/>
    <w:rsid w:val="003C0412"/>
    <w:rsid w:val="003C0A23"/>
    <w:rsid w:val="003C11B2"/>
    <w:rsid w:val="003C1464"/>
    <w:rsid w:val="003C1B2A"/>
    <w:rsid w:val="003C24BE"/>
    <w:rsid w:val="003C2CD1"/>
    <w:rsid w:val="003C557B"/>
    <w:rsid w:val="003C5A89"/>
    <w:rsid w:val="003C5C32"/>
    <w:rsid w:val="003C63A5"/>
    <w:rsid w:val="003C6450"/>
    <w:rsid w:val="003C6534"/>
    <w:rsid w:val="003C6E03"/>
    <w:rsid w:val="003C70AC"/>
    <w:rsid w:val="003C783D"/>
    <w:rsid w:val="003C7DDF"/>
    <w:rsid w:val="003C7E0B"/>
    <w:rsid w:val="003D0342"/>
    <w:rsid w:val="003D0958"/>
    <w:rsid w:val="003D110C"/>
    <w:rsid w:val="003D255A"/>
    <w:rsid w:val="003D312F"/>
    <w:rsid w:val="003D314D"/>
    <w:rsid w:val="003D3247"/>
    <w:rsid w:val="003D3F5E"/>
    <w:rsid w:val="003D3F7B"/>
    <w:rsid w:val="003D408C"/>
    <w:rsid w:val="003D4862"/>
    <w:rsid w:val="003D49E2"/>
    <w:rsid w:val="003D53CC"/>
    <w:rsid w:val="003D5989"/>
    <w:rsid w:val="003D6368"/>
    <w:rsid w:val="003D6923"/>
    <w:rsid w:val="003D6CEC"/>
    <w:rsid w:val="003D732C"/>
    <w:rsid w:val="003D77E6"/>
    <w:rsid w:val="003D79EF"/>
    <w:rsid w:val="003E1EFE"/>
    <w:rsid w:val="003E2136"/>
    <w:rsid w:val="003E29F8"/>
    <w:rsid w:val="003E2CFB"/>
    <w:rsid w:val="003E34B3"/>
    <w:rsid w:val="003E3A50"/>
    <w:rsid w:val="003E4F72"/>
    <w:rsid w:val="003E5155"/>
    <w:rsid w:val="003E58BE"/>
    <w:rsid w:val="003E6258"/>
    <w:rsid w:val="003E6887"/>
    <w:rsid w:val="003E69FC"/>
    <w:rsid w:val="003E77D6"/>
    <w:rsid w:val="003F02AE"/>
    <w:rsid w:val="003F0EE8"/>
    <w:rsid w:val="003F1015"/>
    <w:rsid w:val="003F1B2C"/>
    <w:rsid w:val="003F2102"/>
    <w:rsid w:val="003F28CB"/>
    <w:rsid w:val="003F28FD"/>
    <w:rsid w:val="003F3E34"/>
    <w:rsid w:val="003F474C"/>
    <w:rsid w:val="003F480F"/>
    <w:rsid w:val="003F4893"/>
    <w:rsid w:val="003F49C1"/>
    <w:rsid w:val="003F58D0"/>
    <w:rsid w:val="003F649E"/>
    <w:rsid w:val="003F68AC"/>
    <w:rsid w:val="003F7C4A"/>
    <w:rsid w:val="004006FD"/>
    <w:rsid w:val="004012EA"/>
    <w:rsid w:val="00401F1A"/>
    <w:rsid w:val="00402995"/>
    <w:rsid w:val="00402A45"/>
    <w:rsid w:val="004031D6"/>
    <w:rsid w:val="004044F8"/>
    <w:rsid w:val="004047B4"/>
    <w:rsid w:val="004047C7"/>
    <w:rsid w:val="004057A5"/>
    <w:rsid w:val="00406FAE"/>
    <w:rsid w:val="00407A6D"/>
    <w:rsid w:val="00407E82"/>
    <w:rsid w:val="00410760"/>
    <w:rsid w:val="00410B4A"/>
    <w:rsid w:val="004110F3"/>
    <w:rsid w:val="00411161"/>
    <w:rsid w:val="004112E0"/>
    <w:rsid w:val="00411F01"/>
    <w:rsid w:val="00413327"/>
    <w:rsid w:val="00413954"/>
    <w:rsid w:val="0041432E"/>
    <w:rsid w:val="00414581"/>
    <w:rsid w:val="00415D09"/>
    <w:rsid w:val="0041661B"/>
    <w:rsid w:val="004168F6"/>
    <w:rsid w:val="00416A48"/>
    <w:rsid w:val="00417710"/>
    <w:rsid w:val="00417998"/>
    <w:rsid w:val="00417EF0"/>
    <w:rsid w:val="004200F0"/>
    <w:rsid w:val="00420397"/>
    <w:rsid w:val="00420A96"/>
    <w:rsid w:val="00420E1A"/>
    <w:rsid w:val="00421550"/>
    <w:rsid w:val="0042161E"/>
    <w:rsid w:val="00421FE0"/>
    <w:rsid w:val="00422405"/>
    <w:rsid w:val="00422E2B"/>
    <w:rsid w:val="004239A0"/>
    <w:rsid w:val="004255FB"/>
    <w:rsid w:val="00425619"/>
    <w:rsid w:val="00425991"/>
    <w:rsid w:val="004260B3"/>
    <w:rsid w:val="004262EA"/>
    <w:rsid w:val="00426413"/>
    <w:rsid w:val="0042670E"/>
    <w:rsid w:val="00426747"/>
    <w:rsid w:val="00426974"/>
    <w:rsid w:val="00427168"/>
    <w:rsid w:val="004271DA"/>
    <w:rsid w:val="004273DD"/>
    <w:rsid w:val="00430DB6"/>
    <w:rsid w:val="00430F8C"/>
    <w:rsid w:val="004313C6"/>
    <w:rsid w:val="004318A5"/>
    <w:rsid w:val="004321F1"/>
    <w:rsid w:val="00432C99"/>
    <w:rsid w:val="00433972"/>
    <w:rsid w:val="00433E41"/>
    <w:rsid w:val="00433EAB"/>
    <w:rsid w:val="00433ECF"/>
    <w:rsid w:val="00434996"/>
    <w:rsid w:val="00434E98"/>
    <w:rsid w:val="004354CD"/>
    <w:rsid w:val="00435F0F"/>
    <w:rsid w:val="00436065"/>
    <w:rsid w:val="0043651F"/>
    <w:rsid w:val="00436528"/>
    <w:rsid w:val="00436659"/>
    <w:rsid w:val="00436D44"/>
    <w:rsid w:val="004372E9"/>
    <w:rsid w:val="0043799D"/>
    <w:rsid w:val="004379B9"/>
    <w:rsid w:val="00440453"/>
    <w:rsid w:val="00440FE9"/>
    <w:rsid w:val="00441773"/>
    <w:rsid w:val="00441BE3"/>
    <w:rsid w:val="00443355"/>
    <w:rsid w:val="00443FFC"/>
    <w:rsid w:val="00444353"/>
    <w:rsid w:val="004445BF"/>
    <w:rsid w:val="0044478F"/>
    <w:rsid w:val="00444ADE"/>
    <w:rsid w:val="0044514C"/>
    <w:rsid w:val="0044579F"/>
    <w:rsid w:val="00445BE6"/>
    <w:rsid w:val="00446C65"/>
    <w:rsid w:val="00447A98"/>
    <w:rsid w:val="00450806"/>
    <w:rsid w:val="004508C5"/>
    <w:rsid w:val="00450FE8"/>
    <w:rsid w:val="004512BA"/>
    <w:rsid w:val="004524BB"/>
    <w:rsid w:val="004531A6"/>
    <w:rsid w:val="004536A5"/>
    <w:rsid w:val="00453860"/>
    <w:rsid w:val="00453C47"/>
    <w:rsid w:val="00454366"/>
    <w:rsid w:val="00454D1D"/>
    <w:rsid w:val="004578AC"/>
    <w:rsid w:val="00457C9D"/>
    <w:rsid w:val="00460F37"/>
    <w:rsid w:val="0046151D"/>
    <w:rsid w:val="00462D3B"/>
    <w:rsid w:val="004630BF"/>
    <w:rsid w:val="0046396D"/>
    <w:rsid w:val="00463D99"/>
    <w:rsid w:val="0046463A"/>
    <w:rsid w:val="0046658C"/>
    <w:rsid w:val="0046690A"/>
    <w:rsid w:val="00466B8F"/>
    <w:rsid w:val="004672DE"/>
    <w:rsid w:val="00467E30"/>
    <w:rsid w:val="00470268"/>
    <w:rsid w:val="00470DE6"/>
    <w:rsid w:val="004715AC"/>
    <w:rsid w:val="00471726"/>
    <w:rsid w:val="00471A04"/>
    <w:rsid w:val="00471EF4"/>
    <w:rsid w:val="004724AB"/>
    <w:rsid w:val="00473115"/>
    <w:rsid w:val="004737C3"/>
    <w:rsid w:val="004739E3"/>
    <w:rsid w:val="00474E07"/>
    <w:rsid w:val="00475078"/>
    <w:rsid w:val="0047555A"/>
    <w:rsid w:val="0047570F"/>
    <w:rsid w:val="00475BCC"/>
    <w:rsid w:val="004760B9"/>
    <w:rsid w:val="00476575"/>
    <w:rsid w:val="00476CA8"/>
    <w:rsid w:val="00477297"/>
    <w:rsid w:val="004814EB"/>
    <w:rsid w:val="004818F5"/>
    <w:rsid w:val="004821FE"/>
    <w:rsid w:val="00482B5C"/>
    <w:rsid w:val="00482F2D"/>
    <w:rsid w:val="004836F1"/>
    <w:rsid w:val="00483B7C"/>
    <w:rsid w:val="0048444F"/>
    <w:rsid w:val="00484467"/>
    <w:rsid w:val="00484AE2"/>
    <w:rsid w:val="00484BCE"/>
    <w:rsid w:val="00484F70"/>
    <w:rsid w:val="00485D2B"/>
    <w:rsid w:val="00486644"/>
    <w:rsid w:val="0048685C"/>
    <w:rsid w:val="00486B27"/>
    <w:rsid w:val="0048789A"/>
    <w:rsid w:val="00487A8C"/>
    <w:rsid w:val="00487DE1"/>
    <w:rsid w:val="0049046E"/>
    <w:rsid w:val="004906A4"/>
    <w:rsid w:val="00491841"/>
    <w:rsid w:val="00491DDB"/>
    <w:rsid w:val="00491E9C"/>
    <w:rsid w:val="00492327"/>
    <w:rsid w:val="00492543"/>
    <w:rsid w:val="004927C1"/>
    <w:rsid w:val="00492EBB"/>
    <w:rsid w:val="0049378F"/>
    <w:rsid w:val="004939A7"/>
    <w:rsid w:val="00493D92"/>
    <w:rsid w:val="0049416E"/>
    <w:rsid w:val="00494EC6"/>
    <w:rsid w:val="00497E6D"/>
    <w:rsid w:val="004A049E"/>
    <w:rsid w:val="004A1476"/>
    <w:rsid w:val="004A171A"/>
    <w:rsid w:val="004A24FB"/>
    <w:rsid w:val="004A25D6"/>
    <w:rsid w:val="004A266C"/>
    <w:rsid w:val="004A2974"/>
    <w:rsid w:val="004A2CD6"/>
    <w:rsid w:val="004A3688"/>
    <w:rsid w:val="004A3779"/>
    <w:rsid w:val="004A417C"/>
    <w:rsid w:val="004A42FF"/>
    <w:rsid w:val="004A493D"/>
    <w:rsid w:val="004A5409"/>
    <w:rsid w:val="004A5BFC"/>
    <w:rsid w:val="004A5EBA"/>
    <w:rsid w:val="004A5EF9"/>
    <w:rsid w:val="004A5F9A"/>
    <w:rsid w:val="004A6080"/>
    <w:rsid w:val="004A61FA"/>
    <w:rsid w:val="004A7249"/>
    <w:rsid w:val="004A7B6F"/>
    <w:rsid w:val="004A7D18"/>
    <w:rsid w:val="004B0033"/>
    <w:rsid w:val="004B1C01"/>
    <w:rsid w:val="004B1FCD"/>
    <w:rsid w:val="004B2686"/>
    <w:rsid w:val="004B2A8B"/>
    <w:rsid w:val="004B2EC5"/>
    <w:rsid w:val="004B3092"/>
    <w:rsid w:val="004B386C"/>
    <w:rsid w:val="004B38A8"/>
    <w:rsid w:val="004B3BE7"/>
    <w:rsid w:val="004B40E4"/>
    <w:rsid w:val="004B417E"/>
    <w:rsid w:val="004B4999"/>
    <w:rsid w:val="004B4DAC"/>
    <w:rsid w:val="004B529F"/>
    <w:rsid w:val="004B5597"/>
    <w:rsid w:val="004B6122"/>
    <w:rsid w:val="004B6AE0"/>
    <w:rsid w:val="004B6DA7"/>
    <w:rsid w:val="004C04DA"/>
    <w:rsid w:val="004C06A6"/>
    <w:rsid w:val="004C0D16"/>
    <w:rsid w:val="004C177F"/>
    <w:rsid w:val="004C1AF1"/>
    <w:rsid w:val="004C2E56"/>
    <w:rsid w:val="004C2FEA"/>
    <w:rsid w:val="004C31EC"/>
    <w:rsid w:val="004C4853"/>
    <w:rsid w:val="004C53D9"/>
    <w:rsid w:val="004C69CB"/>
    <w:rsid w:val="004C797F"/>
    <w:rsid w:val="004C7DB1"/>
    <w:rsid w:val="004C7F81"/>
    <w:rsid w:val="004D0C5B"/>
    <w:rsid w:val="004D16B8"/>
    <w:rsid w:val="004D1A59"/>
    <w:rsid w:val="004D240A"/>
    <w:rsid w:val="004D25BB"/>
    <w:rsid w:val="004D32AE"/>
    <w:rsid w:val="004D3984"/>
    <w:rsid w:val="004D40D8"/>
    <w:rsid w:val="004D423F"/>
    <w:rsid w:val="004D49D6"/>
    <w:rsid w:val="004D4B45"/>
    <w:rsid w:val="004D5222"/>
    <w:rsid w:val="004D5682"/>
    <w:rsid w:val="004D591F"/>
    <w:rsid w:val="004D5BC1"/>
    <w:rsid w:val="004D5F49"/>
    <w:rsid w:val="004D705F"/>
    <w:rsid w:val="004D70D6"/>
    <w:rsid w:val="004D720D"/>
    <w:rsid w:val="004D730D"/>
    <w:rsid w:val="004D79E5"/>
    <w:rsid w:val="004D7E78"/>
    <w:rsid w:val="004D7F83"/>
    <w:rsid w:val="004E08B1"/>
    <w:rsid w:val="004E0AFB"/>
    <w:rsid w:val="004E1AAD"/>
    <w:rsid w:val="004E2301"/>
    <w:rsid w:val="004E27A0"/>
    <w:rsid w:val="004E2CE3"/>
    <w:rsid w:val="004E32DD"/>
    <w:rsid w:val="004E4CDC"/>
    <w:rsid w:val="004E4EEC"/>
    <w:rsid w:val="004E5631"/>
    <w:rsid w:val="004E67E7"/>
    <w:rsid w:val="004E6B5B"/>
    <w:rsid w:val="004E6B75"/>
    <w:rsid w:val="004E6B7F"/>
    <w:rsid w:val="004F011A"/>
    <w:rsid w:val="004F147E"/>
    <w:rsid w:val="004F1A06"/>
    <w:rsid w:val="004F2818"/>
    <w:rsid w:val="004F2866"/>
    <w:rsid w:val="004F3F3A"/>
    <w:rsid w:val="004F3F57"/>
    <w:rsid w:val="004F4E95"/>
    <w:rsid w:val="004F5A25"/>
    <w:rsid w:val="004F5DBE"/>
    <w:rsid w:val="004F5F9B"/>
    <w:rsid w:val="004F6555"/>
    <w:rsid w:val="004F6A39"/>
    <w:rsid w:val="004F6DA4"/>
    <w:rsid w:val="004F71BF"/>
    <w:rsid w:val="004F7667"/>
    <w:rsid w:val="004F7BEC"/>
    <w:rsid w:val="00500556"/>
    <w:rsid w:val="0050065E"/>
    <w:rsid w:val="00500B98"/>
    <w:rsid w:val="00500F5E"/>
    <w:rsid w:val="0050143B"/>
    <w:rsid w:val="005014A4"/>
    <w:rsid w:val="00501F60"/>
    <w:rsid w:val="00502333"/>
    <w:rsid w:val="00502AB4"/>
    <w:rsid w:val="005047D3"/>
    <w:rsid w:val="00504D33"/>
    <w:rsid w:val="005053CA"/>
    <w:rsid w:val="005072D4"/>
    <w:rsid w:val="005073FD"/>
    <w:rsid w:val="0050741D"/>
    <w:rsid w:val="00507521"/>
    <w:rsid w:val="005076FF"/>
    <w:rsid w:val="00510736"/>
    <w:rsid w:val="00510CB3"/>
    <w:rsid w:val="00510E05"/>
    <w:rsid w:val="00511A62"/>
    <w:rsid w:val="00513771"/>
    <w:rsid w:val="00513BC2"/>
    <w:rsid w:val="005141E0"/>
    <w:rsid w:val="005148F6"/>
    <w:rsid w:val="00514B6A"/>
    <w:rsid w:val="00514C54"/>
    <w:rsid w:val="00514D8C"/>
    <w:rsid w:val="00515EBE"/>
    <w:rsid w:val="00516461"/>
    <w:rsid w:val="0051776E"/>
    <w:rsid w:val="005178B5"/>
    <w:rsid w:val="00517ED1"/>
    <w:rsid w:val="00517F5E"/>
    <w:rsid w:val="00520900"/>
    <w:rsid w:val="0052124A"/>
    <w:rsid w:val="005218EA"/>
    <w:rsid w:val="00522605"/>
    <w:rsid w:val="0052385B"/>
    <w:rsid w:val="00523F4E"/>
    <w:rsid w:val="00524116"/>
    <w:rsid w:val="00524508"/>
    <w:rsid w:val="00525C2A"/>
    <w:rsid w:val="00525ED0"/>
    <w:rsid w:val="005262FB"/>
    <w:rsid w:val="005263A9"/>
    <w:rsid w:val="005267B7"/>
    <w:rsid w:val="00526828"/>
    <w:rsid w:val="00527002"/>
    <w:rsid w:val="00527467"/>
    <w:rsid w:val="00527BD5"/>
    <w:rsid w:val="00530501"/>
    <w:rsid w:val="005310BE"/>
    <w:rsid w:val="00531D5A"/>
    <w:rsid w:val="00532050"/>
    <w:rsid w:val="00532E28"/>
    <w:rsid w:val="00535886"/>
    <w:rsid w:val="00535DC5"/>
    <w:rsid w:val="00535E06"/>
    <w:rsid w:val="005360A4"/>
    <w:rsid w:val="005363EE"/>
    <w:rsid w:val="00536A85"/>
    <w:rsid w:val="0053755E"/>
    <w:rsid w:val="00540515"/>
    <w:rsid w:val="00540847"/>
    <w:rsid w:val="00542E30"/>
    <w:rsid w:val="0054359E"/>
    <w:rsid w:val="00543EF5"/>
    <w:rsid w:val="0054428D"/>
    <w:rsid w:val="005448ED"/>
    <w:rsid w:val="00544B27"/>
    <w:rsid w:val="00544EBC"/>
    <w:rsid w:val="005457B7"/>
    <w:rsid w:val="00545925"/>
    <w:rsid w:val="00545F24"/>
    <w:rsid w:val="00546582"/>
    <w:rsid w:val="005475CA"/>
    <w:rsid w:val="0054765F"/>
    <w:rsid w:val="005516C6"/>
    <w:rsid w:val="00551AA4"/>
    <w:rsid w:val="00552076"/>
    <w:rsid w:val="00552214"/>
    <w:rsid w:val="00552584"/>
    <w:rsid w:val="00552C97"/>
    <w:rsid w:val="005532A4"/>
    <w:rsid w:val="005539C4"/>
    <w:rsid w:val="00553C14"/>
    <w:rsid w:val="005540E0"/>
    <w:rsid w:val="00554587"/>
    <w:rsid w:val="005547DE"/>
    <w:rsid w:val="005548D5"/>
    <w:rsid w:val="00554922"/>
    <w:rsid w:val="00554B83"/>
    <w:rsid w:val="00554D16"/>
    <w:rsid w:val="00554DD4"/>
    <w:rsid w:val="00554E2A"/>
    <w:rsid w:val="0055577B"/>
    <w:rsid w:val="00556667"/>
    <w:rsid w:val="00556FAD"/>
    <w:rsid w:val="0055750B"/>
    <w:rsid w:val="00557C63"/>
    <w:rsid w:val="00560B5F"/>
    <w:rsid w:val="00561086"/>
    <w:rsid w:val="00562811"/>
    <w:rsid w:val="005631D5"/>
    <w:rsid w:val="00563608"/>
    <w:rsid w:val="00563EE9"/>
    <w:rsid w:val="00565A58"/>
    <w:rsid w:val="00566197"/>
    <w:rsid w:val="00567312"/>
    <w:rsid w:val="00567490"/>
    <w:rsid w:val="00567649"/>
    <w:rsid w:val="00567FC5"/>
    <w:rsid w:val="005702FD"/>
    <w:rsid w:val="005705FA"/>
    <w:rsid w:val="005708AC"/>
    <w:rsid w:val="00570C3D"/>
    <w:rsid w:val="00570C9C"/>
    <w:rsid w:val="00570CAB"/>
    <w:rsid w:val="00571238"/>
    <w:rsid w:val="00571941"/>
    <w:rsid w:val="00571BA6"/>
    <w:rsid w:val="00572494"/>
    <w:rsid w:val="00572580"/>
    <w:rsid w:val="00572A32"/>
    <w:rsid w:val="0057360E"/>
    <w:rsid w:val="00573ADD"/>
    <w:rsid w:val="00573E16"/>
    <w:rsid w:val="005749C0"/>
    <w:rsid w:val="00574FD9"/>
    <w:rsid w:val="00575ED1"/>
    <w:rsid w:val="0057732D"/>
    <w:rsid w:val="00577ECE"/>
    <w:rsid w:val="00577EF0"/>
    <w:rsid w:val="00577F64"/>
    <w:rsid w:val="0058146C"/>
    <w:rsid w:val="00581540"/>
    <w:rsid w:val="0058188E"/>
    <w:rsid w:val="005819C3"/>
    <w:rsid w:val="00582417"/>
    <w:rsid w:val="00582F3F"/>
    <w:rsid w:val="00583987"/>
    <w:rsid w:val="00583FD2"/>
    <w:rsid w:val="005843E3"/>
    <w:rsid w:val="00584973"/>
    <w:rsid w:val="005849B8"/>
    <w:rsid w:val="00584F44"/>
    <w:rsid w:val="005854C0"/>
    <w:rsid w:val="00586185"/>
    <w:rsid w:val="00586620"/>
    <w:rsid w:val="00586CC5"/>
    <w:rsid w:val="00590332"/>
    <w:rsid w:val="00590D66"/>
    <w:rsid w:val="0059143E"/>
    <w:rsid w:val="005915A3"/>
    <w:rsid w:val="005918D0"/>
    <w:rsid w:val="005923D7"/>
    <w:rsid w:val="00592553"/>
    <w:rsid w:val="0059452C"/>
    <w:rsid w:val="0059453C"/>
    <w:rsid w:val="005947B3"/>
    <w:rsid w:val="00594D2F"/>
    <w:rsid w:val="00595928"/>
    <w:rsid w:val="00595982"/>
    <w:rsid w:val="00595ED7"/>
    <w:rsid w:val="00597DA3"/>
    <w:rsid w:val="005A0226"/>
    <w:rsid w:val="005A06AD"/>
    <w:rsid w:val="005A0991"/>
    <w:rsid w:val="005A0DFA"/>
    <w:rsid w:val="005A12FE"/>
    <w:rsid w:val="005A136F"/>
    <w:rsid w:val="005A2037"/>
    <w:rsid w:val="005A2874"/>
    <w:rsid w:val="005A2C78"/>
    <w:rsid w:val="005A3C4A"/>
    <w:rsid w:val="005A41B7"/>
    <w:rsid w:val="005A46CB"/>
    <w:rsid w:val="005A4FCE"/>
    <w:rsid w:val="005A59EA"/>
    <w:rsid w:val="005A5A09"/>
    <w:rsid w:val="005A5E86"/>
    <w:rsid w:val="005A5FD6"/>
    <w:rsid w:val="005A67A2"/>
    <w:rsid w:val="005A7435"/>
    <w:rsid w:val="005A74A9"/>
    <w:rsid w:val="005A7B39"/>
    <w:rsid w:val="005A7B85"/>
    <w:rsid w:val="005B063E"/>
    <w:rsid w:val="005B0BE7"/>
    <w:rsid w:val="005B115A"/>
    <w:rsid w:val="005B1C17"/>
    <w:rsid w:val="005B1FD1"/>
    <w:rsid w:val="005B210E"/>
    <w:rsid w:val="005B2218"/>
    <w:rsid w:val="005B2A88"/>
    <w:rsid w:val="005B2C30"/>
    <w:rsid w:val="005B2C8D"/>
    <w:rsid w:val="005B2CEB"/>
    <w:rsid w:val="005B31C4"/>
    <w:rsid w:val="005B390E"/>
    <w:rsid w:val="005B3CB1"/>
    <w:rsid w:val="005B5A07"/>
    <w:rsid w:val="005B5B40"/>
    <w:rsid w:val="005B6CC3"/>
    <w:rsid w:val="005B6E13"/>
    <w:rsid w:val="005B7519"/>
    <w:rsid w:val="005B7988"/>
    <w:rsid w:val="005C047B"/>
    <w:rsid w:val="005C0D4E"/>
    <w:rsid w:val="005C1A46"/>
    <w:rsid w:val="005C2216"/>
    <w:rsid w:val="005C245D"/>
    <w:rsid w:val="005C2701"/>
    <w:rsid w:val="005C35FD"/>
    <w:rsid w:val="005C378B"/>
    <w:rsid w:val="005C407E"/>
    <w:rsid w:val="005C4E82"/>
    <w:rsid w:val="005C6A8B"/>
    <w:rsid w:val="005C78CC"/>
    <w:rsid w:val="005C7CC0"/>
    <w:rsid w:val="005D088C"/>
    <w:rsid w:val="005D0D7C"/>
    <w:rsid w:val="005D1468"/>
    <w:rsid w:val="005D2821"/>
    <w:rsid w:val="005D2ADC"/>
    <w:rsid w:val="005D3BB6"/>
    <w:rsid w:val="005D5402"/>
    <w:rsid w:val="005D54EF"/>
    <w:rsid w:val="005D5BD0"/>
    <w:rsid w:val="005D617C"/>
    <w:rsid w:val="005D63BB"/>
    <w:rsid w:val="005D6C93"/>
    <w:rsid w:val="005D7127"/>
    <w:rsid w:val="005D7283"/>
    <w:rsid w:val="005D73B8"/>
    <w:rsid w:val="005D7AD9"/>
    <w:rsid w:val="005E0789"/>
    <w:rsid w:val="005E081A"/>
    <w:rsid w:val="005E0E8B"/>
    <w:rsid w:val="005E0F60"/>
    <w:rsid w:val="005E13CA"/>
    <w:rsid w:val="005E2033"/>
    <w:rsid w:val="005E2A2C"/>
    <w:rsid w:val="005E2D50"/>
    <w:rsid w:val="005E408D"/>
    <w:rsid w:val="005E4EC9"/>
    <w:rsid w:val="005E56B7"/>
    <w:rsid w:val="005E5E1E"/>
    <w:rsid w:val="005E6A49"/>
    <w:rsid w:val="005E6C77"/>
    <w:rsid w:val="005E6E1A"/>
    <w:rsid w:val="005E6EC4"/>
    <w:rsid w:val="005E7124"/>
    <w:rsid w:val="005F03E4"/>
    <w:rsid w:val="005F0F94"/>
    <w:rsid w:val="005F14F4"/>
    <w:rsid w:val="005F2B31"/>
    <w:rsid w:val="005F3028"/>
    <w:rsid w:val="005F3217"/>
    <w:rsid w:val="005F36D4"/>
    <w:rsid w:val="005F3BFB"/>
    <w:rsid w:val="005F4820"/>
    <w:rsid w:val="005F4934"/>
    <w:rsid w:val="005F4B8A"/>
    <w:rsid w:val="005F4CE3"/>
    <w:rsid w:val="005F598C"/>
    <w:rsid w:val="005F5F71"/>
    <w:rsid w:val="005F6833"/>
    <w:rsid w:val="005F6B3E"/>
    <w:rsid w:val="005F6BD3"/>
    <w:rsid w:val="005F6FE2"/>
    <w:rsid w:val="005F73E0"/>
    <w:rsid w:val="005F7400"/>
    <w:rsid w:val="005F7C38"/>
    <w:rsid w:val="00600205"/>
    <w:rsid w:val="00600327"/>
    <w:rsid w:val="006010E8"/>
    <w:rsid w:val="006014F2"/>
    <w:rsid w:val="00601B14"/>
    <w:rsid w:val="006020E0"/>
    <w:rsid w:val="006024F2"/>
    <w:rsid w:val="006026C8"/>
    <w:rsid w:val="00602747"/>
    <w:rsid w:val="00602E65"/>
    <w:rsid w:val="00602EF5"/>
    <w:rsid w:val="00603767"/>
    <w:rsid w:val="00603F27"/>
    <w:rsid w:val="006044D9"/>
    <w:rsid w:val="0060451C"/>
    <w:rsid w:val="006045C5"/>
    <w:rsid w:val="006050EE"/>
    <w:rsid w:val="006058ED"/>
    <w:rsid w:val="006069AA"/>
    <w:rsid w:val="00606B45"/>
    <w:rsid w:val="006103E2"/>
    <w:rsid w:val="006106E0"/>
    <w:rsid w:val="0061185F"/>
    <w:rsid w:val="0061196E"/>
    <w:rsid w:val="006119A1"/>
    <w:rsid w:val="00611F4C"/>
    <w:rsid w:val="00612CB7"/>
    <w:rsid w:val="006136C5"/>
    <w:rsid w:val="00613CA2"/>
    <w:rsid w:val="00613D48"/>
    <w:rsid w:val="00614453"/>
    <w:rsid w:val="006153BD"/>
    <w:rsid w:val="00615DD7"/>
    <w:rsid w:val="00616947"/>
    <w:rsid w:val="00616B96"/>
    <w:rsid w:val="006177E1"/>
    <w:rsid w:val="00620190"/>
    <w:rsid w:val="00620D7E"/>
    <w:rsid w:val="006211AB"/>
    <w:rsid w:val="006211D5"/>
    <w:rsid w:val="006214CD"/>
    <w:rsid w:val="0062168B"/>
    <w:rsid w:val="0062168C"/>
    <w:rsid w:val="00621B23"/>
    <w:rsid w:val="0062208D"/>
    <w:rsid w:val="006223A4"/>
    <w:rsid w:val="00622556"/>
    <w:rsid w:val="00623E64"/>
    <w:rsid w:val="00624658"/>
    <w:rsid w:val="00624825"/>
    <w:rsid w:val="006248AA"/>
    <w:rsid w:val="00624C91"/>
    <w:rsid w:val="00624FBB"/>
    <w:rsid w:val="006262B2"/>
    <w:rsid w:val="006269FB"/>
    <w:rsid w:val="00626D4D"/>
    <w:rsid w:val="00627104"/>
    <w:rsid w:val="00627318"/>
    <w:rsid w:val="00627831"/>
    <w:rsid w:val="00627ECC"/>
    <w:rsid w:val="00630535"/>
    <w:rsid w:val="006307A8"/>
    <w:rsid w:val="006307CB"/>
    <w:rsid w:val="00630BD1"/>
    <w:rsid w:val="006312AC"/>
    <w:rsid w:val="006333B6"/>
    <w:rsid w:val="00633F25"/>
    <w:rsid w:val="00634163"/>
    <w:rsid w:val="00634653"/>
    <w:rsid w:val="00635068"/>
    <w:rsid w:val="006355F1"/>
    <w:rsid w:val="006359E5"/>
    <w:rsid w:val="00635C04"/>
    <w:rsid w:val="00635C54"/>
    <w:rsid w:val="00636B78"/>
    <w:rsid w:val="00636C5E"/>
    <w:rsid w:val="00636CFB"/>
    <w:rsid w:val="00637F86"/>
    <w:rsid w:val="006400F2"/>
    <w:rsid w:val="00640161"/>
    <w:rsid w:val="00640976"/>
    <w:rsid w:val="006413ED"/>
    <w:rsid w:val="006415AF"/>
    <w:rsid w:val="00641706"/>
    <w:rsid w:val="0064288D"/>
    <w:rsid w:val="006429B1"/>
    <w:rsid w:val="006430B6"/>
    <w:rsid w:val="00643618"/>
    <w:rsid w:val="00643F11"/>
    <w:rsid w:val="006442F9"/>
    <w:rsid w:val="00646226"/>
    <w:rsid w:val="006467DF"/>
    <w:rsid w:val="006470DD"/>
    <w:rsid w:val="00650116"/>
    <w:rsid w:val="0065027D"/>
    <w:rsid w:val="00650825"/>
    <w:rsid w:val="00651447"/>
    <w:rsid w:val="00651A72"/>
    <w:rsid w:val="00651B1A"/>
    <w:rsid w:val="00651DEA"/>
    <w:rsid w:val="00651FAB"/>
    <w:rsid w:val="006534C0"/>
    <w:rsid w:val="00653FE7"/>
    <w:rsid w:val="0065476B"/>
    <w:rsid w:val="00654AEF"/>
    <w:rsid w:val="00654B4F"/>
    <w:rsid w:val="00654C6D"/>
    <w:rsid w:val="00654E2E"/>
    <w:rsid w:val="00654EA1"/>
    <w:rsid w:val="0065505C"/>
    <w:rsid w:val="00655AE6"/>
    <w:rsid w:val="00655E0B"/>
    <w:rsid w:val="00655E86"/>
    <w:rsid w:val="00656163"/>
    <w:rsid w:val="00656419"/>
    <w:rsid w:val="00656847"/>
    <w:rsid w:val="00656BAE"/>
    <w:rsid w:val="00656DD2"/>
    <w:rsid w:val="00657055"/>
    <w:rsid w:val="00657947"/>
    <w:rsid w:val="00660612"/>
    <w:rsid w:val="0066075F"/>
    <w:rsid w:val="00660C51"/>
    <w:rsid w:val="00660D08"/>
    <w:rsid w:val="00661174"/>
    <w:rsid w:val="00661795"/>
    <w:rsid w:val="0066220C"/>
    <w:rsid w:val="00662C36"/>
    <w:rsid w:val="00663251"/>
    <w:rsid w:val="00663E6F"/>
    <w:rsid w:val="0066424B"/>
    <w:rsid w:val="006646C5"/>
    <w:rsid w:val="006648E8"/>
    <w:rsid w:val="00664C5D"/>
    <w:rsid w:val="00664DDC"/>
    <w:rsid w:val="00665074"/>
    <w:rsid w:val="00665DC3"/>
    <w:rsid w:val="00665F60"/>
    <w:rsid w:val="006664F3"/>
    <w:rsid w:val="0066666D"/>
    <w:rsid w:val="00666795"/>
    <w:rsid w:val="00666821"/>
    <w:rsid w:val="00666EC4"/>
    <w:rsid w:val="00667155"/>
    <w:rsid w:val="006677E9"/>
    <w:rsid w:val="00670F5A"/>
    <w:rsid w:val="0067235C"/>
    <w:rsid w:val="0067303B"/>
    <w:rsid w:val="006738EA"/>
    <w:rsid w:val="00673BB7"/>
    <w:rsid w:val="006740F8"/>
    <w:rsid w:val="00675377"/>
    <w:rsid w:val="006756FF"/>
    <w:rsid w:val="00675892"/>
    <w:rsid w:val="006759A4"/>
    <w:rsid w:val="006760BE"/>
    <w:rsid w:val="006761C5"/>
    <w:rsid w:val="00676323"/>
    <w:rsid w:val="00676AA1"/>
    <w:rsid w:val="00676FC7"/>
    <w:rsid w:val="00677301"/>
    <w:rsid w:val="00677C80"/>
    <w:rsid w:val="00680B90"/>
    <w:rsid w:val="00680BD9"/>
    <w:rsid w:val="00680C4D"/>
    <w:rsid w:val="00681047"/>
    <w:rsid w:val="006824D5"/>
    <w:rsid w:val="00683823"/>
    <w:rsid w:val="0068444D"/>
    <w:rsid w:val="0068469D"/>
    <w:rsid w:val="00684E5B"/>
    <w:rsid w:val="00685A94"/>
    <w:rsid w:val="00685E9F"/>
    <w:rsid w:val="006867A6"/>
    <w:rsid w:val="006868E0"/>
    <w:rsid w:val="00686B7F"/>
    <w:rsid w:val="00686C40"/>
    <w:rsid w:val="00687A91"/>
    <w:rsid w:val="00687FD1"/>
    <w:rsid w:val="00691089"/>
    <w:rsid w:val="006913DF"/>
    <w:rsid w:val="00691C03"/>
    <w:rsid w:val="006924FA"/>
    <w:rsid w:val="00692683"/>
    <w:rsid w:val="006930E5"/>
    <w:rsid w:val="006932C6"/>
    <w:rsid w:val="006935C1"/>
    <w:rsid w:val="00693F2C"/>
    <w:rsid w:val="00694326"/>
    <w:rsid w:val="00694939"/>
    <w:rsid w:val="00694B0B"/>
    <w:rsid w:val="0069524D"/>
    <w:rsid w:val="00695394"/>
    <w:rsid w:val="0069573E"/>
    <w:rsid w:val="00696726"/>
    <w:rsid w:val="00696FA3"/>
    <w:rsid w:val="00697305"/>
    <w:rsid w:val="006976D7"/>
    <w:rsid w:val="0069795A"/>
    <w:rsid w:val="00697FC4"/>
    <w:rsid w:val="006A0452"/>
    <w:rsid w:val="006A0602"/>
    <w:rsid w:val="006A09C9"/>
    <w:rsid w:val="006A0E58"/>
    <w:rsid w:val="006A11CA"/>
    <w:rsid w:val="006A15F5"/>
    <w:rsid w:val="006A1F77"/>
    <w:rsid w:val="006A233E"/>
    <w:rsid w:val="006A4133"/>
    <w:rsid w:val="006A443E"/>
    <w:rsid w:val="006A5CB7"/>
    <w:rsid w:val="006A5FD0"/>
    <w:rsid w:val="006A63CD"/>
    <w:rsid w:val="006A6BDD"/>
    <w:rsid w:val="006A6ED2"/>
    <w:rsid w:val="006A7835"/>
    <w:rsid w:val="006A7A80"/>
    <w:rsid w:val="006A7BC0"/>
    <w:rsid w:val="006B1701"/>
    <w:rsid w:val="006B1868"/>
    <w:rsid w:val="006B302F"/>
    <w:rsid w:val="006B327E"/>
    <w:rsid w:val="006B4262"/>
    <w:rsid w:val="006B4644"/>
    <w:rsid w:val="006B5875"/>
    <w:rsid w:val="006B5E09"/>
    <w:rsid w:val="006B6803"/>
    <w:rsid w:val="006B6864"/>
    <w:rsid w:val="006B7703"/>
    <w:rsid w:val="006B7C03"/>
    <w:rsid w:val="006B7FD0"/>
    <w:rsid w:val="006C0E85"/>
    <w:rsid w:val="006C0FD3"/>
    <w:rsid w:val="006C277F"/>
    <w:rsid w:val="006C3258"/>
    <w:rsid w:val="006C32DB"/>
    <w:rsid w:val="006C35BB"/>
    <w:rsid w:val="006C41FF"/>
    <w:rsid w:val="006C4390"/>
    <w:rsid w:val="006C46AD"/>
    <w:rsid w:val="006C48AB"/>
    <w:rsid w:val="006C499F"/>
    <w:rsid w:val="006C506E"/>
    <w:rsid w:val="006C5606"/>
    <w:rsid w:val="006C72DF"/>
    <w:rsid w:val="006C744C"/>
    <w:rsid w:val="006C7C40"/>
    <w:rsid w:val="006D0004"/>
    <w:rsid w:val="006D00E0"/>
    <w:rsid w:val="006D0513"/>
    <w:rsid w:val="006D0678"/>
    <w:rsid w:val="006D0F84"/>
    <w:rsid w:val="006D1476"/>
    <w:rsid w:val="006D1B06"/>
    <w:rsid w:val="006D1D13"/>
    <w:rsid w:val="006D1FD3"/>
    <w:rsid w:val="006D29AE"/>
    <w:rsid w:val="006D3887"/>
    <w:rsid w:val="006D3970"/>
    <w:rsid w:val="006D3A1E"/>
    <w:rsid w:val="006D444F"/>
    <w:rsid w:val="006D453D"/>
    <w:rsid w:val="006D4DAB"/>
    <w:rsid w:val="006D5149"/>
    <w:rsid w:val="006D5169"/>
    <w:rsid w:val="006D5558"/>
    <w:rsid w:val="006D5AF2"/>
    <w:rsid w:val="006D61B9"/>
    <w:rsid w:val="006D6EEB"/>
    <w:rsid w:val="006D78FF"/>
    <w:rsid w:val="006D79C2"/>
    <w:rsid w:val="006D7FA0"/>
    <w:rsid w:val="006E006B"/>
    <w:rsid w:val="006E076D"/>
    <w:rsid w:val="006E0F7B"/>
    <w:rsid w:val="006E1425"/>
    <w:rsid w:val="006E1D72"/>
    <w:rsid w:val="006E2109"/>
    <w:rsid w:val="006E22FC"/>
    <w:rsid w:val="006E2681"/>
    <w:rsid w:val="006E3062"/>
    <w:rsid w:val="006E3910"/>
    <w:rsid w:val="006E441D"/>
    <w:rsid w:val="006E46C1"/>
    <w:rsid w:val="006E4B12"/>
    <w:rsid w:val="006E52F0"/>
    <w:rsid w:val="006E6689"/>
    <w:rsid w:val="006E6765"/>
    <w:rsid w:val="006E6ADB"/>
    <w:rsid w:val="006E788F"/>
    <w:rsid w:val="006E7D37"/>
    <w:rsid w:val="006F149D"/>
    <w:rsid w:val="006F398E"/>
    <w:rsid w:val="006F3A66"/>
    <w:rsid w:val="006F3CA1"/>
    <w:rsid w:val="006F610E"/>
    <w:rsid w:val="006F660B"/>
    <w:rsid w:val="006F6954"/>
    <w:rsid w:val="006F6C1D"/>
    <w:rsid w:val="006F777B"/>
    <w:rsid w:val="007004F6"/>
    <w:rsid w:val="007005D8"/>
    <w:rsid w:val="00700BFD"/>
    <w:rsid w:val="00701334"/>
    <w:rsid w:val="00701E07"/>
    <w:rsid w:val="00702D48"/>
    <w:rsid w:val="00702EFB"/>
    <w:rsid w:val="007033BC"/>
    <w:rsid w:val="00703BDC"/>
    <w:rsid w:val="00704A89"/>
    <w:rsid w:val="00705402"/>
    <w:rsid w:val="00705A84"/>
    <w:rsid w:val="00706593"/>
    <w:rsid w:val="00706926"/>
    <w:rsid w:val="0070738E"/>
    <w:rsid w:val="00707BB4"/>
    <w:rsid w:val="00710110"/>
    <w:rsid w:val="0071061A"/>
    <w:rsid w:val="00710C56"/>
    <w:rsid w:val="00710F85"/>
    <w:rsid w:val="00710FB7"/>
    <w:rsid w:val="007130AF"/>
    <w:rsid w:val="00713538"/>
    <w:rsid w:val="00713800"/>
    <w:rsid w:val="00713921"/>
    <w:rsid w:val="00713F25"/>
    <w:rsid w:val="00713F43"/>
    <w:rsid w:val="00713FE0"/>
    <w:rsid w:val="0071407E"/>
    <w:rsid w:val="00714441"/>
    <w:rsid w:val="00714DD6"/>
    <w:rsid w:val="0071523D"/>
    <w:rsid w:val="00715413"/>
    <w:rsid w:val="00716504"/>
    <w:rsid w:val="00716901"/>
    <w:rsid w:val="00716911"/>
    <w:rsid w:val="00716A9D"/>
    <w:rsid w:val="0071770F"/>
    <w:rsid w:val="00720194"/>
    <w:rsid w:val="007205B1"/>
    <w:rsid w:val="00720C47"/>
    <w:rsid w:val="00721A3B"/>
    <w:rsid w:val="00721EAD"/>
    <w:rsid w:val="00721F95"/>
    <w:rsid w:val="007226FF"/>
    <w:rsid w:val="00722EEE"/>
    <w:rsid w:val="007230D1"/>
    <w:rsid w:val="00723517"/>
    <w:rsid w:val="00723B35"/>
    <w:rsid w:val="0072422D"/>
    <w:rsid w:val="0072448E"/>
    <w:rsid w:val="007246FC"/>
    <w:rsid w:val="0072483F"/>
    <w:rsid w:val="007248CC"/>
    <w:rsid w:val="00724EBF"/>
    <w:rsid w:val="00725143"/>
    <w:rsid w:val="0072514A"/>
    <w:rsid w:val="007260A2"/>
    <w:rsid w:val="00726F09"/>
    <w:rsid w:val="00727AD7"/>
    <w:rsid w:val="0073009D"/>
    <w:rsid w:val="00731308"/>
    <w:rsid w:val="00731357"/>
    <w:rsid w:val="00732DA3"/>
    <w:rsid w:val="0073368F"/>
    <w:rsid w:val="00733BED"/>
    <w:rsid w:val="00735A87"/>
    <w:rsid w:val="00735C8A"/>
    <w:rsid w:val="007362C8"/>
    <w:rsid w:val="00737A65"/>
    <w:rsid w:val="00737B86"/>
    <w:rsid w:val="00740774"/>
    <w:rsid w:val="007410D4"/>
    <w:rsid w:val="00741323"/>
    <w:rsid w:val="00741872"/>
    <w:rsid w:val="00742673"/>
    <w:rsid w:val="00743244"/>
    <w:rsid w:val="00743343"/>
    <w:rsid w:val="00743AF6"/>
    <w:rsid w:val="00743BA6"/>
    <w:rsid w:val="007456B1"/>
    <w:rsid w:val="00745C84"/>
    <w:rsid w:val="00745EBF"/>
    <w:rsid w:val="00747E0E"/>
    <w:rsid w:val="0075116D"/>
    <w:rsid w:val="00751ED1"/>
    <w:rsid w:val="00751F07"/>
    <w:rsid w:val="007531F7"/>
    <w:rsid w:val="00754079"/>
    <w:rsid w:val="00754086"/>
    <w:rsid w:val="0075425D"/>
    <w:rsid w:val="007546E3"/>
    <w:rsid w:val="00755067"/>
    <w:rsid w:val="00755CAB"/>
    <w:rsid w:val="00755F16"/>
    <w:rsid w:val="00756A55"/>
    <w:rsid w:val="00757312"/>
    <w:rsid w:val="007575EC"/>
    <w:rsid w:val="00757CA1"/>
    <w:rsid w:val="00762738"/>
    <w:rsid w:val="00762CF1"/>
    <w:rsid w:val="007630A6"/>
    <w:rsid w:val="00763656"/>
    <w:rsid w:val="007638DB"/>
    <w:rsid w:val="00763C35"/>
    <w:rsid w:val="00763F19"/>
    <w:rsid w:val="007640C2"/>
    <w:rsid w:val="00764768"/>
    <w:rsid w:val="00765417"/>
    <w:rsid w:val="007655FE"/>
    <w:rsid w:val="007657EF"/>
    <w:rsid w:val="00765B5A"/>
    <w:rsid w:val="00766480"/>
    <w:rsid w:val="007669CE"/>
    <w:rsid w:val="00766E81"/>
    <w:rsid w:val="007672AE"/>
    <w:rsid w:val="007675CA"/>
    <w:rsid w:val="007708A5"/>
    <w:rsid w:val="00770AB8"/>
    <w:rsid w:val="007712C9"/>
    <w:rsid w:val="0077210D"/>
    <w:rsid w:val="0077231B"/>
    <w:rsid w:val="00772476"/>
    <w:rsid w:val="00772713"/>
    <w:rsid w:val="00773356"/>
    <w:rsid w:val="0077346C"/>
    <w:rsid w:val="00773958"/>
    <w:rsid w:val="00773984"/>
    <w:rsid w:val="007740DD"/>
    <w:rsid w:val="007740F0"/>
    <w:rsid w:val="00774D6B"/>
    <w:rsid w:val="007753CF"/>
    <w:rsid w:val="00775F06"/>
    <w:rsid w:val="00776208"/>
    <w:rsid w:val="0077652A"/>
    <w:rsid w:val="00776EC8"/>
    <w:rsid w:val="00777794"/>
    <w:rsid w:val="00777AEB"/>
    <w:rsid w:val="00777D80"/>
    <w:rsid w:val="00780145"/>
    <w:rsid w:val="00780531"/>
    <w:rsid w:val="00781A98"/>
    <w:rsid w:val="00781EA8"/>
    <w:rsid w:val="007825D2"/>
    <w:rsid w:val="00784796"/>
    <w:rsid w:val="00784903"/>
    <w:rsid w:val="00784CFD"/>
    <w:rsid w:val="00785156"/>
    <w:rsid w:val="00785255"/>
    <w:rsid w:val="007852D5"/>
    <w:rsid w:val="00785329"/>
    <w:rsid w:val="00786669"/>
    <w:rsid w:val="00786F61"/>
    <w:rsid w:val="0078711B"/>
    <w:rsid w:val="0078728D"/>
    <w:rsid w:val="007874F7"/>
    <w:rsid w:val="00790288"/>
    <w:rsid w:val="007905D9"/>
    <w:rsid w:val="00791048"/>
    <w:rsid w:val="007910C3"/>
    <w:rsid w:val="00791FB5"/>
    <w:rsid w:val="0079223F"/>
    <w:rsid w:val="00793490"/>
    <w:rsid w:val="00793801"/>
    <w:rsid w:val="007942F9"/>
    <w:rsid w:val="007943A9"/>
    <w:rsid w:val="0079569A"/>
    <w:rsid w:val="00795F41"/>
    <w:rsid w:val="00796690"/>
    <w:rsid w:val="0079671B"/>
    <w:rsid w:val="007967F6"/>
    <w:rsid w:val="0079693D"/>
    <w:rsid w:val="00796D7C"/>
    <w:rsid w:val="00797335"/>
    <w:rsid w:val="00797A8B"/>
    <w:rsid w:val="007A0247"/>
    <w:rsid w:val="007A07F0"/>
    <w:rsid w:val="007A0913"/>
    <w:rsid w:val="007A0D6A"/>
    <w:rsid w:val="007A21F8"/>
    <w:rsid w:val="007A3893"/>
    <w:rsid w:val="007A4029"/>
    <w:rsid w:val="007A4865"/>
    <w:rsid w:val="007A4F24"/>
    <w:rsid w:val="007A5274"/>
    <w:rsid w:val="007A5427"/>
    <w:rsid w:val="007A5F1B"/>
    <w:rsid w:val="007A6236"/>
    <w:rsid w:val="007A646D"/>
    <w:rsid w:val="007A6646"/>
    <w:rsid w:val="007A66B4"/>
    <w:rsid w:val="007B0366"/>
    <w:rsid w:val="007B0639"/>
    <w:rsid w:val="007B097F"/>
    <w:rsid w:val="007B1035"/>
    <w:rsid w:val="007B140A"/>
    <w:rsid w:val="007B17F7"/>
    <w:rsid w:val="007B1A49"/>
    <w:rsid w:val="007B21E3"/>
    <w:rsid w:val="007B24E2"/>
    <w:rsid w:val="007B2522"/>
    <w:rsid w:val="007B3390"/>
    <w:rsid w:val="007B33B5"/>
    <w:rsid w:val="007B3B51"/>
    <w:rsid w:val="007B3BD9"/>
    <w:rsid w:val="007B3DA8"/>
    <w:rsid w:val="007B4910"/>
    <w:rsid w:val="007B4D66"/>
    <w:rsid w:val="007B4FEE"/>
    <w:rsid w:val="007B5037"/>
    <w:rsid w:val="007B504D"/>
    <w:rsid w:val="007B5397"/>
    <w:rsid w:val="007B5B5E"/>
    <w:rsid w:val="007B6180"/>
    <w:rsid w:val="007B68A1"/>
    <w:rsid w:val="007B6930"/>
    <w:rsid w:val="007B714E"/>
    <w:rsid w:val="007B72F5"/>
    <w:rsid w:val="007B7BC4"/>
    <w:rsid w:val="007C0BCF"/>
    <w:rsid w:val="007C1FFE"/>
    <w:rsid w:val="007C20BC"/>
    <w:rsid w:val="007C3643"/>
    <w:rsid w:val="007C3841"/>
    <w:rsid w:val="007C3FA8"/>
    <w:rsid w:val="007C5284"/>
    <w:rsid w:val="007C60BA"/>
    <w:rsid w:val="007C6FBF"/>
    <w:rsid w:val="007C7F16"/>
    <w:rsid w:val="007D0DE9"/>
    <w:rsid w:val="007D102E"/>
    <w:rsid w:val="007D17FC"/>
    <w:rsid w:val="007D1810"/>
    <w:rsid w:val="007D1DF6"/>
    <w:rsid w:val="007D2338"/>
    <w:rsid w:val="007D26E6"/>
    <w:rsid w:val="007D290B"/>
    <w:rsid w:val="007D2AC1"/>
    <w:rsid w:val="007D2B34"/>
    <w:rsid w:val="007D3463"/>
    <w:rsid w:val="007D38E3"/>
    <w:rsid w:val="007D3ABE"/>
    <w:rsid w:val="007D43A0"/>
    <w:rsid w:val="007D471D"/>
    <w:rsid w:val="007D4828"/>
    <w:rsid w:val="007D4E04"/>
    <w:rsid w:val="007D4E21"/>
    <w:rsid w:val="007D5066"/>
    <w:rsid w:val="007D5685"/>
    <w:rsid w:val="007D5E0A"/>
    <w:rsid w:val="007D74A7"/>
    <w:rsid w:val="007E0BA6"/>
    <w:rsid w:val="007E0D4B"/>
    <w:rsid w:val="007E1950"/>
    <w:rsid w:val="007E1C0A"/>
    <w:rsid w:val="007E306C"/>
    <w:rsid w:val="007E5F58"/>
    <w:rsid w:val="007E74AA"/>
    <w:rsid w:val="007E785D"/>
    <w:rsid w:val="007E79DE"/>
    <w:rsid w:val="007E7D3D"/>
    <w:rsid w:val="007F008C"/>
    <w:rsid w:val="007F01B9"/>
    <w:rsid w:val="007F0403"/>
    <w:rsid w:val="007F0454"/>
    <w:rsid w:val="007F0946"/>
    <w:rsid w:val="007F18D8"/>
    <w:rsid w:val="007F191D"/>
    <w:rsid w:val="007F1B83"/>
    <w:rsid w:val="007F2CFE"/>
    <w:rsid w:val="007F2EF7"/>
    <w:rsid w:val="007F3637"/>
    <w:rsid w:val="007F37A9"/>
    <w:rsid w:val="007F3905"/>
    <w:rsid w:val="007F4113"/>
    <w:rsid w:val="007F4EB2"/>
    <w:rsid w:val="007F5DA0"/>
    <w:rsid w:val="007F65D6"/>
    <w:rsid w:val="007F6B19"/>
    <w:rsid w:val="007F6C4B"/>
    <w:rsid w:val="007F7530"/>
    <w:rsid w:val="007F7982"/>
    <w:rsid w:val="007F7AB8"/>
    <w:rsid w:val="007F7E7B"/>
    <w:rsid w:val="0080098D"/>
    <w:rsid w:val="00800CD6"/>
    <w:rsid w:val="00801DB8"/>
    <w:rsid w:val="00802932"/>
    <w:rsid w:val="00802AE6"/>
    <w:rsid w:val="00803340"/>
    <w:rsid w:val="00803F70"/>
    <w:rsid w:val="0080473A"/>
    <w:rsid w:val="00804955"/>
    <w:rsid w:val="00804C82"/>
    <w:rsid w:val="00805766"/>
    <w:rsid w:val="00805E09"/>
    <w:rsid w:val="008062A8"/>
    <w:rsid w:val="00806A2A"/>
    <w:rsid w:val="00806C83"/>
    <w:rsid w:val="0080726A"/>
    <w:rsid w:val="008073E4"/>
    <w:rsid w:val="00807A92"/>
    <w:rsid w:val="00807EB5"/>
    <w:rsid w:val="0081025A"/>
    <w:rsid w:val="00810AF2"/>
    <w:rsid w:val="00810C26"/>
    <w:rsid w:val="00811198"/>
    <w:rsid w:val="008118E2"/>
    <w:rsid w:val="00812154"/>
    <w:rsid w:val="008124BD"/>
    <w:rsid w:val="008126FB"/>
    <w:rsid w:val="008128A8"/>
    <w:rsid w:val="00812FB9"/>
    <w:rsid w:val="008132B3"/>
    <w:rsid w:val="008137E5"/>
    <w:rsid w:val="00813ED3"/>
    <w:rsid w:val="00814F43"/>
    <w:rsid w:val="008151C2"/>
    <w:rsid w:val="008159B8"/>
    <w:rsid w:val="00815ED9"/>
    <w:rsid w:val="00816444"/>
    <w:rsid w:val="0081675F"/>
    <w:rsid w:val="00816C1D"/>
    <w:rsid w:val="008177DA"/>
    <w:rsid w:val="0081795A"/>
    <w:rsid w:val="0082029C"/>
    <w:rsid w:val="0082063C"/>
    <w:rsid w:val="00820FD2"/>
    <w:rsid w:val="00821194"/>
    <w:rsid w:val="008220D7"/>
    <w:rsid w:val="00822173"/>
    <w:rsid w:val="00822756"/>
    <w:rsid w:val="00822A00"/>
    <w:rsid w:val="00822A38"/>
    <w:rsid w:val="00822EC7"/>
    <w:rsid w:val="00823538"/>
    <w:rsid w:val="00823C36"/>
    <w:rsid w:val="00823D9F"/>
    <w:rsid w:val="0082520E"/>
    <w:rsid w:val="00825262"/>
    <w:rsid w:val="00825967"/>
    <w:rsid w:val="00825D78"/>
    <w:rsid w:val="008268B8"/>
    <w:rsid w:val="008274D7"/>
    <w:rsid w:val="0083064C"/>
    <w:rsid w:val="00830BC6"/>
    <w:rsid w:val="008313F4"/>
    <w:rsid w:val="00832424"/>
    <w:rsid w:val="00832487"/>
    <w:rsid w:val="008329E2"/>
    <w:rsid w:val="00832CDC"/>
    <w:rsid w:val="0083346E"/>
    <w:rsid w:val="00833BAA"/>
    <w:rsid w:val="0083490D"/>
    <w:rsid w:val="0083492E"/>
    <w:rsid w:val="00834BEA"/>
    <w:rsid w:val="00835008"/>
    <w:rsid w:val="008354C7"/>
    <w:rsid w:val="008358EA"/>
    <w:rsid w:val="008367DA"/>
    <w:rsid w:val="0083683F"/>
    <w:rsid w:val="00836A5F"/>
    <w:rsid w:val="00836C28"/>
    <w:rsid w:val="00837524"/>
    <w:rsid w:val="008400B2"/>
    <w:rsid w:val="0084031E"/>
    <w:rsid w:val="00840F60"/>
    <w:rsid w:val="00842561"/>
    <w:rsid w:val="00843092"/>
    <w:rsid w:val="008430D5"/>
    <w:rsid w:val="0084434A"/>
    <w:rsid w:val="00844765"/>
    <w:rsid w:val="00844DCE"/>
    <w:rsid w:val="00845099"/>
    <w:rsid w:val="0084565B"/>
    <w:rsid w:val="0084638A"/>
    <w:rsid w:val="00846D60"/>
    <w:rsid w:val="008473DA"/>
    <w:rsid w:val="00847621"/>
    <w:rsid w:val="00847AFA"/>
    <w:rsid w:val="00850029"/>
    <w:rsid w:val="00850B88"/>
    <w:rsid w:val="00850D20"/>
    <w:rsid w:val="00850ECD"/>
    <w:rsid w:val="00850FDF"/>
    <w:rsid w:val="008513C5"/>
    <w:rsid w:val="00851AD3"/>
    <w:rsid w:val="00851D89"/>
    <w:rsid w:val="00852620"/>
    <w:rsid w:val="00852AD9"/>
    <w:rsid w:val="00853128"/>
    <w:rsid w:val="008537F6"/>
    <w:rsid w:val="00853849"/>
    <w:rsid w:val="00853907"/>
    <w:rsid w:val="00854025"/>
    <w:rsid w:val="008546B1"/>
    <w:rsid w:val="0085481F"/>
    <w:rsid w:val="008550A4"/>
    <w:rsid w:val="008559D7"/>
    <w:rsid w:val="00855C4F"/>
    <w:rsid w:val="0085650B"/>
    <w:rsid w:val="00856856"/>
    <w:rsid w:val="00856DC0"/>
    <w:rsid w:val="008570FC"/>
    <w:rsid w:val="00857CA7"/>
    <w:rsid w:val="0086088C"/>
    <w:rsid w:val="00861BCB"/>
    <w:rsid w:val="00861D06"/>
    <w:rsid w:val="008620A7"/>
    <w:rsid w:val="00862B68"/>
    <w:rsid w:val="008630F2"/>
    <w:rsid w:val="00863F6E"/>
    <w:rsid w:val="0086463E"/>
    <w:rsid w:val="0086497F"/>
    <w:rsid w:val="008649F2"/>
    <w:rsid w:val="0086615E"/>
    <w:rsid w:val="0086681C"/>
    <w:rsid w:val="00866E18"/>
    <w:rsid w:val="00867706"/>
    <w:rsid w:val="0086772C"/>
    <w:rsid w:val="00870E44"/>
    <w:rsid w:val="0087173F"/>
    <w:rsid w:val="00871977"/>
    <w:rsid w:val="00871AA5"/>
    <w:rsid w:val="00872976"/>
    <w:rsid w:val="00872EC3"/>
    <w:rsid w:val="008731FE"/>
    <w:rsid w:val="008733C0"/>
    <w:rsid w:val="008737AC"/>
    <w:rsid w:val="0087515A"/>
    <w:rsid w:val="0087538B"/>
    <w:rsid w:val="00875D2D"/>
    <w:rsid w:val="00875EC8"/>
    <w:rsid w:val="00876B94"/>
    <w:rsid w:val="0087743C"/>
    <w:rsid w:val="00877732"/>
    <w:rsid w:val="0088097B"/>
    <w:rsid w:val="00880ADA"/>
    <w:rsid w:val="0088157C"/>
    <w:rsid w:val="008816E9"/>
    <w:rsid w:val="00881B37"/>
    <w:rsid w:val="0088201B"/>
    <w:rsid w:val="0088245B"/>
    <w:rsid w:val="008837E8"/>
    <w:rsid w:val="00883EB1"/>
    <w:rsid w:val="00884703"/>
    <w:rsid w:val="00884AF2"/>
    <w:rsid w:val="0088549F"/>
    <w:rsid w:val="00885F93"/>
    <w:rsid w:val="008860CF"/>
    <w:rsid w:val="008874C0"/>
    <w:rsid w:val="008875D1"/>
    <w:rsid w:val="00890F7F"/>
    <w:rsid w:val="00891038"/>
    <w:rsid w:val="00891550"/>
    <w:rsid w:val="00891978"/>
    <w:rsid w:val="008919A3"/>
    <w:rsid w:val="00891A48"/>
    <w:rsid w:val="00891E54"/>
    <w:rsid w:val="00892209"/>
    <w:rsid w:val="00892258"/>
    <w:rsid w:val="00892289"/>
    <w:rsid w:val="00892685"/>
    <w:rsid w:val="00892B25"/>
    <w:rsid w:val="00892BF5"/>
    <w:rsid w:val="00893261"/>
    <w:rsid w:val="008939CF"/>
    <w:rsid w:val="00893B4B"/>
    <w:rsid w:val="00893FD1"/>
    <w:rsid w:val="008942EB"/>
    <w:rsid w:val="008947E4"/>
    <w:rsid w:val="008955B1"/>
    <w:rsid w:val="00895A67"/>
    <w:rsid w:val="00896722"/>
    <w:rsid w:val="008967EA"/>
    <w:rsid w:val="00897234"/>
    <w:rsid w:val="00897552"/>
    <w:rsid w:val="00897971"/>
    <w:rsid w:val="00897BE7"/>
    <w:rsid w:val="008A0546"/>
    <w:rsid w:val="008A064B"/>
    <w:rsid w:val="008A1C48"/>
    <w:rsid w:val="008A1C8E"/>
    <w:rsid w:val="008A2A8C"/>
    <w:rsid w:val="008A346B"/>
    <w:rsid w:val="008A3798"/>
    <w:rsid w:val="008A448C"/>
    <w:rsid w:val="008A4852"/>
    <w:rsid w:val="008A489F"/>
    <w:rsid w:val="008A4B40"/>
    <w:rsid w:val="008A4C80"/>
    <w:rsid w:val="008A4E44"/>
    <w:rsid w:val="008A5242"/>
    <w:rsid w:val="008A5F83"/>
    <w:rsid w:val="008A6335"/>
    <w:rsid w:val="008A6806"/>
    <w:rsid w:val="008A68A5"/>
    <w:rsid w:val="008A7666"/>
    <w:rsid w:val="008A76CC"/>
    <w:rsid w:val="008A7BCD"/>
    <w:rsid w:val="008B0CF3"/>
    <w:rsid w:val="008B1D26"/>
    <w:rsid w:val="008B1E9F"/>
    <w:rsid w:val="008B29F8"/>
    <w:rsid w:val="008B2E79"/>
    <w:rsid w:val="008B2FEC"/>
    <w:rsid w:val="008B2FFD"/>
    <w:rsid w:val="008B43E1"/>
    <w:rsid w:val="008B46E1"/>
    <w:rsid w:val="008B53C1"/>
    <w:rsid w:val="008B5515"/>
    <w:rsid w:val="008B57D5"/>
    <w:rsid w:val="008B5DAA"/>
    <w:rsid w:val="008B64C7"/>
    <w:rsid w:val="008B668D"/>
    <w:rsid w:val="008B6C9A"/>
    <w:rsid w:val="008B7424"/>
    <w:rsid w:val="008B77F1"/>
    <w:rsid w:val="008B7ED3"/>
    <w:rsid w:val="008B7F93"/>
    <w:rsid w:val="008C04C0"/>
    <w:rsid w:val="008C0972"/>
    <w:rsid w:val="008C1592"/>
    <w:rsid w:val="008C1834"/>
    <w:rsid w:val="008C1E3B"/>
    <w:rsid w:val="008C2D53"/>
    <w:rsid w:val="008C2DAB"/>
    <w:rsid w:val="008C30EC"/>
    <w:rsid w:val="008C3798"/>
    <w:rsid w:val="008C4058"/>
    <w:rsid w:val="008C4A2C"/>
    <w:rsid w:val="008C4A3C"/>
    <w:rsid w:val="008C522C"/>
    <w:rsid w:val="008C5E99"/>
    <w:rsid w:val="008C5E9D"/>
    <w:rsid w:val="008C66A9"/>
    <w:rsid w:val="008C688E"/>
    <w:rsid w:val="008C6D2E"/>
    <w:rsid w:val="008C719F"/>
    <w:rsid w:val="008C7E01"/>
    <w:rsid w:val="008D06C4"/>
    <w:rsid w:val="008D2286"/>
    <w:rsid w:val="008D24D0"/>
    <w:rsid w:val="008D252D"/>
    <w:rsid w:val="008D2A83"/>
    <w:rsid w:val="008D33DB"/>
    <w:rsid w:val="008D34B8"/>
    <w:rsid w:val="008D4124"/>
    <w:rsid w:val="008D439A"/>
    <w:rsid w:val="008D472F"/>
    <w:rsid w:val="008D62C8"/>
    <w:rsid w:val="008D63F0"/>
    <w:rsid w:val="008D669F"/>
    <w:rsid w:val="008D72E1"/>
    <w:rsid w:val="008D730C"/>
    <w:rsid w:val="008E20DB"/>
    <w:rsid w:val="008E2BB2"/>
    <w:rsid w:val="008E2E80"/>
    <w:rsid w:val="008E34E0"/>
    <w:rsid w:val="008E44C2"/>
    <w:rsid w:val="008E4F7B"/>
    <w:rsid w:val="008E6359"/>
    <w:rsid w:val="008E678C"/>
    <w:rsid w:val="008E6A6F"/>
    <w:rsid w:val="008E7A26"/>
    <w:rsid w:val="008E7C12"/>
    <w:rsid w:val="008E7CF0"/>
    <w:rsid w:val="008E7EB5"/>
    <w:rsid w:val="008F198D"/>
    <w:rsid w:val="008F1BCE"/>
    <w:rsid w:val="008F24F5"/>
    <w:rsid w:val="008F2A94"/>
    <w:rsid w:val="008F2F94"/>
    <w:rsid w:val="008F398E"/>
    <w:rsid w:val="008F39B0"/>
    <w:rsid w:val="008F4498"/>
    <w:rsid w:val="008F46B5"/>
    <w:rsid w:val="008F5E17"/>
    <w:rsid w:val="008F5FBD"/>
    <w:rsid w:val="008F6C1F"/>
    <w:rsid w:val="008F6CD3"/>
    <w:rsid w:val="008F6E39"/>
    <w:rsid w:val="008F75ED"/>
    <w:rsid w:val="008F7BD3"/>
    <w:rsid w:val="009000ED"/>
    <w:rsid w:val="009006B8"/>
    <w:rsid w:val="00900B88"/>
    <w:rsid w:val="0090124C"/>
    <w:rsid w:val="00902C04"/>
    <w:rsid w:val="0090365F"/>
    <w:rsid w:val="009037E6"/>
    <w:rsid w:val="00903B3B"/>
    <w:rsid w:val="00903E69"/>
    <w:rsid w:val="00904751"/>
    <w:rsid w:val="009049A3"/>
    <w:rsid w:val="00905378"/>
    <w:rsid w:val="00905809"/>
    <w:rsid w:val="009058B9"/>
    <w:rsid w:val="00905935"/>
    <w:rsid w:val="00906663"/>
    <w:rsid w:val="00906BE8"/>
    <w:rsid w:val="00906F9A"/>
    <w:rsid w:val="009071CE"/>
    <w:rsid w:val="00907F59"/>
    <w:rsid w:val="00910739"/>
    <w:rsid w:val="00910BEE"/>
    <w:rsid w:val="00910D62"/>
    <w:rsid w:val="00910D8A"/>
    <w:rsid w:val="0091100C"/>
    <w:rsid w:val="00911861"/>
    <w:rsid w:val="0091217C"/>
    <w:rsid w:val="009126A5"/>
    <w:rsid w:val="009130CE"/>
    <w:rsid w:val="00913530"/>
    <w:rsid w:val="00914059"/>
    <w:rsid w:val="0091454A"/>
    <w:rsid w:val="00914633"/>
    <w:rsid w:val="0091465C"/>
    <w:rsid w:val="00914848"/>
    <w:rsid w:val="00914E24"/>
    <w:rsid w:val="00915690"/>
    <w:rsid w:val="00915D53"/>
    <w:rsid w:val="0091622A"/>
    <w:rsid w:val="0091714A"/>
    <w:rsid w:val="00917C63"/>
    <w:rsid w:val="00917DDC"/>
    <w:rsid w:val="009205CD"/>
    <w:rsid w:val="00920C02"/>
    <w:rsid w:val="009212CF"/>
    <w:rsid w:val="0092186B"/>
    <w:rsid w:val="00922E90"/>
    <w:rsid w:val="0092375D"/>
    <w:rsid w:val="00923CC5"/>
    <w:rsid w:val="0092450D"/>
    <w:rsid w:val="00924766"/>
    <w:rsid w:val="009254F8"/>
    <w:rsid w:val="00925883"/>
    <w:rsid w:val="009259F5"/>
    <w:rsid w:val="009263B5"/>
    <w:rsid w:val="00927537"/>
    <w:rsid w:val="00930616"/>
    <w:rsid w:val="0093073E"/>
    <w:rsid w:val="00931733"/>
    <w:rsid w:val="00932AAA"/>
    <w:rsid w:val="00932E1E"/>
    <w:rsid w:val="0093317D"/>
    <w:rsid w:val="009332EC"/>
    <w:rsid w:val="009334D5"/>
    <w:rsid w:val="00933510"/>
    <w:rsid w:val="00933BC6"/>
    <w:rsid w:val="00933C10"/>
    <w:rsid w:val="00933FAF"/>
    <w:rsid w:val="00934384"/>
    <w:rsid w:val="00934748"/>
    <w:rsid w:val="009349A4"/>
    <w:rsid w:val="00935252"/>
    <w:rsid w:val="00935773"/>
    <w:rsid w:val="00936AE6"/>
    <w:rsid w:val="0094033B"/>
    <w:rsid w:val="009407F4"/>
    <w:rsid w:val="00940A51"/>
    <w:rsid w:val="00940B28"/>
    <w:rsid w:val="00941630"/>
    <w:rsid w:val="00941C79"/>
    <w:rsid w:val="00941E32"/>
    <w:rsid w:val="0094259E"/>
    <w:rsid w:val="00942BE4"/>
    <w:rsid w:val="00942BFA"/>
    <w:rsid w:val="00944859"/>
    <w:rsid w:val="00944FA2"/>
    <w:rsid w:val="00945010"/>
    <w:rsid w:val="00946214"/>
    <w:rsid w:val="00947847"/>
    <w:rsid w:val="00947860"/>
    <w:rsid w:val="00947FA3"/>
    <w:rsid w:val="009500AF"/>
    <w:rsid w:val="009501F0"/>
    <w:rsid w:val="009511B6"/>
    <w:rsid w:val="00952595"/>
    <w:rsid w:val="00952997"/>
    <w:rsid w:val="00953336"/>
    <w:rsid w:val="009534F3"/>
    <w:rsid w:val="009536AC"/>
    <w:rsid w:val="00953EE9"/>
    <w:rsid w:val="0095407C"/>
    <w:rsid w:val="009540E7"/>
    <w:rsid w:val="0095433C"/>
    <w:rsid w:val="009549CE"/>
    <w:rsid w:val="00955BC8"/>
    <w:rsid w:val="00955FCC"/>
    <w:rsid w:val="00956821"/>
    <w:rsid w:val="009572F3"/>
    <w:rsid w:val="009574CB"/>
    <w:rsid w:val="009579B3"/>
    <w:rsid w:val="00957B48"/>
    <w:rsid w:val="00957F0E"/>
    <w:rsid w:val="009617DF"/>
    <w:rsid w:val="00962B1B"/>
    <w:rsid w:val="00963D2C"/>
    <w:rsid w:val="00964A36"/>
    <w:rsid w:val="00964BF3"/>
    <w:rsid w:val="00964E68"/>
    <w:rsid w:val="00964FCF"/>
    <w:rsid w:val="009660F1"/>
    <w:rsid w:val="00966C46"/>
    <w:rsid w:val="00967051"/>
    <w:rsid w:val="00971112"/>
    <w:rsid w:val="00971D09"/>
    <w:rsid w:val="009725F0"/>
    <w:rsid w:val="0097269F"/>
    <w:rsid w:val="00972A09"/>
    <w:rsid w:val="00974624"/>
    <w:rsid w:val="0097477F"/>
    <w:rsid w:val="00974D8E"/>
    <w:rsid w:val="00975185"/>
    <w:rsid w:val="009767EA"/>
    <w:rsid w:val="00976EBB"/>
    <w:rsid w:val="00980134"/>
    <w:rsid w:val="009807C4"/>
    <w:rsid w:val="009809A9"/>
    <w:rsid w:val="00980A81"/>
    <w:rsid w:val="00980F31"/>
    <w:rsid w:val="00982C0D"/>
    <w:rsid w:val="00983891"/>
    <w:rsid w:val="0098457A"/>
    <w:rsid w:val="0098499E"/>
    <w:rsid w:val="009854EF"/>
    <w:rsid w:val="00985510"/>
    <w:rsid w:val="00987AD1"/>
    <w:rsid w:val="00990750"/>
    <w:rsid w:val="00990BE3"/>
    <w:rsid w:val="009917F7"/>
    <w:rsid w:val="00991940"/>
    <w:rsid w:val="00991BCE"/>
    <w:rsid w:val="009920E0"/>
    <w:rsid w:val="009934C5"/>
    <w:rsid w:val="00993754"/>
    <w:rsid w:val="009943D5"/>
    <w:rsid w:val="00994762"/>
    <w:rsid w:val="00994CA2"/>
    <w:rsid w:val="00994FFB"/>
    <w:rsid w:val="009959CD"/>
    <w:rsid w:val="009968CB"/>
    <w:rsid w:val="009A0935"/>
    <w:rsid w:val="009A0C34"/>
    <w:rsid w:val="009A1AE3"/>
    <w:rsid w:val="009A2297"/>
    <w:rsid w:val="009A2848"/>
    <w:rsid w:val="009A2937"/>
    <w:rsid w:val="009A2BD5"/>
    <w:rsid w:val="009A30A7"/>
    <w:rsid w:val="009A3E56"/>
    <w:rsid w:val="009A4786"/>
    <w:rsid w:val="009A4F47"/>
    <w:rsid w:val="009A4F77"/>
    <w:rsid w:val="009A58A2"/>
    <w:rsid w:val="009A58B8"/>
    <w:rsid w:val="009A62F2"/>
    <w:rsid w:val="009A6BFC"/>
    <w:rsid w:val="009A6F9E"/>
    <w:rsid w:val="009A7069"/>
    <w:rsid w:val="009A75FB"/>
    <w:rsid w:val="009B0022"/>
    <w:rsid w:val="009B0178"/>
    <w:rsid w:val="009B0380"/>
    <w:rsid w:val="009B0E8D"/>
    <w:rsid w:val="009B0F2E"/>
    <w:rsid w:val="009B34CF"/>
    <w:rsid w:val="009B3E8A"/>
    <w:rsid w:val="009B58A4"/>
    <w:rsid w:val="009B59CF"/>
    <w:rsid w:val="009B5C87"/>
    <w:rsid w:val="009B6176"/>
    <w:rsid w:val="009B6CEA"/>
    <w:rsid w:val="009B6F28"/>
    <w:rsid w:val="009B70B1"/>
    <w:rsid w:val="009B7E47"/>
    <w:rsid w:val="009C0130"/>
    <w:rsid w:val="009C0585"/>
    <w:rsid w:val="009C058B"/>
    <w:rsid w:val="009C1641"/>
    <w:rsid w:val="009C2D5B"/>
    <w:rsid w:val="009C2F30"/>
    <w:rsid w:val="009C3224"/>
    <w:rsid w:val="009C354F"/>
    <w:rsid w:val="009C35F7"/>
    <w:rsid w:val="009C4772"/>
    <w:rsid w:val="009C5156"/>
    <w:rsid w:val="009C5473"/>
    <w:rsid w:val="009C65ED"/>
    <w:rsid w:val="009C6713"/>
    <w:rsid w:val="009C6F5B"/>
    <w:rsid w:val="009C74A4"/>
    <w:rsid w:val="009C7678"/>
    <w:rsid w:val="009C790F"/>
    <w:rsid w:val="009D180E"/>
    <w:rsid w:val="009D1D6F"/>
    <w:rsid w:val="009D249C"/>
    <w:rsid w:val="009D2587"/>
    <w:rsid w:val="009D2DC7"/>
    <w:rsid w:val="009D396D"/>
    <w:rsid w:val="009D3E92"/>
    <w:rsid w:val="009D614B"/>
    <w:rsid w:val="009D6308"/>
    <w:rsid w:val="009D6898"/>
    <w:rsid w:val="009D68D8"/>
    <w:rsid w:val="009D7E6D"/>
    <w:rsid w:val="009E0EE1"/>
    <w:rsid w:val="009E1057"/>
    <w:rsid w:val="009E1192"/>
    <w:rsid w:val="009E1849"/>
    <w:rsid w:val="009E1936"/>
    <w:rsid w:val="009E1D38"/>
    <w:rsid w:val="009E1E4F"/>
    <w:rsid w:val="009E3B8E"/>
    <w:rsid w:val="009E413C"/>
    <w:rsid w:val="009E4345"/>
    <w:rsid w:val="009E45FB"/>
    <w:rsid w:val="009E499F"/>
    <w:rsid w:val="009E4BE3"/>
    <w:rsid w:val="009E50FA"/>
    <w:rsid w:val="009E5169"/>
    <w:rsid w:val="009E5A20"/>
    <w:rsid w:val="009E5BBA"/>
    <w:rsid w:val="009E5D14"/>
    <w:rsid w:val="009E5F3B"/>
    <w:rsid w:val="009E631C"/>
    <w:rsid w:val="009E6366"/>
    <w:rsid w:val="009E65B5"/>
    <w:rsid w:val="009E74A0"/>
    <w:rsid w:val="009E78B5"/>
    <w:rsid w:val="009F0036"/>
    <w:rsid w:val="009F0757"/>
    <w:rsid w:val="009F09AD"/>
    <w:rsid w:val="009F0FED"/>
    <w:rsid w:val="009F128E"/>
    <w:rsid w:val="009F196A"/>
    <w:rsid w:val="009F23F7"/>
    <w:rsid w:val="009F2971"/>
    <w:rsid w:val="009F337D"/>
    <w:rsid w:val="009F3558"/>
    <w:rsid w:val="009F39BF"/>
    <w:rsid w:val="009F44A0"/>
    <w:rsid w:val="009F4724"/>
    <w:rsid w:val="009F5335"/>
    <w:rsid w:val="009F676A"/>
    <w:rsid w:val="009F6ED9"/>
    <w:rsid w:val="009F7924"/>
    <w:rsid w:val="00A00546"/>
    <w:rsid w:val="00A00D19"/>
    <w:rsid w:val="00A01452"/>
    <w:rsid w:val="00A0285A"/>
    <w:rsid w:val="00A029C8"/>
    <w:rsid w:val="00A02BD6"/>
    <w:rsid w:val="00A03BBD"/>
    <w:rsid w:val="00A03C6B"/>
    <w:rsid w:val="00A040CC"/>
    <w:rsid w:val="00A0594C"/>
    <w:rsid w:val="00A05E73"/>
    <w:rsid w:val="00A06192"/>
    <w:rsid w:val="00A06875"/>
    <w:rsid w:val="00A07ACE"/>
    <w:rsid w:val="00A07EE1"/>
    <w:rsid w:val="00A10AF8"/>
    <w:rsid w:val="00A10F8E"/>
    <w:rsid w:val="00A119B4"/>
    <w:rsid w:val="00A11E10"/>
    <w:rsid w:val="00A12016"/>
    <w:rsid w:val="00A12CFF"/>
    <w:rsid w:val="00A14232"/>
    <w:rsid w:val="00A14316"/>
    <w:rsid w:val="00A14518"/>
    <w:rsid w:val="00A14B2C"/>
    <w:rsid w:val="00A159CE"/>
    <w:rsid w:val="00A15D42"/>
    <w:rsid w:val="00A16CEC"/>
    <w:rsid w:val="00A16FEF"/>
    <w:rsid w:val="00A171CC"/>
    <w:rsid w:val="00A17358"/>
    <w:rsid w:val="00A20231"/>
    <w:rsid w:val="00A20AD6"/>
    <w:rsid w:val="00A213EF"/>
    <w:rsid w:val="00A22326"/>
    <w:rsid w:val="00A237E6"/>
    <w:rsid w:val="00A23A5F"/>
    <w:rsid w:val="00A23B27"/>
    <w:rsid w:val="00A245FF"/>
    <w:rsid w:val="00A24875"/>
    <w:rsid w:val="00A24F97"/>
    <w:rsid w:val="00A25098"/>
    <w:rsid w:val="00A25430"/>
    <w:rsid w:val="00A25ACE"/>
    <w:rsid w:val="00A26983"/>
    <w:rsid w:val="00A26DD7"/>
    <w:rsid w:val="00A27241"/>
    <w:rsid w:val="00A30A28"/>
    <w:rsid w:val="00A30AC3"/>
    <w:rsid w:val="00A32C28"/>
    <w:rsid w:val="00A33162"/>
    <w:rsid w:val="00A33419"/>
    <w:rsid w:val="00A344FD"/>
    <w:rsid w:val="00A365DD"/>
    <w:rsid w:val="00A36A2C"/>
    <w:rsid w:val="00A36B3D"/>
    <w:rsid w:val="00A374E0"/>
    <w:rsid w:val="00A37CA9"/>
    <w:rsid w:val="00A37FC1"/>
    <w:rsid w:val="00A40149"/>
    <w:rsid w:val="00A40436"/>
    <w:rsid w:val="00A40972"/>
    <w:rsid w:val="00A41CC4"/>
    <w:rsid w:val="00A41D67"/>
    <w:rsid w:val="00A41E7B"/>
    <w:rsid w:val="00A41ECB"/>
    <w:rsid w:val="00A42259"/>
    <w:rsid w:val="00A4237E"/>
    <w:rsid w:val="00A42776"/>
    <w:rsid w:val="00A43D23"/>
    <w:rsid w:val="00A44230"/>
    <w:rsid w:val="00A447C9"/>
    <w:rsid w:val="00A4594C"/>
    <w:rsid w:val="00A45D91"/>
    <w:rsid w:val="00A46573"/>
    <w:rsid w:val="00A46591"/>
    <w:rsid w:val="00A466A9"/>
    <w:rsid w:val="00A46975"/>
    <w:rsid w:val="00A47A17"/>
    <w:rsid w:val="00A50292"/>
    <w:rsid w:val="00A5061D"/>
    <w:rsid w:val="00A507AE"/>
    <w:rsid w:val="00A50974"/>
    <w:rsid w:val="00A51199"/>
    <w:rsid w:val="00A51932"/>
    <w:rsid w:val="00A51B6D"/>
    <w:rsid w:val="00A51BD5"/>
    <w:rsid w:val="00A52022"/>
    <w:rsid w:val="00A522A5"/>
    <w:rsid w:val="00A52F60"/>
    <w:rsid w:val="00A5312A"/>
    <w:rsid w:val="00A53CE9"/>
    <w:rsid w:val="00A53D88"/>
    <w:rsid w:val="00A53E99"/>
    <w:rsid w:val="00A541F5"/>
    <w:rsid w:val="00A54860"/>
    <w:rsid w:val="00A56297"/>
    <w:rsid w:val="00A56530"/>
    <w:rsid w:val="00A565F1"/>
    <w:rsid w:val="00A56F5D"/>
    <w:rsid w:val="00A5712C"/>
    <w:rsid w:val="00A600F9"/>
    <w:rsid w:val="00A603F2"/>
    <w:rsid w:val="00A608F2"/>
    <w:rsid w:val="00A60B64"/>
    <w:rsid w:val="00A61086"/>
    <w:rsid w:val="00A61A55"/>
    <w:rsid w:val="00A61C09"/>
    <w:rsid w:val="00A61EB2"/>
    <w:rsid w:val="00A6217C"/>
    <w:rsid w:val="00A62EA2"/>
    <w:rsid w:val="00A63565"/>
    <w:rsid w:val="00A638B2"/>
    <w:rsid w:val="00A63CEF"/>
    <w:rsid w:val="00A64662"/>
    <w:rsid w:val="00A647FA"/>
    <w:rsid w:val="00A64A8C"/>
    <w:rsid w:val="00A6519F"/>
    <w:rsid w:val="00A652E4"/>
    <w:rsid w:val="00A65AE6"/>
    <w:rsid w:val="00A65E38"/>
    <w:rsid w:val="00A65EF6"/>
    <w:rsid w:val="00A66251"/>
    <w:rsid w:val="00A6666B"/>
    <w:rsid w:val="00A668B0"/>
    <w:rsid w:val="00A66EE0"/>
    <w:rsid w:val="00A6720A"/>
    <w:rsid w:val="00A67627"/>
    <w:rsid w:val="00A6795B"/>
    <w:rsid w:val="00A679EE"/>
    <w:rsid w:val="00A705CA"/>
    <w:rsid w:val="00A7076E"/>
    <w:rsid w:val="00A70AC2"/>
    <w:rsid w:val="00A71249"/>
    <w:rsid w:val="00A713AB"/>
    <w:rsid w:val="00A71BC4"/>
    <w:rsid w:val="00A72452"/>
    <w:rsid w:val="00A733BF"/>
    <w:rsid w:val="00A735EB"/>
    <w:rsid w:val="00A7412D"/>
    <w:rsid w:val="00A74E09"/>
    <w:rsid w:val="00A75159"/>
    <w:rsid w:val="00A7560A"/>
    <w:rsid w:val="00A75975"/>
    <w:rsid w:val="00A75C57"/>
    <w:rsid w:val="00A76336"/>
    <w:rsid w:val="00A76BF3"/>
    <w:rsid w:val="00A80673"/>
    <w:rsid w:val="00A82753"/>
    <w:rsid w:val="00A827AF"/>
    <w:rsid w:val="00A82B5F"/>
    <w:rsid w:val="00A82C74"/>
    <w:rsid w:val="00A83460"/>
    <w:rsid w:val="00A843B8"/>
    <w:rsid w:val="00A84A9F"/>
    <w:rsid w:val="00A84B7F"/>
    <w:rsid w:val="00A86998"/>
    <w:rsid w:val="00A875B7"/>
    <w:rsid w:val="00A876E4"/>
    <w:rsid w:val="00A905D5"/>
    <w:rsid w:val="00A906B3"/>
    <w:rsid w:val="00A90AE2"/>
    <w:rsid w:val="00A90B40"/>
    <w:rsid w:val="00A90CFA"/>
    <w:rsid w:val="00A91561"/>
    <w:rsid w:val="00A91DB2"/>
    <w:rsid w:val="00A91DCC"/>
    <w:rsid w:val="00A92E47"/>
    <w:rsid w:val="00A93B6F"/>
    <w:rsid w:val="00A93C95"/>
    <w:rsid w:val="00A94805"/>
    <w:rsid w:val="00A94AD9"/>
    <w:rsid w:val="00A951BA"/>
    <w:rsid w:val="00A951FD"/>
    <w:rsid w:val="00A954AD"/>
    <w:rsid w:val="00A95C1F"/>
    <w:rsid w:val="00A96959"/>
    <w:rsid w:val="00A97702"/>
    <w:rsid w:val="00AA0199"/>
    <w:rsid w:val="00AA1099"/>
    <w:rsid w:val="00AA12DD"/>
    <w:rsid w:val="00AA1576"/>
    <w:rsid w:val="00AA1E11"/>
    <w:rsid w:val="00AA248B"/>
    <w:rsid w:val="00AA250B"/>
    <w:rsid w:val="00AA2C04"/>
    <w:rsid w:val="00AA3320"/>
    <w:rsid w:val="00AA46F1"/>
    <w:rsid w:val="00AA4913"/>
    <w:rsid w:val="00AA6316"/>
    <w:rsid w:val="00AA67AC"/>
    <w:rsid w:val="00AA7D97"/>
    <w:rsid w:val="00AA7E4E"/>
    <w:rsid w:val="00AB0926"/>
    <w:rsid w:val="00AB0D06"/>
    <w:rsid w:val="00AB0EFF"/>
    <w:rsid w:val="00AB122C"/>
    <w:rsid w:val="00AB1DAF"/>
    <w:rsid w:val="00AB1F8D"/>
    <w:rsid w:val="00AB202A"/>
    <w:rsid w:val="00AB2030"/>
    <w:rsid w:val="00AB243B"/>
    <w:rsid w:val="00AB25A3"/>
    <w:rsid w:val="00AB27BE"/>
    <w:rsid w:val="00AB296B"/>
    <w:rsid w:val="00AB473A"/>
    <w:rsid w:val="00AB4A82"/>
    <w:rsid w:val="00AB4D41"/>
    <w:rsid w:val="00AB54F8"/>
    <w:rsid w:val="00AB571F"/>
    <w:rsid w:val="00AB58E6"/>
    <w:rsid w:val="00AB64FC"/>
    <w:rsid w:val="00AB6E4B"/>
    <w:rsid w:val="00AC00AD"/>
    <w:rsid w:val="00AC014B"/>
    <w:rsid w:val="00AC0296"/>
    <w:rsid w:val="00AC0DA9"/>
    <w:rsid w:val="00AC2067"/>
    <w:rsid w:val="00AC27E0"/>
    <w:rsid w:val="00AC35CF"/>
    <w:rsid w:val="00AC37CB"/>
    <w:rsid w:val="00AC4313"/>
    <w:rsid w:val="00AC4486"/>
    <w:rsid w:val="00AC4553"/>
    <w:rsid w:val="00AC550C"/>
    <w:rsid w:val="00AC55C1"/>
    <w:rsid w:val="00AC5618"/>
    <w:rsid w:val="00AC65B3"/>
    <w:rsid w:val="00AC7414"/>
    <w:rsid w:val="00AC7CD7"/>
    <w:rsid w:val="00AD029F"/>
    <w:rsid w:val="00AD0841"/>
    <w:rsid w:val="00AD08C9"/>
    <w:rsid w:val="00AD08FF"/>
    <w:rsid w:val="00AD0E61"/>
    <w:rsid w:val="00AD21FD"/>
    <w:rsid w:val="00AD2EB0"/>
    <w:rsid w:val="00AD3311"/>
    <w:rsid w:val="00AD456A"/>
    <w:rsid w:val="00AD5128"/>
    <w:rsid w:val="00AD5484"/>
    <w:rsid w:val="00AD54BF"/>
    <w:rsid w:val="00AD5B49"/>
    <w:rsid w:val="00AD5C77"/>
    <w:rsid w:val="00AD6001"/>
    <w:rsid w:val="00AD6300"/>
    <w:rsid w:val="00AD6970"/>
    <w:rsid w:val="00AD6EAE"/>
    <w:rsid w:val="00AD79C1"/>
    <w:rsid w:val="00AD7CA4"/>
    <w:rsid w:val="00AE033B"/>
    <w:rsid w:val="00AE1DED"/>
    <w:rsid w:val="00AE209F"/>
    <w:rsid w:val="00AE2A01"/>
    <w:rsid w:val="00AE309D"/>
    <w:rsid w:val="00AE3CE5"/>
    <w:rsid w:val="00AE3E6C"/>
    <w:rsid w:val="00AE4A0E"/>
    <w:rsid w:val="00AE505C"/>
    <w:rsid w:val="00AE541D"/>
    <w:rsid w:val="00AE551F"/>
    <w:rsid w:val="00AE5AAD"/>
    <w:rsid w:val="00AE60F7"/>
    <w:rsid w:val="00AE61F8"/>
    <w:rsid w:val="00AE7452"/>
    <w:rsid w:val="00AE7526"/>
    <w:rsid w:val="00AE752F"/>
    <w:rsid w:val="00AE781C"/>
    <w:rsid w:val="00AF0373"/>
    <w:rsid w:val="00AF120C"/>
    <w:rsid w:val="00AF24CD"/>
    <w:rsid w:val="00AF2677"/>
    <w:rsid w:val="00AF2F71"/>
    <w:rsid w:val="00AF3399"/>
    <w:rsid w:val="00AF3C4D"/>
    <w:rsid w:val="00AF468F"/>
    <w:rsid w:val="00AF4D65"/>
    <w:rsid w:val="00AF53F8"/>
    <w:rsid w:val="00AF577A"/>
    <w:rsid w:val="00AF5829"/>
    <w:rsid w:val="00AF5D88"/>
    <w:rsid w:val="00AF5E5B"/>
    <w:rsid w:val="00AF74F7"/>
    <w:rsid w:val="00B002EF"/>
    <w:rsid w:val="00B00879"/>
    <w:rsid w:val="00B00D8F"/>
    <w:rsid w:val="00B012E2"/>
    <w:rsid w:val="00B026A0"/>
    <w:rsid w:val="00B02D99"/>
    <w:rsid w:val="00B03979"/>
    <w:rsid w:val="00B03AC3"/>
    <w:rsid w:val="00B03E5A"/>
    <w:rsid w:val="00B04252"/>
    <w:rsid w:val="00B04E3F"/>
    <w:rsid w:val="00B04F3B"/>
    <w:rsid w:val="00B05666"/>
    <w:rsid w:val="00B0580C"/>
    <w:rsid w:val="00B058D4"/>
    <w:rsid w:val="00B05E16"/>
    <w:rsid w:val="00B05EB5"/>
    <w:rsid w:val="00B06008"/>
    <w:rsid w:val="00B0637C"/>
    <w:rsid w:val="00B068CD"/>
    <w:rsid w:val="00B06A18"/>
    <w:rsid w:val="00B06DDC"/>
    <w:rsid w:val="00B07C76"/>
    <w:rsid w:val="00B101FF"/>
    <w:rsid w:val="00B1078F"/>
    <w:rsid w:val="00B1149C"/>
    <w:rsid w:val="00B11E5D"/>
    <w:rsid w:val="00B12732"/>
    <w:rsid w:val="00B12804"/>
    <w:rsid w:val="00B133CC"/>
    <w:rsid w:val="00B14A58"/>
    <w:rsid w:val="00B150A4"/>
    <w:rsid w:val="00B15668"/>
    <w:rsid w:val="00B1573F"/>
    <w:rsid w:val="00B15970"/>
    <w:rsid w:val="00B15A24"/>
    <w:rsid w:val="00B15EEB"/>
    <w:rsid w:val="00B17214"/>
    <w:rsid w:val="00B17EF5"/>
    <w:rsid w:val="00B20207"/>
    <w:rsid w:val="00B21D4B"/>
    <w:rsid w:val="00B21EA9"/>
    <w:rsid w:val="00B23000"/>
    <w:rsid w:val="00B24059"/>
    <w:rsid w:val="00B2421B"/>
    <w:rsid w:val="00B242F9"/>
    <w:rsid w:val="00B24541"/>
    <w:rsid w:val="00B24649"/>
    <w:rsid w:val="00B249D3"/>
    <w:rsid w:val="00B24C9C"/>
    <w:rsid w:val="00B259C9"/>
    <w:rsid w:val="00B264ED"/>
    <w:rsid w:val="00B26955"/>
    <w:rsid w:val="00B26A0A"/>
    <w:rsid w:val="00B27BC5"/>
    <w:rsid w:val="00B27EBE"/>
    <w:rsid w:val="00B30396"/>
    <w:rsid w:val="00B304F9"/>
    <w:rsid w:val="00B31421"/>
    <w:rsid w:val="00B3164D"/>
    <w:rsid w:val="00B318C0"/>
    <w:rsid w:val="00B319F0"/>
    <w:rsid w:val="00B31ACE"/>
    <w:rsid w:val="00B31DB3"/>
    <w:rsid w:val="00B31EE4"/>
    <w:rsid w:val="00B33C2A"/>
    <w:rsid w:val="00B3420A"/>
    <w:rsid w:val="00B34DE1"/>
    <w:rsid w:val="00B35891"/>
    <w:rsid w:val="00B35B1E"/>
    <w:rsid w:val="00B36084"/>
    <w:rsid w:val="00B36B1D"/>
    <w:rsid w:val="00B37114"/>
    <w:rsid w:val="00B37729"/>
    <w:rsid w:val="00B377FD"/>
    <w:rsid w:val="00B37BA7"/>
    <w:rsid w:val="00B40588"/>
    <w:rsid w:val="00B40D33"/>
    <w:rsid w:val="00B40FC8"/>
    <w:rsid w:val="00B41279"/>
    <w:rsid w:val="00B4129E"/>
    <w:rsid w:val="00B41E6F"/>
    <w:rsid w:val="00B426EB"/>
    <w:rsid w:val="00B42C5C"/>
    <w:rsid w:val="00B42DE7"/>
    <w:rsid w:val="00B430A8"/>
    <w:rsid w:val="00B4374B"/>
    <w:rsid w:val="00B43CCE"/>
    <w:rsid w:val="00B442E5"/>
    <w:rsid w:val="00B44845"/>
    <w:rsid w:val="00B44D38"/>
    <w:rsid w:val="00B452C2"/>
    <w:rsid w:val="00B45A78"/>
    <w:rsid w:val="00B460DB"/>
    <w:rsid w:val="00B464B5"/>
    <w:rsid w:val="00B46895"/>
    <w:rsid w:val="00B46C2F"/>
    <w:rsid w:val="00B473D7"/>
    <w:rsid w:val="00B47577"/>
    <w:rsid w:val="00B47DB0"/>
    <w:rsid w:val="00B5141E"/>
    <w:rsid w:val="00B5339B"/>
    <w:rsid w:val="00B5387D"/>
    <w:rsid w:val="00B543BC"/>
    <w:rsid w:val="00B54821"/>
    <w:rsid w:val="00B55500"/>
    <w:rsid w:val="00B55AAB"/>
    <w:rsid w:val="00B55CAD"/>
    <w:rsid w:val="00B55D8A"/>
    <w:rsid w:val="00B55E46"/>
    <w:rsid w:val="00B55F24"/>
    <w:rsid w:val="00B56F18"/>
    <w:rsid w:val="00B573F9"/>
    <w:rsid w:val="00B5750D"/>
    <w:rsid w:val="00B5750F"/>
    <w:rsid w:val="00B57D99"/>
    <w:rsid w:val="00B6010B"/>
    <w:rsid w:val="00B603F8"/>
    <w:rsid w:val="00B610F3"/>
    <w:rsid w:val="00B62423"/>
    <w:rsid w:val="00B62893"/>
    <w:rsid w:val="00B62B83"/>
    <w:rsid w:val="00B62C45"/>
    <w:rsid w:val="00B630C9"/>
    <w:rsid w:val="00B6355A"/>
    <w:rsid w:val="00B63635"/>
    <w:rsid w:val="00B63746"/>
    <w:rsid w:val="00B6533A"/>
    <w:rsid w:val="00B65547"/>
    <w:rsid w:val="00B65697"/>
    <w:rsid w:val="00B658F7"/>
    <w:rsid w:val="00B66233"/>
    <w:rsid w:val="00B66309"/>
    <w:rsid w:val="00B663EC"/>
    <w:rsid w:val="00B66551"/>
    <w:rsid w:val="00B66585"/>
    <w:rsid w:val="00B666B1"/>
    <w:rsid w:val="00B66FB6"/>
    <w:rsid w:val="00B67AB9"/>
    <w:rsid w:val="00B71344"/>
    <w:rsid w:val="00B715DB"/>
    <w:rsid w:val="00B72169"/>
    <w:rsid w:val="00B724CD"/>
    <w:rsid w:val="00B72B94"/>
    <w:rsid w:val="00B734CA"/>
    <w:rsid w:val="00B7429A"/>
    <w:rsid w:val="00B749B3"/>
    <w:rsid w:val="00B74A9E"/>
    <w:rsid w:val="00B74D54"/>
    <w:rsid w:val="00B7508D"/>
    <w:rsid w:val="00B75604"/>
    <w:rsid w:val="00B75657"/>
    <w:rsid w:val="00B7586E"/>
    <w:rsid w:val="00B76352"/>
    <w:rsid w:val="00B76C2B"/>
    <w:rsid w:val="00B76E07"/>
    <w:rsid w:val="00B76E98"/>
    <w:rsid w:val="00B810F2"/>
    <w:rsid w:val="00B813F0"/>
    <w:rsid w:val="00B81676"/>
    <w:rsid w:val="00B81885"/>
    <w:rsid w:val="00B81B45"/>
    <w:rsid w:val="00B82573"/>
    <w:rsid w:val="00B82FA0"/>
    <w:rsid w:val="00B831B9"/>
    <w:rsid w:val="00B83FE3"/>
    <w:rsid w:val="00B84066"/>
    <w:rsid w:val="00B848AA"/>
    <w:rsid w:val="00B84F73"/>
    <w:rsid w:val="00B8513B"/>
    <w:rsid w:val="00B86412"/>
    <w:rsid w:val="00B8655B"/>
    <w:rsid w:val="00B86563"/>
    <w:rsid w:val="00B867DE"/>
    <w:rsid w:val="00B869B2"/>
    <w:rsid w:val="00B86C84"/>
    <w:rsid w:val="00B86F09"/>
    <w:rsid w:val="00B87948"/>
    <w:rsid w:val="00B90446"/>
    <w:rsid w:val="00B91146"/>
    <w:rsid w:val="00B916F4"/>
    <w:rsid w:val="00B920A5"/>
    <w:rsid w:val="00B93839"/>
    <w:rsid w:val="00B95F8B"/>
    <w:rsid w:val="00B9612B"/>
    <w:rsid w:val="00B96A65"/>
    <w:rsid w:val="00B96D76"/>
    <w:rsid w:val="00B97284"/>
    <w:rsid w:val="00B9749C"/>
    <w:rsid w:val="00B97B85"/>
    <w:rsid w:val="00BA05BE"/>
    <w:rsid w:val="00BA0899"/>
    <w:rsid w:val="00BA0B78"/>
    <w:rsid w:val="00BA10DB"/>
    <w:rsid w:val="00BA178E"/>
    <w:rsid w:val="00BA2ED9"/>
    <w:rsid w:val="00BA3193"/>
    <w:rsid w:val="00BA3495"/>
    <w:rsid w:val="00BA3EB4"/>
    <w:rsid w:val="00BA4446"/>
    <w:rsid w:val="00BA4FEB"/>
    <w:rsid w:val="00BA5870"/>
    <w:rsid w:val="00BA6361"/>
    <w:rsid w:val="00BA68A3"/>
    <w:rsid w:val="00BA73DA"/>
    <w:rsid w:val="00BA7BA7"/>
    <w:rsid w:val="00BB005E"/>
    <w:rsid w:val="00BB11B3"/>
    <w:rsid w:val="00BB1627"/>
    <w:rsid w:val="00BB1740"/>
    <w:rsid w:val="00BB24BC"/>
    <w:rsid w:val="00BB2EB8"/>
    <w:rsid w:val="00BB3AFC"/>
    <w:rsid w:val="00BB3D0C"/>
    <w:rsid w:val="00BB3D6E"/>
    <w:rsid w:val="00BB420A"/>
    <w:rsid w:val="00BB420E"/>
    <w:rsid w:val="00BB4BAB"/>
    <w:rsid w:val="00BB6535"/>
    <w:rsid w:val="00BB67E5"/>
    <w:rsid w:val="00BB6ABB"/>
    <w:rsid w:val="00BB717B"/>
    <w:rsid w:val="00BB74A4"/>
    <w:rsid w:val="00BB7572"/>
    <w:rsid w:val="00BB7A5A"/>
    <w:rsid w:val="00BB7FA7"/>
    <w:rsid w:val="00BC14A7"/>
    <w:rsid w:val="00BC1563"/>
    <w:rsid w:val="00BC2501"/>
    <w:rsid w:val="00BC31D4"/>
    <w:rsid w:val="00BC3624"/>
    <w:rsid w:val="00BC4598"/>
    <w:rsid w:val="00BC476A"/>
    <w:rsid w:val="00BC4794"/>
    <w:rsid w:val="00BC4CA8"/>
    <w:rsid w:val="00BC5066"/>
    <w:rsid w:val="00BC50EE"/>
    <w:rsid w:val="00BC5AB3"/>
    <w:rsid w:val="00BC5B49"/>
    <w:rsid w:val="00BC5CC0"/>
    <w:rsid w:val="00BC5F01"/>
    <w:rsid w:val="00BC67E8"/>
    <w:rsid w:val="00BC6C2B"/>
    <w:rsid w:val="00BD0635"/>
    <w:rsid w:val="00BD12BD"/>
    <w:rsid w:val="00BD162A"/>
    <w:rsid w:val="00BD2CEE"/>
    <w:rsid w:val="00BD2F19"/>
    <w:rsid w:val="00BD3B9D"/>
    <w:rsid w:val="00BD3FB9"/>
    <w:rsid w:val="00BD4467"/>
    <w:rsid w:val="00BD4E38"/>
    <w:rsid w:val="00BD6EDC"/>
    <w:rsid w:val="00BD7279"/>
    <w:rsid w:val="00BE0326"/>
    <w:rsid w:val="00BE051F"/>
    <w:rsid w:val="00BE0532"/>
    <w:rsid w:val="00BE0C72"/>
    <w:rsid w:val="00BE1107"/>
    <w:rsid w:val="00BE1D41"/>
    <w:rsid w:val="00BE1FA4"/>
    <w:rsid w:val="00BE241A"/>
    <w:rsid w:val="00BE267D"/>
    <w:rsid w:val="00BE3744"/>
    <w:rsid w:val="00BE3B47"/>
    <w:rsid w:val="00BE3D18"/>
    <w:rsid w:val="00BE430F"/>
    <w:rsid w:val="00BE4D77"/>
    <w:rsid w:val="00BE4ECB"/>
    <w:rsid w:val="00BE51D6"/>
    <w:rsid w:val="00BE54A8"/>
    <w:rsid w:val="00BE5FBE"/>
    <w:rsid w:val="00BE6291"/>
    <w:rsid w:val="00BE65F3"/>
    <w:rsid w:val="00BE67C7"/>
    <w:rsid w:val="00BE6922"/>
    <w:rsid w:val="00BE7A0F"/>
    <w:rsid w:val="00BE7A66"/>
    <w:rsid w:val="00BF062F"/>
    <w:rsid w:val="00BF0DD2"/>
    <w:rsid w:val="00BF2F68"/>
    <w:rsid w:val="00BF389E"/>
    <w:rsid w:val="00BF4565"/>
    <w:rsid w:val="00BF4A9D"/>
    <w:rsid w:val="00BF53A4"/>
    <w:rsid w:val="00BF548B"/>
    <w:rsid w:val="00BF585F"/>
    <w:rsid w:val="00BF5AF7"/>
    <w:rsid w:val="00BF641C"/>
    <w:rsid w:val="00C00370"/>
    <w:rsid w:val="00C00E5A"/>
    <w:rsid w:val="00C00EF7"/>
    <w:rsid w:val="00C00F76"/>
    <w:rsid w:val="00C01062"/>
    <w:rsid w:val="00C01557"/>
    <w:rsid w:val="00C015F3"/>
    <w:rsid w:val="00C02634"/>
    <w:rsid w:val="00C02891"/>
    <w:rsid w:val="00C02F0B"/>
    <w:rsid w:val="00C03042"/>
    <w:rsid w:val="00C036C5"/>
    <w:rsid w:val="00C0375F"/>
    <w:rsid w:val="00C04168"/>
    <w:rsid w:val="00C045B2"/>
    <w:rsid w:val="00C045F5"/>
    <w:rsid w:val="00C049AB"/>
    <w:rsid w:val="00C049FD"/>
    <w:rsid w:val="00C04A22"/>
    <w:rsid w:val="00C064D8"/>
    <w:rsid w:val="00C07BDC"/>
    <w:rsid w:val="00C07E1F"/>
    <w:rsid w:val="00C11584"/>
    <w:rsid w:val="00C11633"/>
    <w:rsid w:val="00C118FA"/>
    <w:rsid w:val="00C128B1"/>
    <w:rsid w:val="00C13C2C"/>
    <w:rsid w:val="00C1403B"/>
    <w:rsid w:val="00C14101"/>
    <w:rsid w:val="00C14214"/>
    <w:rsid w:val="00C14487"/>
    <w:rsid w:val="00C14A4F"/>
    <w:rsid w:val="00C16963"/>
    <w:rsid w:val="00C1699A"/>
    <w:rsid w:val="00C16DCC"/>
    <w:rsid w:val="00C17040"/>
    <w:rsid w:val="00C174B9"/>
    <w:rsid w:val="00C17582"/>
    <w:rsid w:val="00C2109F"/>
    <w:rsid w:val="00C21FB3"/>
    <w:rsid w:val="00C221B2"/>
    <w:rsid w:val="00C22615"/>
    <w:rsid w:val="00C22A7F"/>
    <w:rsid w:val="00C230D9"/>
    <w:rsid w:val="00C24590"/>
    <w:rsid w:val="00C247B8"/>
    <w:rsid w:val="00C24C4F"/>
    <w:rsid w:val="00C2531D"/>
    <w:rsid w:val="00C25910"/>
    <w:rsid w:val="00C267BA"/>
    <w:rsid w:val="00C26AB8"/>
    <w:rsid w:val="00C270AD"/>
    <w:rsid w:val="00C27619"/>
    <w:rsid w:val="00C30657"/>
    <w:rsid w:val="00C30863"/>
    <w:rsid w:val="00C310AB"/>
    <w:rsid w:val="00C311BF"/>
    <w:rsid w:val="00C31321"/>
    <w:rsid w:val="00C31484"/>
    <w:rsid w:val="00C316CA"/>
    <w:rsid w:val="00C31AE6"/>
    <w:rsid w:val="00C31EE1"/>
    <w:rsid w:val="00C31F31"/>
    <w:rsid w:val="00C329C6"/>
    <w:rsid w:val="00C3315C"/>
    <w:rsid w:val="00C33505"/>
    <w:rsid w:val="00C3370B"/>
    <w:rsid w:val="00C3412F"/>
    <w:rsid w:val="00C355DC"/>
    <w:rsid w:val="00C35E10"/>
    <w:rsid w:val="00C3629E"/>
    <w:rsid w:val="00C377FC"/>
    <w:rsid w:val="00C401D5"/>
    <w:rsid w:val="00C4054D"/>
    <w:rsid w:val="00C4061F"/>
    <w:rsid w:val="00C40880"/>
    <w:rsid w:val="00C408CA"/>
    <w:rsid w:val="00C4095B"/>
    <w:rsid w:val="00C414B3"/>
    <w:rsid w:val="00C41F45"/>
    <w:rsid w:val="00C43022"/>
    <w:rsid w:val="00C432A7"/>
    <w:rsid w:val="00C432C9"/>
    <w:rsid w:val="00C43599"/>
    <w:rsid w:val="00C43F45"/>
    <w:rsid w:val="00C446E1"/>
    <w:rsid w:val="00C44920"/>
    <w:rsid w:val="00C45FC8"/>
    <w:rsid w:val="00C46324"/>
    <w:rsid w:val="00C46BDA"/>
    <w:rsid w:val="00C471D6"/>
    <w:rsid w:val="00C47AFE"/>
    <w:rsid w:val="00C50C03"/>
    <w:rsid w:val="00C50D2F"/>
    <w:rsid w:val="00C513B7"/>
    <w:rsid w:val="00C514B8"/>
    <w:rsid w:val="00C515CF"/>
    <w:rsid w:val="00C5204C"/>
    <w:rsid w:val="00C52128"/>
    <w:rsid w:val="00C5222E"/>
    <w:rsid w:val="00C52588"/>
    <w:rsid w:val="00C527FB"/>
    <w:rsid w:val="00C536A0"/>
    <w:rsid w:val="00C543A5"/>
    <w:rsid w:val="00C54ACA"/>
    <w:rsid w:val="00C54F16"/>
    <w:rsid w:val="00C5584B"/>
    <w:rsid w:val="00C55DFF"/>
    <w:rsid w:val="00C566BC"/>
    <w:rsid w:val="00C56B65"/>
    <w:rsid w:val="00C57F6F"/>
    <w:rsid w:val="00C600EE"/>
    <w:rsid w:val="00C60B77"/>
    <w:rsid w:val="00C60EE1"/>
    <w:rsid w:val="00C61591"/>
    <w:rsid w:val="00C62E08"/>
    <w:rsid w:val="00C63080"/>
    <w:rsid w:val="00C63401"/>
    <w:rsid w:val="00C638F9"/>
    <w:rsid w:val="00C64575"/>
    <w:rsid w:val="00C65274"/>
    <w:rsid w:val="00C655E1"/>
    <w:rsid w:val="00C65899"/>
    <w:rsid w:val="00C663CD"/>
    <w:rsid w:val="00C66432"/>
    <w:rsid w:val="00C674F6"/>
    <w:rsid w:val="00C716B8"/>
    <w:rsid w:val="00C71FC2"/>
    <w:rsid w:val="00C7227D"/>
    <w:rsid w:val="00C724C8"/>
    <w:rsid w:val="00C73333"/>
    <w:rsid w:val="00C74329"/>
    <w:rsid w:val="00C74879"/>
    <w:rsid w:val="00C7582F"/>
    <w:rsid w:val="00C75B8A"/>
    <w:rsid w:val="00C76397"/>
    <w:rsid w:val="00C76729"/>
    <w:rsid w:val="00C76CF2"/>
    <w:rsid w:val="00C77354"/>
    <w:rsid w:val="00C77B42"/>
    <w:rsid w:val="00C77E4A"/>
    <w:rsid w:val="00C8033B"/>
    <w:rsid w:val="00C80A6A"/>
    <w:rsid w:val="00C80C97"/>
    <w:rsid w:val="00C81B4E"/>
    <w:rsid w:val="00C81D90"/>
    <w:rsid w:val="00C82700"/>
    <w:rsid w:val="00C829DB"/>
    <w:rsid w:val="00C8307A"/>
    <w:rsid w:val="00C833F4"/>
    <w:rsid w:val="00C83864"/>
    <w:rsid w:val="00C83FFF"/>
    <w:rsid w:val="00C844A5"/>
    <w:rsid w:val="00C85C8F"/>
    <w:rsid w:val="00C85F64"/>
    <w:rsid w:val="00C86180"/>
    <w:rsid w:val="00C86973"/>
    <w:rsid w:val="00C8743C"/>
    <w:rsid w:val="00C8744A"/>
    <w:rsid w:val="00C87E3A"/>
    <w:rsid w:val="00C87E88"/>
    <w:rsid w:val="00C87EE3"/>
    <w:rsid w:val="00C90EF0"/>
    <w:rsid w:val="00C9146C"/>
    <w:rsid w:val="00C91B32"/>
    <w:rsid w:val="00C91D48"/>
    <w:rsid w:val="00C922EB"/>
    <w:rsid w:val="00C929AA"/>
    <w:rsid w:val="00C92AFF"/>
    <w:rsid w:val="00C92B0D"/>
    <w:rsid w:val="00C92FEE"/>
    <w:rsid w:val="00C93744"/>
    <w:rsid w:val="00C951BC"/>
    <w:rsid w:val="00C9568B"/>
    <w:rsid w:val="00C9582B"/>
    <w:rsid w:val="00C959D6"/>
    <w:rsid w:val="00C95A80"/>
    <w:rsid w:val="00C95E6B"/>
    <w:rsid w:val="00C960E3"/>
    <w:rsid w:val="00C966E8"/>
    <w:rsid w:val="00C96AD1"/>
    <w:rsid w:val="00C96F4B"/>
    <w:rsid w:val="00C96FA9"/>
    <w:rsid w:val="00C96FF0"/>
    <w:rsid w:val="00C97178"/>
    <w:rsid w:val="00C97450"/>
    <w:rsid w:val="00C97815"/>
    <w:rsid w:val="00CA0838"/>
    <w:rsid w:val="00CA09C2"/>
    <w:rsid w:val="00CA1B58"/>
    <w:rsid w:val="00CA1CD6"/>
    <w:rsid w:val="00CA23BB"/>
    <w:rsid w:val="00CA2962"/>
    <w:rsid w:val="00CA2BE9"/>
    <w:rsid w:val="00CA3568"/>
    <w:rsid w:val="00CA374A"/>
    <w:rsid w:val="00CA4F1E"/>
    <w:rsid w:val="00CA5E3F"/>
    <w:rsid w:val="00CA61A4"/>
    <w:rsid w:val="00CA6FBF"/>
    <w:rsid w:val="00CA732E"/>
    <w:rsid w:val="00CA7C82"/>
    <w:rsid w:val="00CB0344"/>
    <w:rsid w:val="00CB0591"/>
    <w:rsid w:val="00CB122A"/>
    <w:rsid w:val="00CB12EC"/>
    <w:rsid w:val="00CB2585"/>
    <w:rsid w:val="00CB29A4"/>
    <w:rsid w:val="00CB2B77"/>
    <w:rsid w:val="00CB2CD8"/>
    <w:rsid w:val="00CB2DFE"/>
    <w:rsid w:val="00CB37E2"/>
    <w:rsid w:val="00CB4021"/>
    <w:rsid w:val="00CB4441"/>
    <w:rsid w:val="00CB4645"/>
    <w:rsid w:val="00CB4C90"/>
    <w:rsid w:val="00CB50CD"/>
    <w:rsid w:val="00CB727A"/>
    <w:rsid w:val="00CB7E05"/>
    <w:rsid w:val="00CC000F"/>
    <w:rsid w:val="00CC01F6"/>
    <w:rsid w:val="00CC031D"/>
    <w:rsid w:val="00CC15F5"/>
    <w:rsid w:val="00CC1E04"/>
    <w:rsid w:val="00CC1F01"/>
    <w:rsid w:val="00CC2053"/>
    <w:rsid w:val="00CC24EA"/>
    <w:rsid w:val="00CC28A5"/>
    <w:rsid w:val="00CC2B37"/>
    <w:rsid w:val="00CC32CE"/>
    <w:rsid w:val="00CC3358"/>
    <w:rsid w:val="00CC3F74"/>
    <w:rsid w:val="00CC4412"/>
    <w:rsid w:val="00CC4807"/>
    <w:rsid w:val="00CC4AFD"/>
    <w:rsid w:val="00CC4C08"/>
    <w:rsid w:val="00CC6A0E"/>
    <w:rsid w:val="00CC6CC7"/>
    <w:rsid w:val="00CC752F"/>
    <w:rsid w:val="00CC7908"/>
    <w:rsid w:val="00CD0228"/>
    <w:rsid w:val="00CD05CC"/>
    <w:rsid w:val="00CD1104"/>
    <w:rsid w:val="00CD23EA"/>
    <w:rsid w:val="00CD2560"/>
    <w:rsid w:val="00CD266B"/>
    <w:rsid w:val="00CD3C4B"/>
    <w:rsid w:val="00CD40BA"/>
    <w:rsid w:val="00CD479D"/>
    <w:rsid w:val="00CD47E3"/>
    <w:rsid w:val="00CD4B5B"/>
    <w:rsid w:val="00CD59AA"/>
    <w:rsid w:val="00CD6459"/>
    <w:rsid w:val="00CD6A97"/>
    <w:rsid w:val="00CD6B27"/>
    <w:rsid w:val="00CD74B7"/>
    <w:rsid w:val="00CD760F"/>
    <w:rsid w:val="00CE0F94"/>
    <w:rsid w:val="00CE120E"/>
    <w:rsid w:val="00CE2473"/>
    <w:rsid w:val="00CE2D39"/>
    <w:rsid w:val="00CE3026"/>
    <w:rsid w:val="00CE313C"/>
    <w:rsid w:val="00CE356A"/>
    <w:rsid w:val="00CE38C1"/>
    <w:rsid w:val="00CE3949"/>
    <w:rsid w:val="00CE3D45"/>
    <w:rsid w:val="00CE464E"/>
    <w:rsid w:val="00CE4F12"/>
    <w:rsid w:val="00CE5006"/>
    <w:rsid w:val="00CE5E00"/>
    <w:rsid w:val="00CE64AC"/>
    <w:rsid w:val="00CE69CC"/>
    <w:rsid w:val="00CE6AA2"/>
    <w:rsid w:val="00CE6C9D"/>
    <w:rsid w:val="00CE6C9E"/>
    <w:rsid w:val="00CE79C6"/>
    <w:rsid w:val="00CE7E09"/>
    <w:rsid w:val="00CF19AA"/>
    <w:rsid w:val="00CF21FB"/>
    <w:rsid w:val="00CF2654"/>
    <w:rsid w:val="00CF2B1F"/>
    <w:rsid w:val="00CF302E"/>
    <w:rsid w:val="00CF3449"/>
    <w:rsid w:val="00CF3737"/>
    <w:rsid w:val="00CF3D93"/>
    <w:rsid w:val="00CF3DC9"/>
    <w:rsid w:val="00CF4016"/>
    <w:rsid w:val="00CF4D02"/>
    <w:rsid w:val="00CF51C6"/>
    <w:rsid w:val="00CF53D5"/>
    <w:rsid w:val="00CF5EF0"/>
    <w:rsid w:val="00CF5FAC"/>
    <w:rsid w:val="00CF65D0"/>
    <w:rsid w:val="00CF68E1"/>
    <w:rsid w:val="00CF6F42"/>
    <w:rsid w:val="00CF6F83"/>
    <w:rsid w:val="00CF79DC"/>
    <w:rsid w:val="00CF7CC9"/>
    <w:rsid w:val="00D019F8"/>
    <w:rsid w:val="00D01A76"/>
    <w:rsid w:val="00D02969"/>
    <w:rsid w:val="00D02999"/>
    <w:rsid w:val="00D0378C"/>
    <w:rsid w:val="00D03AF0"/>
    <w:rsid w:val="00D046EA"/>
    <w:rsid w:val="00D0486E"/>
    <w:rsid w:val="00D04877"/>
    <w:rsid w:val="00D050F6"/>
    <w:rsid w:val="00D0514D"/>
    <w:rsid w:val="00D0539B"/>
    <w:rsid w:val="00D05731"/>
    <w:rsid w:val="00D05A5A"/>
    <w:rsid w:val="00D05AD7"/>
    <w:rsid w:val="00D05DCA"/>
    <w:rsid w:val="00D0606E"/>
    <w:rsid w:val="00D107D2"/>
    <w:rsid w:val="00D1092A"/>
    <w:rsid w:val="00D10D02"/>
    <w:rsid w:val="00D10D59"/>
    <w:rsid w:val="00D10DF1"/>
    <w:rsid w:val="00D1130E"/>
    <w:rsid w:val="00D12370"/>
    <w:rsid w:val="00D12546"/>
    <w:rsid w:val="00D12C2A"/>
    <w:rsid w:val="00D138A0"/>
    <w:rsid w:val="00D13AE9"/>
    <w:rsid w:val="00D143C5"/>
    <w:rsid w:val="00D1480F"/>
    <w:rsid w:val="00D1490D"/>
    <w:rsid w:val="00D149A7"/>
    <w:rsid w:val="00D14B29"/>
    <w:rsid w:val="00D15923"/>
    <w:rsid w:val="00D15CA5"/>
    <w:rsid w:val="00D15D58"/>
    <w:rsid w:val="00D164E2"/>
    <w:rsid w:val="00D1665E"/>
    <w:rsid w:val="00D200B1"/>
    <w:rsid w:val="00D201A9"/>
    <w:rsid w:val="00D20249"/>
    <w:rsid w:val="00D205B0"/>
    <w:rsid w:val="00D205D8"/>
    <w:rsid w:val="00D20892"/>
    <w:rsid w:val="00D20A7F"/>
    <w:rsid w:val="00D218B3"/>
    <w:rsid w:val="00D22011"/>
    <w:rsid w:val="00D223E7"/>
    <w:rsid w:val="00D22B12"/>
    <w:rsid w:val="00D22FE3"/>
    <w:rsid w:val="00D23F14"/>
    <w:rsid w:val="00D2448A"/>
    <w:rsid w:val="00D25138"/>
    <w:rsid w:val="00D25485"/>
    <w:rsid w:val="00D25C12"/>
    <w:rsid w:val="00D27887"/>
    <w:rsid w:val="00D2788A"/>
    <w:rsid w:val="00D27A38"/>
    <w:rsid w:val="00D27D38"/>
    <w:rsid w:val="00D3056B"/>
    <w:rsid w:val="00D3064A"/>
    <w:rsid w:val="00D30D48"/>
    <w:rsid w:val="00D30F50"/>
    <w:rsid w:val="00D315CB"/>
    <w:rsid w:val="00D31613"/>
    <w:rsid w:val="00D32BE8"/>
    <w:rsid w:val="00D343D5"/>
    <w:rsid w:val="00D344AC"/>
    <w:rsid w:val="00D35B1B"/>
    <w:rsid w:val="00D36382"/>
    <w:rsid w:val="00D369EE"/>
    <w:rsid w:val="00D36C20"/>
    <w:rsid w:val="00D36F43"/>
    <w:rsid w:val="00D37E91"/>
    <w:rsid w:val="00D4102D"/>
    <w:rsid w:val="00D410C5"/>
    <w:rsid w:val="00D41B03"/>
    <w:rsid w:val="00D41DED"/>
    <w:rsid w:val="00D42117"/>
    <w:rsid w:val="00D421E7"/>
    <w:rsid w:val="00D42432"/>
    <w:rsid w:val="00D425F2"/>
    <w:rsid w:val="00D42B0C"/>
    <w:rsid w:val="00D43A53"/>
    <w:rsid w:val="00D43D48"/>
    <w:rsid w:val="00D43E4C"/>
    <w:rsid w:val="00D443F0"/>
    <w:rsid w:val="00D44AB0"/>
    <w:rsid w:val="00D454DC"/>
    <w:rsid w:val="00D45889"/>
    <w:rsid w:val="00D46677"/>
    <w:rsid w:val="00D47042"/>
    <w:rsid w:val="00D47108"/>
    <w:rsid w:val="00D4736C"/>
    <w:rsid w:val="00D47F52"/>
    <w:rsid w:val="00D5125A"/>
    <w:rsid w:val="00D5178F"/>
    <w:rsid w:val="00D51C93"/>
    <w:rsid w:val="00D51DC3"/>
    <w:rsid w:val="00D527E1"/>
    <w:rsid w:val="00D5518C"/>
    <w:rsid w:val="00D56119"/>
    <w:rsid w:val="00D602DC"/>
    <w:rsid w:val="00D605CB"/>
    <w:rsid w:val="00D60860"/>
    <w:rsid w:val="00D61E87"/>
    <w:rsid w:val="00D61EBA"/>
    <w:rsid w:val="00D6208A"/>
    <w:rsid w:val="00D63BC8"/>
    <w:rsid w:val="00D6468B"/>
    <w:rsid w:val="00D64CD7"/>
    <w:rsid w:val="00D64FF0"/>
    <w:rsid w:val="00D650C0"/>
    <w:rsid w:val="00D66D6C"/>
    <w:rsid w:val="00D66DFC"/>
    <w:rsid w:val="00D673F8"/>
    <w:rsid w:val="00D674E3"/>
    <w:rsid w:val="00D6785A"/>
    <w:rsid w:val="00D700C4"/>
    <w:rsid w:val="00D70178"/>
    <w:rsid w:val="00D703D7"/>
    <w:rsid w:val="00D70AF5"/>
    <w:rsid w:val="00D714FB"/>
    <w:rsid w:val="00D71BF9"/>
    <w:rsid w:val="00D73832"/>
    <w:rsid w:val="00D756ED"/>
    <w:rsid w:val="00D75ADC"/>
    <w:rsid w:val="00D771F8"/>
    <w:rsid w:val="00D773D3"/>
    <w:rsid w:val="00D801D7"/>
    <w:rsid w:val="00D8052E"/>
    <w:rsid w:val="00D80B19"/>
    <w:rsid w:val="00D81446"/>
    <w:rsid w:val="00D8152C"/>
    <w:rsid w:val="00D81A5F"/>
    <w:rsid w:val="00D81E06"/>
    <w:rsid w:val="00D81F0C"/>
    <w:rsid w:val="00D82220"/>
    <w:rsid w:val="00D82253"/>
    <w:rsid w:val="00D82606"/>
    <w:rsid w:val="00D82D11"/>
    <w:rsid w:val="00D8336A"/>
    <w:rsid w:val="00D83EF7"/>
    <w:rsid w:val="00D847BD"/>
    <w:rsid w:val="00D84ABD"/>
    <w:rsid w:val="00D8506E"/>
    <w:rsid w:val="00D85B70"/>
    <w:rsid w:val="00D864E0"/>
    <w:rsid w:val="00D86ABA"/>
    <w:rsid w:val="00D872E7"/>
    <w:rsid w:val="00D876A9"/>
    <w:rsid w:val="00D9038D"/>
    <w:rsid w:val="00D90A57"/>
    <w:rsid w:val="00D9143E"/>
    <w:rsid w:val="00D91C56"/>
    <w:rsid w:val="00D9213A"/>
    <w:rsid w:val="00D921D4"/>
    <w:rsid w:val="00D927F0"/>
    <w:rsid w:val="00D92A7A"/>
    <w:rsid w:val="00D93E1D"/>
    <w:rsid w:val="00D942DB"/>
    <w:rsid w:val="00D94407"/>
    <w:rsid w:val="00D9448C"/>
    <w:rsid w:val="00D944E1"/>
    <w:rsid w:val="00D944F2"/>
    <w:rsid w:val="00D94CD7"/>
    <w:rsid w:val="00D950FA"/>
    <w:rsid w:val="00D962AD"/>
    <w:rsid w:val="00D962CA"/>
    <w:rsid w:val="00D96378"/>
    <w:rsid w:val="00D965A6"/>
    <w:rsid w:val="00D972AF"/>
    <w:rsid w:val="00D97348"/>
    <w:rsid w:val="00D976C0"/>
    <w:rsid w:val="00D979A5"/>
    <w:rsid w:val="00D97E28"/>
    <w:rsid w:val="00D97EB4"/>
    <w:rsid w:val="00DA01CF"/>
    <w:rsid w:val="00DA1965"/>
    <w:rsid w:val="00DA2F4A"/>
    <w:rsid w:val="00DA35DC"/>
    <w:rsid w:val="00DA397D"/>
    <w:rsid w:val="00DA3F9D"/>
    <w:rsid w:val="00DA53F8"/>
    <w:rsid w:val="00DA540B"/>
    <w:rsid w:val="00DA548B"/>
    <w:rsid w:val="00DA5A0A"/>
    <w:rsid w:val="00DA5A48"/>
    <w:rsid w:val="00DA65B1"/>
    <w:rsid w:val="00DA689B"/>
    <w:rsid w:val="00DA7D20"/>
    <w:rsid w:val="00DA7E30"/>
    <w:rsid w:val="00DA7EC9"/>
    <w:rsid w:val="00DB0EC9"/>
    <w:rsid w:val="00DB0FE4"/>
    <w:rsid w:val="00DB25A9"/>
    <w:rsid w:val="00DB3045"/>
    <w:rsid w:val="00DB4FBA"/>
    <w:rsid w:val="00DB58AF"/>
    <w:rsid w:val="00DB63B9"/>
    <w:rsid w:val="00DB63C0"/>
    <w:rsid w:val="00DB6A89"/>
    <w:rsid w:val="00DB6DE9"/>
    <w:rsid w:val="00DB7A15"/>
    <w:rsid w:val="00DC1785"/>
    <w:rsid w:val="00DC17A0"/>
    <w:rsid w:val="00DC19A1"/>
    <w:rsid w:val="00DC19BD"/>
    <w:rsid w:val="00DC1D57"/>
    <w:rsid w:val="00DC2F43"/>
    <w:rsid w:val="00DC3989"/>
    <w:rsid w:val="00DC451B"/>
    <w:rsid w:val="00DC464D"/>
    <w:rsid w:val="00DC4D73"/>
    <w:rsid w:val="00DC5DCD"/>
    <w:rsid w:val="00DC7FE5"/>
    <w:rsid w:val="00DD0BD4"/>
    <w:rsid w:val="00DD0C3F"/>
    <w:rsid w:val="00DD164A"/>
    <w:rsid w:val="00DD1FEE"/>
    <w:rsid w:val="00DD2A0C"/>
    <w:rsid w:val="00DD2AB2"/>
    <w:rsid w:val="00DD2B72"/>
    <w:rsid w:val="00DD2C6E"/>
    <w:rsid w:val="00DD2D6A"/>
    <w:rsid w:val="00DD41FA"/>
    <w:rsid w:val="00DD46D2"/>
    <w:rsid w:val="00DD4920"/>
    <w:rsid w:val="00DD6097"/>
    <w:rsid w:val="00DD6147"/>
    <w:rsid w:val="00DD6FC8"/>
    <w:rsid w:val="00DD75A1"/>
    <w:rsid w:val="00DD7C5A"/>
    <w:rsid w:val="00DD7EB0"/>
    <w:rsid w:val="00DE0CC0"/>
    <w:rsid w:val="00DE1659"/>
    <w:rsid w:val="00DE2066"/>
    <w:rsid w:val="00DE2245"/>
    <w:rsid w:val="00DE2BF5"/>
    <w:rsid w:val="00DE3AE7"/>
    <w:rsid w:val="00DE3CBD"/>
    <w:rsid w:val="00DE448E"/>
    <w:rsid w:val="00DE5341"/>
    <w:rsid w:val="00DE615B"/>
    <w:rsid w:val="00DE6AE3"/>
    <w:rsid w:val="00DE7091"/>
    <w:rsid w:val="00DE7226"/>
    <w:rsid w:val="00DE74AC"/>
    <w:rsid w:val="00DE7F65"/>
    <w:rsid w:val="00DF058B"/>
    <w:rsid w:val="00DF05E7"/>
    <w:rsid w:val="00DF1120"/>
    <w:rsid w:val="00DF1823"/>
    <w:rsid w:val="00DF1A15"/>
    <w:rsid w:val="00DF1A39"/>
    <w:rsid w:val="00DF1A79"/>
    <w:rsid w:val="00DF1AF7"/>
    <w:rsid w:val="00DF1C7C"/>
    <w:rsid w:val="00DF206A"/>
    <w:rsid w:val="00DF2ACD"/>
    <w:rsid w:val="00DF2B04"/>
    <w:rsid w:val="00DF2CB1"/>
    <w:rsid w:val="00DF35B2"/>
    <w:rsid w:val="00DF3D85"/>
    <w:rsid w:val="00DF3DC1"/>
    <w:rsid w:val="00DF3DE9"/>
    <w:rsid w:val="00DF3FC7"/>
    <w:rsid w:val="00DF4734"/>
    <w:rsid w:val="00DF53A9"/>
    <w:rsid w:val="00DF5404"/>
    <w:rsid w:val="00DF54DB"/>
    <w:rsid w:val="00DF5D09"/>
    <w:rsid w:val="00DF6C66"/>
    <w:rsid w:val="00E003EF"/>
    <w:rsid w:val="00E00450"/>
    <w:rsid w:val="00E00545"/>
    <w:rsid w:val="00E01354"/>
    <w:rsid w:val="00E01484"/>
    <w:rsid w:val="00E016E8"/>
    <w:rsid w:val="00E01B53"/>
    <w:rsid w:val="00E01C3C"/>
    <w:rsid w:val="00E02615"/>
    <w:rsid w:val="00E02823"/>
    <w:rsid w:val="00E0283B"/>
    <w:rsid w:val="00E0292E"/>
    <w:rsid w:val="00E02EF0"/>
    <w:rsid w:val="00E03AA3"/>
    <w:rsid w:val="00E04320"/>
    <w:rsid w:val="00E04797"/>
    <w:rsid w:val="00E0522B"/>
    <w:rsid w:val="00E05697"/>
    <w:rsid w:val="00E05941"/>
    <w:rsid w:val="00E0598A"/>
    <w:rsid w:val="00E05E5D"/>
    <w:rsid w:val="00E06DCA"/>
    <w:rsid w:val="00E06E21"/>
    <w:rsid w:val="00E06ED7"/>
    <w:rsid w:val="00E0707A"/>
    <w:rsid w:val="00E074AA"/>
    <w:rsid w:val="00E07634"/>
    <w:rsid w:val="00E0764E"/>
    <w:rsid w:val="00E07740"/>
    <w:rsid w:val="00E1086B"/>
    <w:rsid w:val="00E11B43"/>
    <w:rsid w:val="00E11BC0"/>
    <w:rsid w:val="00E12194"/>
    <w:rsid w:val="00E1247E"/>
    <w:rsid w:val="00E1378A"/>
    <w:rsid w:val="00E13852"/>
    <w:rsid w:val="00E149BE"/>
    <w:rsid w:val="00E14C74"/>
    <w:rsid w:val="00E150B4"/>
    <w:rsid w:val="00E153BB"/>
    <w:rsid w:val="00E15E06"/>
    <w:rsid w:val="00E166E3"/>
    <w:rsid w:val="00E172BB"/>
    <w:rsid w:val="00E174C2"/>
    <w:rsid w:val="00E20005"/>
    <w:rsid w:val="00E20759"/>
    <w:rsid w:val="00E209EE"/>
    <w:rsid w:val="00E21577"/>
    <w:rsid w:val="00E22087"/>
    <w:rsid w:val="00E23D72"/>
    <w:rsid w:val="00E23F5E"/>
    <w:rsid w:val="00E24BBC"/>
    <w:rsid w:val="00E24DF2"/>
    <w:rsid w:val="00E25AEA"/>
    <w:rsid w:val="00E25B0B"/>
    <w:rsid w:val="00E25FFF"/>
    <w:rsid w:val="00E262CD"/>
    <w:rsid w:val="00E26A2B"/>
    <w:rsid w:val="00E271E1"/>
    <w:rsid w:val="00E27273"/>
    <w:rsid w:val="00E302A0"/>
    <w:rsid w:val="00E3092E"/>
    <w:rsid w:val="00E309A6"/>
    <w:rsid w:val="00E30F83"/>
    <w:rsid w:val="00E33452"/>
    <w:rsid w:val="00E334CF"/>
    <w:rsid w:val="00E33E18"/>
    <w:rsid w:val="00E34329"/>
    <w:rsid w:val="00E34B8E"/>
    <w:rsid w:val="00E365AD"/>
    <w:rsid w:val="00E37F10"/>
    <w:rsid w:val="00E40A38"/>
    <w:rsid w:val="00E40FF2"/>
    <w:rsid w:val="00E4124B"/>
    <w:rsid w:val="00E4282B"/>
    <w:rsid w:val="00E42A8B"/>
    <w:rsid w:val="00E4308C"/>
    <w:rsid w:val="00E44B3D"/>
    <w:rsid w:val="00E451C4"/>
    <w:rsid w:val="00E45507"/>
    <w:rsid w:val="00E45BD5"/>
    <w:rsid w:val="00E465F2"/>
    <w:rsid w:val="00E47335"/>
    <w:rsid w:val="00E47776"/>
    <w:rsid w:val="00E47D17"/>
    <w:rsid w:val="00E50B81"/>
    <w:rsid w:val="00E510C1"/>
    <w:rsid w:val="00E5160B"/>
    <w:rsid w:val="00E51D1E"/>
    <w:rsid w:val="00E51F30"/>
    <w:rsid w:val="00E5203A"/>
    <w:rsid w:val="00E525E0"/>
    <w:rsid w:val="00E52732"/>
    <w:rsid w:val="00E52C04"/>
    <w:rsid w:val="00E52D91"/>
    <w:rsid w:val="00E53132"/>
    <w:rsid w:val="00E53320"/>
    <w:rsid w:val="00E54063"/>
    <w:rsid w:val="00E54BE2"/>
    <w:rsid w:val="00E556F4"/>
    <w:rsid w:val="00E55FB0"/>
    <w:rsid w:val="00E57413"/>
    <w:rsid w:val="00E60992"/>
    <w:rsid w:val="00E60B0B"/>
    <w:rsid w:val="00E60C58"/>
    <w:rsid w:val="00E614FE"/>
    <w:rsid w:val="00E6253E"/>
    <w:rsid w:val="00E62D3B"/>
    <w:rsid w:val="00E633CF"/>
    <w:rsid w:val="00E63411"/>
    <w:rsid w:val="00E63B85"/>
    <w:rsid w:val="00E64484"/>
    <w:rsid w:val="00E64FDC"/>
    <w:rsid w:val="00E65118"/>
    <w:rsid w:val="00E652FB"/>
    <w:rsid w:val="00E66296"/>
    <w:rsid w:val="00E6629C"/>
    <w:rsid w:val="00E6710B"/>
    <w:rsid w:val="00E672A5"/>
    <w:rsid w:val="00E67AF0"/>
    <w:rsid w:val="00E704B6"/>
    <w:rsid w:val="00E70B84"/>
    <w:rsid w:val="00E73002"/>
    <w:rsid w:val="00E730D3"/>
    <w:rsid w:val="00E7329B"/>
    <w:rsid w:val="00E73C68"/>
    <w:rsid w:val="00E73CEE"/>
    <w:rsid w:val="00E73F6C"/>
    <w:rsid w:val="00E74A08"/>
    <w:rsid w:val="00E75123"/>
    <w:rsid w:val="00E75954"/>
    <w:rsid w:val="00E768EF"/>
    <w:rsid w:val="00E77C82"/>
    <w:rsid w:val="00E803F9"/>
    <w:rsid w:val="00E80620"/>
    <w:rsid w:val="00E80792"/>
    <w:rsid w:val="00E8098E"/>
    <w:rsid w:val="00E8134D"/>
    <w:rsid w:val="00E815EC"/>
    <w:rsid w:val="00E81B5B"/>
    <w:rsid w:val="00E8294B"/>
    <w:rsid w:val="00E830A5"/>
    <w:rsid w:val="00E83E35"/>
    <w:rsid w:val="00E846AA"/>
    <w:rsid w:val="00E84E80"/>
    <w:rsid w:val="00E85CB1"/>
    <w:rsid w:val="00E864DA"/>
    <w:rsid w:val="00E86AA4"/>
    <w:rsid w:val="00E8723E"/>
    <w:rsid w:val="00E873C3"/>
    <w:rsid w:val="00E87473"/>
    <w:rsid w:val="00E878C9"/>
    <w:rsid w:val="00E87AE2"/>
    <w:rsid w:val="00E87CE4"/>
    <w:rsid w:val="00E902D0"/>
    <w:rsid w:val="00E90642"/>
    <w:rsid w:val="00E90C6F"/>
    <w:rsid w:val="00E91CA6"/>
    <w:rsid w:val="00E92117"/>
    <w:rsid w:val="00E92E27"/>
    <w:rsid w:val="00E92F54"/>
    <w:rsid w:val="00E93C11"/>
    <w:rsid w:val="00E93D09"/>
    <w:rsid w:val="00E948A9"/>
    <w:rsid w:val="00E952A5"/>
    <w:rsid w:val="00E9569C"/>
    <w:rsid w:val="00E956C6"/>
    <w:rsid w:val="00E95A87"/>
    <w:rsid w:val="00E9612E"/>
    <w:rsid w:val="00E96175"/>
    <w:rsid w:val="00E96C7D"/>
    <w:rsid w:val="00E96DDB"/>
    <w:rsid w:val="00E97434"/>
    <w:rsid w:val="00E97BC2"/>
    <w:rsid w:val="00E97D41"/>
    <w:rsid w:val="00EA131F"/>
    <w:rsid w:val="00EA164F"/>
    <w:rsid w:val="00EA190F"/>
    <w:rsid w:val="00EA1A32"/>
    <w:rsid w:val="00EA1AF0"/>
    <w:rsid w:val="00EA1E5E"/>
    <w:rsid w:val="00EA2BDE"/>
    <w:rsid w:val="00EA2DD3"/>
    <w:rsid w:val="00EA2DEA"/>
    <w:rsid w:val="00EA2F44"/>
    <w:rsid w:val="00EA3240"/>
    <w:rsid w:val="00EA4956"/>
    <w:rsid w:val="00EA4974"/>
    <w:rsid w:val="00EA5330"/>
    <w:rsid w:val="00EA5766"/>
    <w:rsid w:val="00EA7365"/>
    <w:rsid w:val="00EB060A"/>
    <w:rsid w:val="00EB13BA"/>
    <w:rsid w:val="00EB18A0"/>
    <w:rsid w:val="00EB1F2B"/>
    <w:rsid w:val="00EB3666"/>
    <w:rsid w:val="00EB3FFF"/>
    <w:rsid w:val="00EB523D"/>
    <w:rsid w:val="00EB538F"/>
    <w:rsid w:val="00EB5721"/>
    <w:rsid w:val="00EB58A0"/>
    <w:rsid w:val="00EB58B6"/>
    <w:rsid w:val="00EB5F49"/>
    <w:rsid w:val="00EB6B06"/>
    <w:rsid w:val="00EB6D2F"/>
    <w:rsid w:val="00EB6E2F"/>
    <w:rsid w:val="00EB70A7"/>
    <w:rsid w:val="00EB746B"/>
    <w:rsid w:val="00EB7C4A"/>
    <w:rsid w:val="00EC0F09"/>
    <w:rsid w:val="00EC15F4"/>
    <w:rsid w:val="00EC1BA6"/>
    <w:rsid w:val="00EC2058"/>
    <w:rsid w:val="00EC2D9C"/>
    <w:rsid w:val="00EC48FB"/>
    <w:rsid w:val="00EC59AD"/>
    <w:rsid w:val="00EC5E5A"/>
    <w:rsid w:val="00EC5E77"/>
    <w:rsid w:val="00EC6025"/>
    <w:rsid w:val="00EC60D8"/>
    <w:rsid w:val="00EC6CEE"/>
    <w:rsid w:val="00ED03FF"/>
    <w:rsid w:val="00ED07C3"/>
    <w:rsid w:val="00ED0BF6"/>
    <w:rsid w:val="00ED1F04"/>
    <w:rsid w:val="00ED2946"/>
    <w:rsid w:val="00ED3F7A"/>
    <w:rsid w:val="00ED4101"/>
    <w:rsid w:val="00ED4DBB"/>
    <w:rsid w:val="00ED64CD"/>
    <w:rsid w:val="00ED64D0"/>
    <w:rsid w:val="00ED6A57"/>
    <w:rsid w:val="00ED7154"/>
    <w:rsid w:val="00EE0222"/>
    <w:rsid w:val="00EE02DB"/>
    <w:rsid w:val="00EE02F3"/>
    <w:rsid w:val="00EE0BCB"/>
    <w:rsid w:val="00EE1178"/>
    <w:rsid w:val="00EE119C"/>
    <w:rsid w:val="00EE1495"/>
    <w:rsid w:val="00EE180A"/>
    <w:rsid w:val="00EE1E8E"/>
    <w:rsid w:val="00EE23C5"/>
    <w:rsid w:val="00EE33B1"/>
    <w:rsid w:val="00EE3551"/>
    <w:rsid w:val="00EE3819"/>
    <w:rsid w:val="00EE3E32"/>
    <w:rsid w:val="00EE51B5"/>
    <w:rsid w:val="00EE5648"/>
    <w:rsid w:val="00EE5A18"/>
    <w:rsid w:val="00EE5DB8"/>
    <w:rsid w:val="00EE6164"/>
    <w:rsid w:val="00EE7329"/>
    <w:rsid w:val="00EE7969"/>
    <w:rsid w:val="00EE7D11"/>
    <w:rsid w:val="00EF0107"/>
    <w:rsid w:val="00EF12E2"/>
    <w:rsid w:val="00EF1BB0"/>
    <w:rsid w:val="00EF1EA6"/>
    <w:rsid w:val="00EF227A"/>
    <w:rsid w:val="00EF2EE4"/>
    <w:rsid w:val="00EF3344"/>
    <w:rsid w:val="00EF3999"/>
    <w:rsid w:val="00EF39DB"/>
    <w:rsid w:val="00EF3A88"/>
    <w:rsid w:val="00EF3E7A"/>
    <w:rsid w:val="00EF4910"/>
    <w:rsid w:val="00EF496D"/>
    <w:rsid w:val="00EF4E95"/>
    <w:rsid w:val="00EF4F52"/>
    <w:rsid w:val="00EF612D"/>
    <w:rsid w:val="00EF684C"/>
    <w:rsid w:val="00EF747F"/>
    <w:rsid w:val="00F001FE"/>
    <w:rsid w:val="00F00982"/>
    <w:rsid w:val="00F00F24"/>
    <w:rsid w:val="00F013CB"/>
    <w:rsid w:val="00F01643"/>
    <w:rsid w:val="00F0301A"/>
    <w:rsid w:val="00F035DC"/>
    <w:rsid w:val="00F03A8F"/>
    <w:rsid w:val="00F0446E"/>
    <w:rsid w:val="00F04947"/>
    <w:rsid w:val="00F04DB9"/>
    <w:rsid w:val="00F06404"/>
    <w:rsid w:val="00F06DFA"/>
    <w:rsid w:val="00F07199"/>
    <w:rsid w:val="00F07286"/>
    <w:rsid w:val="00F072A2"/>
    <w:rsid w:val="00F072B6"/>
    <w:rsid w:val="00F07706"/>
    <w:rsid w:val="00F07740"/>
    <w:rsid w:val="00F078D8"/>
    <w:rsid w:val="00F07A16"/>
    <w:rsid w:val="00F07BD8"/>
    <w:rsid w:val="00F10678"/>
    <w:rsid w:val="00F10A4D"/>
    <w:rsid w:val="00F10B23"/>
    <w:rsid w:val="00F10B74"/>
    <w:rsid w:val="00F1179E"/>
    <w:rsid w:val="00F1198D"/>
    <w:rsid w:val="00F11B48"/>
    <w:rsid w:val="00F12CE1"/>
    <w:rsid w:val="00F12F1A"/>
    <w:rsid w:val="00F135AF"/>
    <w:rsid w:val="00F13A1B"/>
    <w:rsid w:val="00F13A63"/>
    <w:rsid w:val="00F14588"/>
    <w:rsid w:val="00F153E0"/>
    <w:rsid w:val="00F1619A"/>
    <w:rsid w:val="00F16CFD"/>
    <w:rsid w:val="00F17140"/>
    <w:rsid w:val="00F17DC9"/>
    <w:rsid w:val="00F20A4D"/>
    <w:rsid w:val="00F21D29"/>
    <w:rsid w:val="00F22058"/>
    <w:rsid w:val="00F2226A"/>
    <w:rsid w:val="00F225D4"/>
    <w:rsid w:val="00F231FA"/>
    <w:rsid w:val="00F243DF"/>
    <w:rsid w:val="00F245F5"/>
    <w:rsid w:val="00F24827"/>
    <w:rsid w:val="00F2498A"/>
    <w:rsid w:val="00F24CE3"/>
    <w:rsid w:val="00F25728"/>
    <w:rsid w:val="00F25C8B"/>
    <w:rsid w:val="00F261CE"/>
    <w:rsid w:val="00F266D3"/>
    <w:rsid w:val="00F26E87"/>
    <w:rsid w:val="00F2705B"/>
    <w:rsid w:val="00F27879"/>
    <w:rsid w:val="00F30371"/>
    <w:rsid w:val="00F306D6"/>
    <w:rsid w:val="00F30B9A"/>
    <w:rsid w:val="00F31370"/>
    <w:rsid w:val="00F31824"/>
    <w:rsid w:val="00F31C6D"/>
    <w:rsid w:val="00F32471"/>
    <w:rsid w:val="00F324C0"/>
    <w:rsid w:val="00F32A7E"/>
    <w:rsid w:val="00F32FF2"/>
    <w:rsid w:val="00F3337F"/>
    <w:rsid w:val="00F3348A"/>
    <w:rsid w:val="00F33A4B"/>
    <w:rsid w:val="00F34FD4"/>
    <w:rsid w:val="00F3642F"/>
    <w:rsid w:val="00F36908"/>
    <w:rsid w:val="00F36AC2"/>
    <w:rsid w:val="00F36C50"/>
    <w:rsid w:val="00F36D86"/>
    <w:rsid w:val="00F36F51"/>
    <w:rsid w:val="00F3795B"/>
    <w:rsid w:val="00F37A39"/>
    <w:rsid w:val="00F41D3B"/>
    <w:rsid w:val="00F425C0"/>
    <w:rsid w:val="00F42848"/>
    <w:rsid w:val="00F42DFB"/>
    <w:rsid w:val="00F44941"/>
    <w:rsid w:val="00F44AF0"/>
    <w:rsid w:val="00F459F1"/>
    <w:rsid w:val="00F45C17"/>
    <w:rsid w:val="00F46D25"/>
    <w:rsid w:val="00F46F79"/>
    <w:rsid w:val="00F471C5"/>
    <w:rsid w:val="00F47237"/>
    <w:rsid w:val="00F47C6C"/>
    <w:rsid w:val="00F501E1"/>
    <w:rsid w:val="00F50370"/>
    <w:rsid w:val="00F50644"/>
    <w:rsid w:val="00F507DC"/>
    <w:rsid w:val="00F51883"/>
    <w:rsid w:val="00F51CF7"/>
    <w:rsid w:val="00F53D37"/>
    <w:rsid w:val="00F5403B"/>
    <w:rsid w:val="00F54D03"/>
    <w:rsid w:val="00F5528F"/>
    <w:rsid w:val="00F55290"/>
    <w:rsid w:val="00F558E8"/>
    <w:rsid w:val="00F55B1C"/>
    <w:rsid w:val="00F56037"/>
    <w:rsid w:val="00F56880"/>
    <w:rsid w:val="00F570D0"/>
    <w:rsid w:val="00F57EAE"/>
    <w:rsid w:val="00F60E31"/>
    <w:rsid w:val="00F6147E"/>
    <w:rsid w:val="00F61E4E"/>
    <w:rsid w:val="00F639C4"/>
    <w:rsid w:val="00F63B3A"/>
    <w:rsid w:val="00F64135"/>
    <w:rsid w:val="00F64533"/>
    <w:rsid w:val="00F64C1C"/>
    <w:rsid w:val="00F65288"/>
    <w:rsid w:val="00F656FB"/>
    <w:rsid w:val="00F670CB"/>
    <w:rsid w:val="00F67FE2"/>
    <w:rsid w:val="00F700FB"/>
    <w:rsid w:val="00F707DB"/>
    <w:rsid w:val="00F71111"/>
    <w:rsid w:val="00F71907"/>
    <w:rsid w:val="00F72057"/>
    <w:rsid w:val="00F726D9"/>
    <w:rsid w:val="00F727CC"/>
    <w:rsid w:val="00F73049"/>
    <w:rsid w:val="00F73D45"/>
    <w:rsid w:val="00F74062"/>
    <w:rsid w:val="00F74869"/>
    <w:rsid w:val="00F7544C"/>
    <w:rsid w:val="00F765F3"/>
    <w:rsid w:val="00F7685C"/>
    <w:rsid w:val="00F76F9E"/>
    <w:rsid w:val="00F776AF"/>
    <w:rsid w:val="00F80A51"/>
    <w:rsid w:val="00F81129"/>
    <w:rsid w:val="00F8169B"/>
    <w:rsid w:val="00F81AF3"/>
    <w:rsid w:val="00F81FD2"/>
    <w:rsid w:val="00F82012"/>
    <w:rsid w:val="00F83F73"/>
    <w:rsid w:val="00F842DB"/>
    <w:rsid w:val="00F8452F"/>
    <w:rsid w:val="00F84805"/>
    <w:rsid w:val="00F8480D"/>
    <w:rsid w:val="00F84A26"/>
    <w:rsid w:val="00F86725"/>
    <w:rsid w:val="00F86A55"/>
    <w:rsid w:val="00F874DE"/>
    <w:rsid w:val="00F877F7"/>
    <w:rsid w:val="00F87F6F"/>
    <w:rsid w:val="00F87FDB"/>
    <w:rsid w:val="00F90464"/>
    <w:rsid w:val="00F907C1"/>
    <w:rsid w:val="00F908C9"/>
    <w:rsid w:val="00F91186"/>
    <w:rsid w:val="00F91A1D"/>
    <w:rsid w:val="00F92565"/>
    <w:rsid w:val="00F92E0E"/>
    <w:rsid w:val="00F92E3E"/>
    <w:rsid w:val="00F93215"/>
    <w:rsid w:val="00F93A58"/>
    <w:rsid w:val="00F93C27"/>
    <w:rsid w:val="00F942C7"/>
    <w:rsid w:val="00F943FF"/>
    <w:rsid w:val="00F944D9"/>
    <w:rsid w:val="00F94560"/>
    <w:rsid w:val="00F94A63"/>
    <w:rsid w:val="00F9561A"/>
    <w:rsid w:val="00F95A7D"/>
    <w:rsid w:val="00F95C4A"/>
    <w:rsid w:val="00F95DFA"/>
    <w:rsid w:val="00F96B90"/>
    <w:rsid w:val="00F96CA8"/>
    <w:rsid w:val="00F97763"/>
    <w:rsid w:val="00FA0713"/>
    <w:rsid w:val="00FA0919"/>
    <w:rsid w:val="00FA0ACC"/>
    <w:rsid w:val="00FA2BDE"/>
    <w:rsid w:val="00FA2D12"/>
    <w:rsid w:val="00FA2DD8"/>
    <w:rsid w:val="00FA4001"/>
    <w:rsid w:val="00FA4C72"/>
    <w:rsid w:val="00FA563C"/>
    <w:rsid w:val="00FA592E"/>
    <w:rsid w:val="00FA6224"/>
    <w:rsid w:val="00FA6269"/>
    <w:rsid w:val="00FA6DB3"/>
    <w:rsid w:val="00FB09A7"/>
    <w:rsid w:val="00FB0ECE"/>
    <w:rsid w:val="00FB1679"/>
    <w:rsid w:val="00FB1BAD"/>
    <w:rsid w:val="00FB227B"/>
    <w:rsid w:val="00FB23FD"/>
    <w:rsid w:val="00FB254E"/>
    <w:rsid w:val="00FB27DA"/>
    <w:rsid w:val="00FB3132"/>
    <w:rsid w:val="00FB382A"/>
    <w:rsid w:val="00FB439C"/>
    <w:rsid w:val="00FB47FF"/>
    <w:rsid w:val="00FB4BE0"/>
    <w:rsid w:val="00FB5356"/>
    <w:rsid w:val="00FB5EDE"/>
    <w:rsid w:val="00FB6634"/>
    <w:rsid w:val="00FB6C85"/>
    <w:rsid w:val="00FB7436"/>
    <w:rsid w:val="00FC13C2"/>
    <w:rsid w:val="00FC155B"/>
    <w:rsid w:val="00FC1602"/>
    <w:rsid w:val="00FC1808"/>
    <w:rsid w:val="00FC1CE0"/>
    <w:rsid w:val="00FC2DC4"/>
    <w:rsid w:val="00FC3E1E"/>
    <w:rsid w:val="00FC4204"/>
    <w:rsid w:val="00FC4891"/>
    <w:rsid w:val="00FC4DE8"/>
    <w:rsid w:val="00FC4FFA"/>
    <w:rsid w:val="00FC527C"/>
    <w:rsid w:val="00FC5A5A"/>
    <w:rsid w:val="00FC69B1"/>
    <w:rsid w:val="00FC6A8F"/>
    <w:rsid w:val="00FC6DCC"/>
    <w:rsid w:val="00FC7A59"/>
    <w:rsid w:val="00FC7D52"/>
    <w:rsid w:val="00FD029F"/>
    <w:rsid w:val="00FD0635"/>
    <w:rsid w:val="00FD0E01"/>
    <w:rsid w:val="00FD14B2"/>
    <w:rsid w:val="00FD1640"/>
    <w:rsid w:val="00FD1C2B"/>
    <w:rsid w:val="00FD1E4D"/>
    <w:rsid w:val="00FD23FD"/>
    <w:rsid w:val="00FD244A"/>
    <w:rsid w:val="00FD2A3E"/>
    <w:rsid w:val="00FD2C1B"/>
    <w:rsid w:val="00FD3E5B"/>
    <w:rsid w:val="00FD4AA6"/>
    <w:rsid w:val="00FD4AA8"/>
    <w:rsid w:val="00FD4AD0"/>
    <w:rsid w:val="00FD5336"/>
    <w:rsid w:val="00FD5923"/>
    <w:rsid w:val="00FD59D7"/>
    <w:rsid w:val="00FD5C78"/>
    <w:rsid w:val="00FD6397"/>
    <w:rsid w:val="00FD6F1C"/>
    <w:rsid w:val="00FD7862"/>
    <w:rsid w:val="00FE0077"/>
    <w:rsid w:val="00FE0231"/>
    <w:rsid w:val="00FE0ECA"/>
    <w:rsid w:val="00FE0ED9"/>
    <w:rsid w:val="00FE1563"/>
    <w:rsid w:val="00FE1A88"/>
    <w:rsid w:val="00FE1E6A"/>
    <w:rsid w:val="00FE203E"/>
    <w:rsid w:val="00FE2049"/>
    <w:rsid w:val="00FE28A0"/>
    <w:rsid w:val="00FE2ECC"/>
    <w:rsid w:val="00FE45FF"/>
    <w:rsid w:val="00FE47F8"/>
    <w:rsid w:val="00FE5B78"/>
    <w:rsid w:val="00FE5ED5"/>
    <w:rsid w:val="00FE6021"/>
    <w:rsid w:val="00FE673B"/>
    <w:rsid w:val="00FE6A46"/>
    <w:rsid w:val="00FE6F5C"/>
    <w:rsid w:val="00FE7663"/>
    <w:rsid w:val="00FE7873"/>
    <w:rsid w:val="00FE7D8C"/>
    <w:rsid w:val="00FE7E3A"/>
    <w:rsid w:val="00FF0345"/>
    <w:rsid w:val="00FF0A8D"/>
    <w:rsid w:val="00FF1395"/>
    <w:rsid w:val="00FF1755"/>
    <w:rsid w:val="00FF181E"/>
    <w:rsid w:val="00FF1895"/>
    <w:rsid w:val="00FF1C42"/>
    <w:rsid w:val="00FF1E55"/>
    <w:rsid w:val="00FF209A"/>
    <w:rsid w:val="00FF338B"/>
    <w:rsid w:val="00FF3492"/>
    <w:rsid w:val="00FF3919"/>
    <w:rsid w:val="00FF43CE"/>
    <w:rsid w:val="00FF4515"/>
    <w:rsid w:val="00FF5250"/>
    <w:rsid w:val="00FF5733"/>
    <w:rsid w:val="00FF59F1"/>
    <w:rsid w:val="00FF5B82"/>
    <w:rsid w:val="00FF63CF"/>
    <w:rsid w:val="00FF63D7"/>
    <w:rsid w:val="00FF6CDB"/>
    <w:rsid w:val="00FF6D23"/>
    <w:rsid w:val="00FF713F"/>
    <w:rsid w:val="00FF7D0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FA"/>
  </w:style>
  <w:style w:type="paragraph" w:styleId="Heading1">
    <w:name w:val="heading 1"/>
    <w:basedOn w:val="Normal"/>
    <w:next w:val="Normal"/>
    <w:link w:val="Heading1Char"/>
    <w:uiPriority w:val="9"/>
    <w:qFormat/>
    <w:rsid w:val="00054C7D"/>
    <w:pPr>
      <w:keepNext/>
      <w:keepLines/>
      <w:pBdr>
        <w:top w:val="nil"/>
        <w:left w:val="nil"/>
        <w:bottom w:val="nil"/>
        <w:right w:val="nil"/>
        <w:between w:val="nil"/>
      </w:pBdr>
      <w:spacing w:before="400" w:after="120"/>
      <w:outlineLvl w:val="0"/>
    </w:pPr>
    <w:rPr>
      <w:rFonts w:ascii="Arial" w:eastAsia="Arial" w:hAnsi="Arial" w:cs="Arial"/>
      <w:color w:val="000000"/>
      <w:sz w:val="40"/>
      <w:szCs w:val="40"/>
      <w:lang w:eastAsia="en-IN"/>
    </w:rPr>
  </w:style>
  <w:style w:type="paragraph" w:styleId="Heading2">
    <w:name w:val="heading 2"/>
    <w:basedOn w:val="Normal"/>
    <w:next w:val="Normal"/>
    <w:link w:val="Heading2Char"/>
    <w:uiPriority w:val="9"/>
    <w:unhideWhenUsed/>
    <w:qFormat/>
    <w:rsid w:val="0009722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7221"/>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7221"/>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097221"/>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09722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97221"/>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097221"/>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09722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Level-1,List Paragraph1,SGLText List Par,Bullets,lp1,List Paragraph11,List Paragraph1 Char Char,Figure_name,Graphic,Table of contents numbered,Resume Title,Ha,Bullets1,ADB paragraph numbering"/>
    <w:basedOn w:val="Normal"/>
    <w:link w:val="ListParagraphChar"/>
    <w:uiPriority w:val="34"/>
    <w:qFormat/>
    <w:rsid w:val="00044C54"/>
    <w:pPr>
      <w:ind w:left="720"/>
      <w:contextualSpacing/>
    </w:pPr>
  </w:style>
  <w:style w:type="character" w:customStyle="1" w:styleId="ListParagraphChar">
    <w:name w:val="List Paragraph Char"/>
    <w:aliases w:val="SGLText List Paragraph Char,Level-1 Char,List Paragraph1 Char,SGLText List Par Char,Bullets Char,lp1 Char,List Paragraph11 Char,List Paragraph1 Char Char Char,Figure_name Char,Graphic Char,Table of contents numbered Char,Ha Char"/>
    <w:basedOn w:val="DefaultParagraphFont"/>
    <w:link w:val="ListParagraph"/>
    <w:uiPriority w:val="34"/>
    <w:qFormat/>
    <w:rsid w:val="00044C54"/>
  </w:style>
  <w:style w:type="paragraph" w:styleId="BalloonText">
    <w:name w:val="Balloon Text"/>
    <w:basedOn w:val="Normal"/>
    <w:link w:val="BalloonTextChar"/>
    <w:uiPriority w:val="99"/>
    <w:semiHidden/>
    <w:unhideWhenUsed/>
    <w:rsid w:val="0040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EA"/>
    <w:rPr>
      <w:rFonts w:ascii="Tahoma" w:hAnsi="Tahoma" w:cs="Tahoma"/>
      <w:sz w:val="16"/>
      <w:szCs w:val="16"/>
    </w:rPr>
  </w:style>
  <w:style w:type="table" w:styleId="TableGrid">
    <w:name w:val="Table Grid"/>
    <w:basedOn w:val="TableNormal"/>
    <w:uiPriority w:val="39"/>
    <w:rsid w:val="008915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9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550"/>
  </w:style>
  <w:style w:type="paragraph" w:styleId="Footer">
    <w:name w:val="footer"/>
    <w:basedOn w:val="Normal"/>
    <w:link w:val="FooterChar"/>
    <w:uiPriority w:val="99"/>
    <w:unhideWhenUsed/>
    <w:rsid w:val="0089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0"/>
  </w:style>
  <w:style w:type="character" w:customStyle="1" w:styleId="Heading1Char">
    <w:name w:val="Heading 1 Char"/>
    <w:basedOn w:val="DefaultParagraphFont"/>
    <w:link w:val="Heading1"/>
    <w:uiPriority w:val="9"/>
    <w:rsid w:val="00054C7D"/>
    <w:rPr>
      <w:rFonts w:ascii="Arial" w:eastAsia="Arial" w:hAnsi="Arial" w:cs="Arial"/>
      <w:color w:val="000000"/>
      <w:sz w:val="40"/>
      <w:szCs w:val="40"/>
      <w:lang w:eastAsia="en-IN"/>
    </w:rPr>
  </w:style>
  <w:style w:type="paragraph" w:customStyle="1" w:styleId="Normal1">
    <w:name w:val="Normal1"/>
    <w:qFormat/>
    <w:rsid w:val="009511B6"/>
    <w:pPr>
      <w:pBdr>
        <w:top w:val="nil"/>
        <w:left w:val="nil"/>
        <w:bottom w:val="nil"/>
        <w:right w:val="nil"/>
        <w:between w:val="nil"/>
      </w:pBdr>
      <w:spacing w:after="0"/>
    </w:pPr>
    <w:rPr>
      <w:rFonts w:ascii="Arial" w:eastAsia="Arial" w:hAnsi="Arial" w:cs="Arial"/>
      <w:color w:val="000000"/>
    </w:rPr>
  </w:style>
  <w:style w:type="paragraph" w:styleId="Title">
    <w:name w:val="Title"/>
    <w:basedOn w:val="Normal1"/>
    <w:next w:val="Normal1"/>
    <w:link w:val="TitleChar"/>
    <w:uiPriority w:val="10"/>
    <w:qFormat/>
    <w:rsid w:val="009511B6"/>
    <w:pPr>
      <w:keepNext/>
      <w:keepLines/>
      <w:spacing w:after="60"/>
    </w:pPr>
    <w:rPr>
      <w:sz w:val="52"/>
      <w:szCs w:val="52"/>
    </w:rPr>
  </w:style>
  <w:style w:type="character" w:customStyle="1" w:styleId="TitleChar">
    <w:name w:val="Title Char"/>
    <w:basedOn w:val="DefaultParagraphFont"/>
    <w:link w:val="Title"/>
    <w:uiPriority w:val="10"/>
    <w:rsid w:val="009511B6"/>
    <w:rPr>
      <w:rFonts w:ascii="Arial" w:eastAsia="Arial" w:hAnsi="Arial" w:cs="Arial"/>
      <w:color w:val="000000"/>
      <w:sz w:val="52"/>
      <w:szCs w:val="52"/>
    </w:rPr>
  </w:style>
  <w:style w:type="character" w:styleId="FootnoteReference">
    <w:name w:val="footnote reference"/>
    <w:basedOn w:val="DefaultParagraphFont"/>
    <w:uiPriority w:val="99"/>
    <w:unhideWhenUsed/>
    <w:rsid w:val="00C85C8F"/>
    <w:rPr>
      <w:vertAlign w:val="superscript"/>
    </w:rPr>
  </w:style>
  <w:style w:type="paragraph" w:customStyle="1" w:styleId="VENormal">
    <w:name w:val="VE Normal"/>
    <w:aliases w:val="Nor"/>
    <w:basedOn w:val="Normal"/>
    <w:rsid w:val="00C85C8F"/>
    <w:pPr>
      <w:spacing w:after="0" w:line="240" w:lineRule="auto"/>
      <w:jc w:val="both"/>
    </w:pPr>
    <w:rPr>
      <w:rFonts w:ascii="Times New Roman" w:eastAsia="Times New Roman" w:hAnsi="Times New Roman" w:cs="Arial"/>
      <w:sz w:val="24"/>
      <w:szCs w:val="24"/>
    </w:rPr>
  </w:style>
  <w:style w:type="paragraph" w:styleId="FootnoteText">
    <w:name w:val="footnote text"/>
    <w:basedOn w:val="Normal"/>
    <w:link w:val="FootnoteTextChar"/>
    <w:uiPriority w:val="99"/>
    <w:unhideWhenUsed/>
    <w:rsid w:val="00C85C8F"/>
    <w:pPr>
      <w:spacing w:after="0" w:line="240" w:lineRule="auto"/>
    </w:pPr>
    <w:rPr>
      <w:sz w:val="24"/>
      <w:szCs w:val="24"/>
    </w:rPr>
  </w:style>
  <w:style w:type="character" w:customStyle="1" w:styleId="FootnoteTextChar">
    <w:name w:val="Footnote Text Char"/>
    <w:basedOn w:val="DefaultParagraphFont"/>
    <w:link w:val="FootnoteText"/>
    <w:uiPriority w:val="99"/>
    <w:rsid w:val="00C85C8F"/>
    <w:rPr>
      <w:sz w:val="24"/>
      <w:szCs w:val="24"/>
    </w:rPr>
  </w:style>
  <w:style w:type="paragraph" w:styleId="NoSpacing">
    <w:name w:val="No Spacing"/>
    <w:uiPriority w:val="1"/>
    <w:qFormat/>
    <w:rsid w:val="006020E0"/>
    <w:pPr>
      <w:spacing w:after="0" w:line="240" w:lineRule="auto"/>
    </w:pPr>
  </w:style>
  <w:style w:type="paragraph" w:customStyle="1" w:styleId="m7638976140372311759gmail-msonospacing">
    <w:name w:val="m_7638976140372311759gmail-msonospacing"/>
    <w:basedOn w:val="Normal"/>
    <w:rsid w:val="003F48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7638976140372311759gmail-m6773468907984204626gmail-msonormalchar">
    <w:name w:val="m_7638976140372311759gmail-m6773468907984204626gmail-msonormalchar"/>
    <w:basedOn w:val="DefaultParagraphFont"/>
    <w:rsid w:val="003F4893"/>
  </w:style>
  <w:style w:type="paragraph" w:customStyle="1" w:styleId="Body">
    <w:name w:val="Body"/>
    <w:rsid w:val="00CA2962"/>
    <w:pPr>
      <w:pBdr>
        <w:top w:val="nil"/>
        <w:left w:val="nil"/>
        <w:bottom w:val="nil"/>
        <w:right w:val="nil"/>
        <w:between w:val="nil"/>
        <w:bar w:val="nil"/>
      </w:pBdr>
    </w:pPr>
    <w:rPr>
      <w:rFonts w:ascii="Calibri" w:eastAsia="Calibri" w:hAnsi="Calibri" w:cs="Calibri"/>
      <w:color w:val="000000"/>
      <w:u w:color="000000"/>
      <w:bdr w:val="nil"/>
      <w:lang w:val="en-IN" w:eastAsia="en-IN"/>
    </w:rPr>
  </w:style>
  <w:style w:type="numbering" w:customStyle="1" w:styleId="ImportedStyle1">
    <w:name w:val="Imported Style 1"/>
    <w:rsid w:val="00CA2962"/>
    <w:pPr>
      <w:numPr>
        <w:numId w:val="1"/>
      </w:numPr>
    </w:pPr>
  </w:style>
  <w:style w:type="character" w:styleId="Hyperlink">
    <w:name w:val="Hyperlink"/>
    <w:basedOn w:val="DefaultParagraphFont"/>
    <w:uiPriority w:val="99"/>
    <w:unhideWhenUsed/>
    <w:rsid w:val="005D63BB"/>
    <w:rPr>
      <w:color w:val="0000FF"/>
      <w:u w:val="single"/>
    </w:rPr>
  </w:style>
  <w:style w:type="paragraph" w:customStyle="1" w:styleId="BodyA">
    <w:name w:val="Body A"/>
    <w:rsid w:val="00AA46F1"/>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AA46F1"/>
    <w:pPr>
      <w:numPr>
        <w:numId w:val="2"/>
      </w:numPr>
    </w:pPr>
  </w:style>
  <w:style w:type="numbering" w:customStyle="1" w:styleId="ImportedStyle10">
    <w:name w:val="Imported Style 1.0"/>
    <w:rsid w:val="00AA46F1"/>
    <w:pPr>
      <w:numPr>
        <w:numId w:val="3"/>
      </w:numPr>
    </w:pPr>
  </w:style>
  <w:style w:type="numbering" w:customStyle="1" w:styleId="ImportedStyle3">
    <w:name w:val="Imported Style 3"/>
    <w:rsid w:val="00AA46F1"/>
    <w:pPr>
      <w:numPr>
        <w:numId w:val="4"/>
      </w:numPr>
    </w:pPr>
  </w:style>
  <w:style w:type="character" w:customStyle="1" w:styleId="Heading2Char">
    <w:name w:val="Heading 2 Char"/>
    <w:basedOn w:val="DefaultParagraphFont"/>
    <w:link w:val="Heading2"/>
    <w:uiPriority w:val="9"/>
    <w:rsid w:val="000972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72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7221"/>
    <w:rPr>
      <w:b/>
      <w:bCs/>
      <w:sz w:val="28"/>
      <w:szCs w:val="28"/>
    </w:rPr>
  </w:style>
  <w:style w:type="character" w:customStyle="1" w:styleId="Heading5Char">
    <w:name w:val="Heading 5 Char"/>
    <w:basedOn w:val="DefaultParagraphFont"/>
    <w:link w:val="Heading5"/>
    <w:uiPriority w:val="9"/>
    <w:semiHidden/>
    <w:rsid w:val="00097221"/>
    <w:rPr>
      <w:b/>
      <w:bCs/>
      <w:i/>
      <w:iCs/>
      <w:sz w:val="26"/>
      <w:szCs w:val="26"/>
    </w:rPr>
  </w:style>
  <w:style w:type="character" w:customStyle="1" w:styleId="Heading6Char">
    <w:name w:val="Heading 6 Char"/>
    <w:basedOn w:val="DefaultParagraphFont"/>
    <w:link w:val="Heading6"/>
    <w:rsid w:val="0009722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97221"/>
    <w:rPr>
      <w:sz w:val="24"/>
      <w:szCs w:val="24"/>
    </w:rPr>
  </w:style>
  <w:style w:type="character" w:customStyle="1" w:styleId="Heading8Char">
    <w:name w:val="Heading 8 Char"/>
    <w:basedOn w:val="DefaultParagraphFont"/>
    <w:link w:val="Heading8"/>
    <w:uiPriority w:val="9"/>
    <w:semiHidden/>
    <w:rsid w:val="00097221"/>
    <w:rPr>
      <w:i/>
      <w:iCs/>
      <w:sz w:val="24"/>
      <w:szCs w:val="24"/>
    </w:rPr>
  </w:style>
  <w:style w:type="character" w:customStyle="1" w:styleId="Heading9Char">
    <w:name w:val="Heading 9 Char"/>
    <w:basedOn w:val="DefaultParagraphFont"/>
    <w:link w:val="Heading9"/>
    <w:uiPriority w:val="9"/>
    <w:semiHidden/>
    <w:rsid w:val="00097221"/>
    <w:rPr>
      <w:rFonts w:asciiTheme="majorHAnsi" w:eastAsiaTheme="majorEastAsia" w:hAnsiTheme="majorHAnsi" w:cstheme="majorBidi"/>
    </w:rPr>
  </w:style>
  <w:style w:type="paragraph" w:customStyle="1" w:styleId="ver">
    <w:name w:val="ver"/>
    <w:basedOn w:val="Normal"/>
    <w:rsid w:val="00985510"/>
    <w:pPr>
      <w:spacing w:after="0" w:line="360" w:lineRule="auto"/>
    </w:pPr>
    <w:rPr>
      <w:rFonts w:ascii="Arial" w:eastAsia="Times New Roman" w:hAnsi="Arial" w:cs="Arial"/>
      <w:b/>
    </w:rPr>
  </w:style>
  <w:style w:type="paragraph" w:styleId="NormalWeb">
    <w:name w:val="Normal (Web)"/>
    <w:basedOn w:val="Normal"/>
    <w:uiPriority w:val="99"/>
    <w:rsid w:val="00985510"/>
    <w:pPr>
      <w:spacing w:before="100" w:beforeAutospacing="1" w:after="100" w:afterAutospacing="1" w:line="240" w:lineRule="auto"/>
    </w:pPr>
    <w:rPr>
      <w:rFonts w:ascii="Times New Roman" w:eastAsia="Times New Roman" w:hAnsi="Times New Roman" w:cs="Times New Roman"/>
      <w:color w:val="001200"/>
      <w:sz w:val="24"/>
      <w:szCs w:val="24"/>
    </w:rPr>
  </w:style>
  <w:style w:type="paragraph" w:customStyle="1" w:styleId="Default">
    <w:name w:val="Default"/>
    <w:rsid w:val="004A493D"/>
    <w:pPr>
      <w:autoSpaceDE w:val="0"/>
      <w:autoSpaceDN w:val="0"/>
      <w:adjustRightInd w:val="0"/>
      <w:spacing w:after="0" w:line="240" w:lineRule="auto"/>
    </w:pPr>
    <w:rPr>
      <w:rFonts w:ascii="Cambria" w:hAnsi="Cambria" w:cs="Cambria"/>
      <w:color w:val="000000"/>
      <w:sz w:val="24"/>
      <w:szCs w:val="24"/>
    </w:rPr>
  </w:style>
  <w:style w:type="numbering" w:customStyle="1" w:styleId="Lettered">
    <w:name w:val="Lettered"/>
    <w:rsid w:val="00D82220"/>
    <w:pPr>
      <w:numPr>
        <w:numId w:val="5"/>
      </w:numPr>
    </w:pPr>
  </w:style>
  <w:style w:type="paragraph" w:styleId="BodyText">
    <w:name w:val="Body Text"/>
    <w:basedOn w:val="Normal"/>
    <w:link w:val="BodyTextChar"/>
    <w:uiPriority w:val="1"/>
    <w:qFormat/>
    <w:rsid w:val="00BE3B47"/>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BE3B47"/>
    <w:rPr>
      <w:rFonts w:ascii="Arial" w:eastAsia="Arial" w:hAnsi="Arial" w:cs="Arial"/>
      <w:sz w:val="24"/>
      <w:szCs w:val="24"/>
      <w:lang w:bidi="en-US"/>
    </w:rPr>
  </w:style>
  <w:style w:type="paragraph" w:customStyle="1" w:styleId="TableParagraph">
    <w:name w:val="Table Paragraph"/>
    <w:basedOn w:val="Normal"/>
    <w:uiPriority w:val="1"/>
    <w:qFormat/>
    <w:rsid w:val="00B573F9"/>
    <w:pPr>
      <w:widowControl w:val="0"/>
      <w:autoSpaceDE w:val="0"/>
      <w:autoSpaceDN w:val="0"/>
      <w:spacing w:before="68" w:after="0" w:line="240" w:lineRule="auto"/>
      <w:ind w:left="75"/>
    </w:pPr>
    <w:rPr>
      <w:rFonts w:ascii="Arial" w:eastAsia="Arial" w:hAnsi="Arial" w:cs="Arial"/>
      <w:lang w:bidi="en-US"/>
    </w:rPr>
  </w:style>
  <w:style w:type="character" w:customStyle="1" w:styleId="Bodytext4">
    <w:name w:val="Body text (4)_"/>
    <w:basedOn w:val="DefaultParagraphFont"/>
    <w:link w:val="Bodytext40"/>
    <w:rsid w:val="00D205B0"/>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D205B0"/>
    <w:pPr>
      <w:widowControl w:val="0"/>
      <w:shd w:val="clear" w:color="auto" w:fill="FFFFFF"/>
      <w:spacing w:before="300" w:after="300" w:line="0" w:lineRule="atLeast"/>
      <w:jc w:val="right"/>
    </w:pPr>
    <w:rPr>
      <w:rFonts w:ascii="Times New Roman" w:eastAsia="Times New Roman" w:hAnsi="Times New Roman" w:cs="Times New Roman"/>
    </w:rPr>
  </w:style>
  <w:style w:type="paragraph" w:customStyle="1" w:styleId="m-1368643783679002083gmail-m217996789078957114gmail-msolistparagraph">
    <w:name w:val="m_-1368643783679002083gmail-m217996789078957114gmail-msolistparagraph"/>
    <w:basedOn w:val="Normal"/>
    <w:rsid w:val="0066117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msonormal">
    <w:name w:val="x_msonormal"/>
    <w:basedOn w:val="Normal"/>
    <w:rsid w:val="00257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
    <w:name w:val="Body B"/>
    <w:rsid w:val="0094621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N"/>
    </w:rPr>
  </w:style>
  <w:style w:type="paragraph" w:customStyle="1" w:styleId="BodyC">
    <w:name w:val="Body C"/>
    <w:rsid w:val="009E5B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10">
    <w:name w:val="Imported Style 11"/>
    <w:rsid w:val="009E5BBA"/>
    <w:pPr>
      <w:numPr>
        <w:numId w:val="6"/>
      </w:numPr>
    </w:pPr>
  </w:style>
  <w:style w:type="numbering" w:customStyle="1" w:styleId="ImportedStyle101">
    <w:name w:val="Imported Style 1.01"/>
    <w:rsid w:val="009E5BBA"/>
    <w:pPr>
      <w:numPr>
        <w:numId w:val="7"/>
      </w:numPr>
    </w:pPr>
  </w:style>
  <w:style w:type="character" w:customStyle="1" w:styleId="aqj">
    <w:name w:val="aqj"/>
    <w:basedOn w:val="DefaultParagraphFont"/>
    <w:rsid w:val="00317FBD"/>
  </w:style>
  <w:style w:type="character" w:styleId="FollowedHyperlink">
    <w:name w:val="FollowedHyperlink"/>
    <w:basedOn w:val="DefaultParagraphFont"/>
    <w:uiPriority w:val="99"/>
    <w:semiHidden/>
    <w:unhideWhenUsed/>
    <w:rsid w:val="00173438"/>
    <w:rPr>
      <w:color w:val="800080"/>
      <w:u w:val="single"/>
    </w:rPr>
  </w:style>
  <w:style w:type="paragraph" w:customStyle="1" w:styleId="font5">
    <w:name w:val="font5"/>
    <w:basedOn w:val="Normal"/>
    <w:rsid w:val="00173438"/>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6">
    <w:name w:val="font6"/>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7">
    <w:name w:val="font7"/>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8">
    <w:name w:val="font8"/>
    <w:basedOn w:val="Normal"/>
    <w:rsid w:val="0017343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9">
    <w:name w:val="font9"/>
    <w:basedOn w:val="Normal"/>
    <w:rsid w:val="0017343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0">
    <w:name w:val="font10"/>
    <w:basedOn w:val="Normal"/>
    <w:rsid w:val="00173438"/>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11">
    <w:name w:val="font11"/>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12">
    <w:name w:val="font12"/>
    <w:basedOn w:val="Normal"/>
    <w:rsid w:val="00173438"/>
    <w:pPr>
      <w:spacing w:before="100" w:beforeAutospacing="1" w:after="100" w:afterAutospacing="1" w:line="240" w:lineRule="auto"/>
    </w:pPr>
    <w:rPr>
      <w:rFonts w:ascii="Calibri" w:eastAsia="Times New Roman" w:hAnsi="Calibri" w:cs="Times New Roman"/>
      <w:i/>
      <w:iCs/>
      <w:color w:val="000000"/>
      <w:sz w:val="18"/>
      <w:szCs w:val="18"/>
    </w:rPr>
  </w:style>
  <w:style w:type="paragraph" w:customStyle="1" w:styleId="xl65">
    <w:name w:val="xl65"/>
    <w:basedOn w:val="Normal"/>
    <w:rsid w:val="00173438"/>
    <w:pPr>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66">
    <w:name w:val="xl66"/>
    <w:basedOn w:val="Normal"/>
    <w:rsid w:val="0017343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173438"/>
    <w:pPr>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68">
    <w:name w:val="xl68"/>
    <w:basedOn w:val="Normal"/>
    <w:rsid w:val="0017343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1">
    <w:name w:val="xl71"/>
    <w:basedOn w:val="Normal"/>
    <w:rsid w:val="00173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Normal"/>
    <w:rsid w:val="00173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78">
    <w:name w:val="xl78"/>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79">
    <w:name w:val="xl79"/>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1">
    <w:name w:val="xl81"/>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222222"/>
      <w:sz w:val="18"/>
      <w:szCs w:val="18"/>
    </w:rPr>
  </w:style>
  <w:style w:type="paragraph" w:customStyle="1" w:styleId="xl83">
    <w:name w:val="xl83"/>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18"/>
      <w:szCs w:val="18"/>
    </w:rPr>
  </w:style>
  <w:style w:type="numbering" w:customStyle="1" w:styleId="ImportedStyle11">
    <w:name w:val="Imported Style 1.1"/>
    <w:rsid w:val="009B5C87"/>
    <w:pPr>
      <w:numPr>
        <w:numId w:val="8"/>
      </w:numPr>
    </w:pPr>
  </w:style>
  <w:style w:type="numbering" w:customStyle="1" w:styleId="ImportedStyle4">
    <w:name w:val="Imported Style 4"/>
    <w:rsid w:val="006D61B9"/>
    <w:pPr>
      <w:numPr>
        <w:numId w:val="9"/>
      </w:numPr>
    </w:pPr>
  </w:style>
  <w:style w:type="paragraph" w:customStyle="1" w:styleId="m-1940613252145185479m-6271126882343527307gmail-m-3078134654764194883gmail-msolistparagraph">
    <w:name w:val="m_-1940613252145185479m_-6271126882343527307gmail-m_-3078134654764194883gmail-msolistparagraph"/>
    <w:basedOn w:val="Normal"/>
    <w:rsid w:val="000F01A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m-1308077799383083528gmail-msonormal">
    <w:name w:val="m_-1308077799383083528gmail-msonormal"/>
    <w:basedOn w:val="Normal"/>
    <w:rsid w:val="00B259C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86">
    <w:name w:val="xl86"/>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7">
    <w:name w:val="xl87"/>
    <w:basedOn w:val="Normal"/>
    <w:rsid w:val="006F7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6F7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0">
    <w:name w:val="xl90"/>
    <w:basedOn w:val="Normal"/>
    <w:rsid w:val="006F77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6F77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93">
    <w:name w:val="xl93"/>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94">
    <w:name w:val="xl94"/>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95">
    <w:name w:val="xl95"/>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6F777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7">
    <w:name w:val="xl97"/>
    <w:basedOn w:val="Normal"/>
    <w:rsid w:val="006F777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6F777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Normal"/>
    <w:rsid w:val="006F77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6F77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6F77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6F777B"/>
    <w:pPr>
      <w:pBdr>
        <w:top w:val="single" w:sz="4" w:space="0" w:color="auto"/>
        <w:left w:val="single" w:sz="4" w:space="0" w:color="auto"/>
        <w:bottom w:val="single" w:sz="4" w:space="0" w:color="auto"/>
        <w:right w:val="single" w:sz="4" w:space="0" w:color="auto"/>
      </w:pBdr>
      <w:shd w:val="clear" w:color="FCE5CD" w:fill="FFFFFF"/>
      <w:spacing w:before="100" w:beforeAutospacing="1" w:after="100" w:afterAutospacing="1" w:line="240" w:lineRule="auto"/>
      <w:textAlignment w:val="center"/>
    </w:pPr>
    <w:rPr>
      <w:rFonts w:ascii="Calibri" w:eastAsia="Times New Roman" w:hAnsi="Calibri" w:cs="Times New Roman"/>
      <w:color w:val="000000"/>
      <w:sz w:val="16"/>
      <w:szCs w:val="16"/>
    </w:rPr>
  </w:style>
  <w:style w:type="paragraph" w:customStyle="1" w:styleId="xl103">
    <w:name w:val="xl103"/>
    <w:basedOn w:val="Normal"/>
    <w:rsid w:val="006F777B"/>
    <w:pPr>
      <w:pBdr>
        <w:top w:val="single" w:sz="4" w:space="0" w:color="auto"/>
        <w:left w:val="single" w:sz="4" w:space="0" w:color="auto"/>
        <w:bottom w:val="single" w:sz="4" w:space="0" w:color="auto"/>
        <w:right w:val="single" w:sz="4" w:space="0" w:color="auto"/>
      </w:pBdr>
      <w:shd w:val="clear" w:color="FCE5CD" w:fill="FFFFFF"/>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BodyBA">
    <w:name w:val="Body B A"/>
    <w:rsid w:val="00E209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N"/>
    </w:rPr>
  </w:style>
  <w:style w:type="paragraph" w:customStyle="1" w:styleId="Normal2">
    <w:name w:val="Normal2"/>
    <w:rsid w:val="00FD6397"/>
    <w:pPr>
      <w:spacing w:after="0"/>
    </w:pPr>
    <w:rPr>
      <w:rFonts w:ascii="Arial" w:eastAsia="Arial" w:hAnsi="Arial" w:cs="Arial"/>
    </w:rPr>
  </w:style>
  <w:style w:type="numbering" w:customStyle="1" w:styleId="ImportedStyle21">
    <w:name w:val="Imported Style 21"/>
    <w:rsid w:val="006136C5"/>
    <w:pPr>
      <w:numPr>
        <w:numId w:val="11"/>
      </w:numPr>
    </w:pPr>
  </w:style>
  <w:style w:type="paragraph" w:customStyle="1" w:styleId="m3242290314398766575m-8512775097589258544gmail-msolistparagraph">
    <w:name w:val="m_3242290314398766575m_-8512775097589258544gmail-msolistparagraph"/>
    <w:basedOn w:val="Normal"/>
    <w:rsid w:val="00F81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DefaultParagraphFont"/>
    <w:rsid w:val="00657947"/>
    <w:rPr>
      <w:rFonts w:ascii="Arial" w:eastAsia="Arial" w:hAnsi="Arial" w:cs="Arial"/>
      <w:color w:val="000000"/>
      <w:u w:val="single" w:color="000000"/>
    </w:rPr>
  </w:style>
  <w:style w:type="character" w:customStyle="1" w:styleId="Hyperlink1">
    <w:name w:val="Hyperlink.1"/>
    <w:basedOn w:val="DefaultParagraphFont"/>
    <w:rsid w:val="00657947"/>
    <w:rPr>
      <w:color w:val="000000"/>
      <w:u w:val="single" w:color="000000"/>
    </w:rPr>
  </w:style>
  <w:style w:type="paragraph" w:customStyle="1" w:styleId="m-8073368673074552741gmail-msolistparagraph">
    <w:name w:val="m_-8073368673074552741gmail-msolistparagraph"/>
    <w:basedOn w:val="Normal"/>
    <w:rsid w:val="00067EF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115573593637337269gmail-il">
    <w:name w:val="m_-115573593637337269gmail-il"/>
    <w:basedOn w:val="DefaultParagraphFont"/>
    <w:rsid w:val="002C1790"/>
  </w:style>
  <w:style w:type="paragraph" w:styleId="EndnoteText">
    <w:name w:val="endnote text"/>
    <w:basedOn w:val="Normal"/>
    <w:link w:val="EndnoteTextChar"/>
    <w:uiPriority w:val="99"/>
    <w:semiHidden/>
    <w:unhideWhenUsed/>
    <w:rsid w:val="00655E86"/>
    <w:pPr>
      <w:spacing w:after="0" w:line="240" w:lineRule="auto"/>
    </w:pPr>
    <w:rPr>
      <w:rFonts w:eastAsiaTheme="minorHAnsi"/>
      <w:sz w:val="20"/>
      <w:szCs w:val="20"/>
      <w:lang w:bidi="te-IN"/>
    </w:rPr>
  </w:style>
  <w:style w:type="character" w:customStyle="1" w:styleId="EndnoteTextChar">
    <w:name w:val="Endnote Text Char"/>
    <w:basedOn w:val="DefaultParagraphFont"/>
    <w:link w:val="EndnoteText"/>
    <w:uiPriority w:val="99"/>
    <w:semiHidden/>
    <w:rsid w:val="00655E86"/>
    <w:rPr>
      <w:rFonts w:eastAsiaTheme="minorHAnsi"/>
      <w:sz w:val="20"/>
      <w:szCs w:val="20"/>
      <w:lang w:bidi="te-IN"/>
    </w:rPr>
  </w:style>
  <w:style w:type="character" w:styleId="EndnoteReference">
    <w:name w:val="endnote reference"/>
    <w:basedOn w:val="DefaultParagraphFont"/>
    <w:uiPriority w:val="99"/>
    <w:semiHidden/>
    <w:unhideWhenUsed/>
    <w:rsid w:val="00655E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ImportedStyle3"/>
    <w:pPr>
      <w:numPr>
        <w:numId w:val="4"/>
      </w:numPr>
    </w:pPr>
  </w:style>
  <w:style w:type="numbering" w:customStyle="1" w:styleId="ListParagraphChar">
    <w:name w:val="ImportedStyle2"/>
    <w:pPr>
      <w:numPr>
        <w:numId w:val="2"/>
      </w:numPr>
    </w:pPr>
  </w:style>
  <w:style w:type="numbering" w:customStyle="1" w:styleId="BalloonText">
    <w:name w:val="ImportedStyle10"/>
    <w:pPr>
      <w:numPr>
        <w:numId w:val="3"/>
      </w:numPr>
    </w:pPr>
  </w:style>
  <w:style w:type="numbering" w:customStyle="1" w:styleId="BalloonTextChar">
    <w:name w:val="ImportedStyle101"/>
    <w:pPr>
      <w:numPr>
        <w:numId w:val="7"/>
      </w:numPr>
    </w:pPr>
  </w:style>
  <w:style w:type="numbering" w:customStyle="1" w:styleId="TableGrid">
    <w:name w:val="Lettered"/>
    <w:pPr>
      <w:numPr>
        <w:numId w:val="5"/>
      </w:numPr>
    </w:pPr>
  </w:style>
  <w:style w:type="numbering" w:customStyle="1" w:styleId="Header">
    <w:name w:val="ImportedStyle11"/>
    <w:pPr>
      <w:numPr>
        <w:numId w:val="8"/>
      </w:numPr>
    </w:pPr>
  </w:style>
  <w:style w:type="numbering" w:customStyle="1" w:styleId="HeaderChar">
    <w:name w:val="ImportedStyle21"/>
    <w:pPr>
      <w:numPr>
        <w:numId w:val="11"/>
      </w:numPr>
    </w:pPr>
  </w:style>
  <w:style w:type="numbering" w:customStyle="1" w:styleId="Footer">
    <w:name w:val="ImportedStyle1"/>
    <w:pPr>
      <w:numPr>
        <w:numId w:val="1"/>
      </w:numPr>
    </w:pPr>
  </w:style>
  <w:style w:type="numbering" w:customStyle="1" w:styleId="FooterChar">
    <w:name w:val="ImportedStyle110"/>
    <w:pPr>
      <w:numPr>
        <w:numId w:val="6"/>
      </w:numPr>
    </w:pPr>
  </w:style>
  <w:style w:type="numbering" w:customStyle="1" w:styleId="Heading1Char">
    <w:name w:val="ImportedStyle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3806">
      <w:bodyDiv w:val="1"/>
      <w:marLeft w:val="0"/>
      <w:marRight w:val="0"/>
      <w:marTop w:val="0"/>
      <w:marBottom w:val="0"/>
      <w:divBdr>
        <w:top w:val="none" w:sz="0" w:space="0" w:color="auto"/>
        <w:left w:val="none" w:sz="0" w:space="0" w:color="auto"/>
        <w:bottom w:val="none" w:sz="0" w:space="0" w:color="auto"/>
        <w:right w:val="none" w:sz="0" w:space="0" w:color="auto"/>
      </w:divBdr>
    </w:div>
    <w:div w:id="36315760">
      <w:bodyDiv w:val="1"/>
      <w:marLeft w:val="0"/>
      <w:marRight w:val="0"/>
      <w:marTop w:val="0"/>
      <w:marBottom w:val="0"/>
      <w:divBdr>
        <w:top w:val="none" w:sz="0" w:space="0" w:color="auto"/>
        <w:left w:val="none" w:sz="0" w:space="0" w:color="auto"/>
        <w:bottom w:val="none" w:sz="0" w:space="0" w:color="auto"/>
        <w:right w:val="none" w:sz="0" w:space="0" w:color="auto"/>
      </w:divBdr>
    </w:div>
    <w:div w:id="54595039">
      <w:bodyDiv w:val="1"/>
      <w:marLeft w:val="0"/>
      <w:marRight w:val="0"/>
      <w:marTop w:val="0"/>
      <w:marBottom w:val="0"/>
      <w:divBdr>
        <w:top w:val="none" w:sz="0" w:space="0" w:color="auto"/>
        <w:left w:val="none" w:sz="0" w:space="0" w:color="auto"/>
        <w:bottom w:val="none" w:sz="0" w:space="0" w:color="auto"/>
        <w:right w:val="none" w:sz="0" w:space="0" w:color="auto"/>
      </w:divBdr>
    </w:div>
    <w:div w:id="66730477">
      <w:bodyDiv w:val="1"/>
      <w:marLeft w:val="0"/>
      <w:marRight w:val="0"/>
      <w:marTop w:val="0"/>
      <w:marBottom w:val="0"/>
      <w:divBdr>
        <w:top w:val="none" w:sz="0" w:space="0" w:color="auto"/>
        <w:left w:val="none" w:sz="0" w:space="0" w:color="auto"/>
        <w:bottom w:val="none" w:sz="0" w:space="0" w:color="auto"/>
        <w:right w:val="none" w:sz="0" w:space="0" w:color="auto"/>
      </w:divBdr>
    </w:div>
    <w:div w:id="72318503">
      <w:bodyDiv w:val="1"/>
      <w:marLeft w:val="0"/>
      <w:marRight w:val="0"/>
      <w:marTop w:val="0"/>
      <w:marBottom w:val="0"/>
      <w:divBdr>
        <w:top w:val="none" w:sz="0" w:space="0" w:color="auto"/>
        <w:left w:val="none" w:sz="0" w:space="0" w:color="auto"/>
        <w:bottom w:val="none" w:sz="0" w:space="0" w:color="auto"/>
        <w:right w:val="none" w:sz="0" w:space="0" w:color="auto"/>
      </w:divBdr>
    </w:div>
    <w:div w:id="94328611">
      <w:bodyDiv w:val="1"/>
      <w:marLeft w:val="0"/>
      <w:marRight w:val="0"/>
      <w:marTop w:val="0"/>
      <w:marBottom w:val="0"/>
      <w:divBdr>
        <w:top w:val="none" w:sz="0" w:space="0" w:color="auto"/>
        <w:left w:val="none" w:sz="0" w:space="0" w:color="auto"/>
        <w:bottom w:val="none" w:sz="0" w:space="0" w:color="auto"/>
        <w:right w:val="none" w:sz="0" w:space="0" w:color="auto"/>
      </w:divBdr>
    </w:div>
    <w:div w:id="134026749">
      <w:bodyDiv w:val="1"/>
      <w:marLeft w:val="0"/>
      <w:marRight w:val="0"/>
      <w:marTop w:val="0"/>
      <w:marBottom w:val="0"/>
      <w:divBdr>
        <w:top w:val="none" w:sz="0" w:space="0" w:color="auto"/>
        <w:left w:val="none" w:sz="0" w:space="0" w:color="auto"/>
        <w:bottom w:val="none" w:sz="0" w:space="0" w:color="auto"/>
        <w:right w:val="none" w:sz="0" w:space="0" w:color="auto"/>
      </w:divBdr>
    </w:div>
    <w:div w:id="140583646">
      <w:bodyDiv w:val="1"/>
      <w:marLeft w:val="0"/>
      <w:marRight w:val="0"/>
      <w:marTop w:val="0"/>
      <w:marBottom w:val="0"/>
      <w:divBdr>
        <w:top w:val="none" w:sz="0" w:space="0" w:color="auto"/>
        <w:left w:val="none" w:sz="0" w:space="0" w:color="auto"/>
        <w:bottom w:val="none" w:sz="0" w:space="0" w:color="auto"/>
        <w:right w:val="none" w:sz="0" w:space="0" w:color="auto"/>
      </w:divBdr>
      <w:divsChild>
        <w:div w:id="384256961">
          <w:marLeft w:val="0"/>
          <w:marRight w:val="0"/>
          <w:marTop w:val="0"/>
          <w:marBottom w:val="0"/>
          <w:divBdr>
            <w:top w:val="none" w:sz="0" w:space="0" w:color="auto"/>
            <w:left w:val="none" w:sz="0" w:space="0" w:color="auto"/>
            <w:bottom w:val="none" w:sz="0" w:space="0" w:color="auto"/>
            <w:right w:val="none" w:sz="0" w:space="0" w:color="auto"/>
          </w:divBdr>
        </w:div>
        <w:div w:id="1548448547">
          <w:marLeft w:val="0"/>
          <w:marRight w:val="0"/>
          <w:marTop w:val="0"/>
          <w:marBottom w:val="0"/>
          <w:divBdr>
            <w:top w:val="none" w:sz="0" w:space="0" w:color="auto"/>
            <w:left w:val="none" w:sz="0" w:space="0" w:color="auto"/>
            <w:bottom w:val="none" w:sz="0" w:space="0" w:color="auto"/>
            <w:right w:val="none" w:sz="0" w:space="0" w:color="auto"/>
          </w:divBdr>
        </w:div>
        <w:div w:id="866331451">
          <w:marLeft w:val="0"/>
          <w:marRight w:val="0"/>
          <w:marTop w:val="0"/>
          <w:marBottom w:val="0"/>
          <w:divBdr>
            <w:top w:val="none" w:sz="0" w:space="0" w:color="auto"/>
            <w:left w:val="none" w:sz="0" w:space="0" w:color="auto"/>
            <w:bottom w:val="none" w:sz="0" w:space="0" w:color="auto"/>
            <w:right w:val="none" w:sz="0" w:space="0" w:color="auto"/>
          </w:divBdr>
        </w:div>
        <w:div w:id="17633096">
          <w:marLeft w:val="0"/>
          <w:marRight w:val="0"/>
          <w:marTop w:val="0"/>
          <w:marBottom w:val="0"/>
          <w:divBdr>
            <w:top w:val="none" w:sz="0" w:space="0" w:color="auto"/>
            <w:left w:val="none" w:sz="0" w:space="0" w:color="auto"/>
            <w:bottom w:val="none" w:sz="0" w:space="0" w:color="auto"/>
            <w:right w:val="none" w:sz="0" w:space="0" w:color="auto"/>
          </w:divBdr>
        </w:div>
        <w:div w:id="1388189170">
          <w:marLeft w:val="0"/>
          <w:marRight w:val="0"/>
          <w:marTop w:val="0"/>
          <w:marBottom w:val="0"/>
          <w:divBdr>
            <w:top w:val="none" w:sz="0" w:space="0" w:color="auto"/>
            <w:left w:val="none" w:sz="0" w:space="0" w:color="auto"/>
            <w:bottom w:val="none" w:sz="0" w:space="0" w:color="auto"/>
            <w:right w:val="none" w:sz="0" w:space="0" w:color="auto"/>
          </w:divBdr>
        </w:div>
        <w:div w:id="1623414558">
          <w:marLeft w:val="0"/>
          <w:marRight w:val="0"/>
          <w:marTop w:val="0"/>
          <w:marBottom w:val="0"/>
          <w:divBdr>
            <w:top w:val="none" w:sz="0" w:space="0" w:color="auto"/>
            <w:left w:val="none" w:sz="0" w:space="0" w:color="auto"/>
            <w:bottom w:val="none" w:sz="0" w:space="0" w:color="auto"/>
            <w:right w:val="none" w:sz="0" w:space="0" w:color="auto"/>
          </w:divBdr>
        </w:div>
        <w:div w:id="826282654">
          <w:marLeft w:val="0"/>
          <w:marRight w:val="0"/>
          <w:marTop w:val="0"/>
          <w:marBottom w:val="0"/>
          <w:divBdr>
            <w:top w:val="none" w:sz="0" w:space="0" w:color="auto"/>
            <w:left w:val="none" w:sz="0" w:space="0" w:color="auto"/>
            <w:bottom w:val="none" w:sz="0" w:space="0" w:color="auto"/>
            <w:right w:val="none" w:sz="0" w:space="0" w:color="auto"/>
          </w:divBdr>
        </w:div>
        <w:div w:id="1149245480">
          <w:marLeft w:val="0"/>
          <w:marRight w:val="0"/>
          <w:marTop w:val="0"/>
          <w:marBottom w:val="0"/>
          <w:divBdr>
            <w:top w:val="none" w:sz="0" w:space="0" w:color="auto"/>
            <w:left w:val="none" w:sz="0" w:space="0" w:color="auto"/>
            <w:bottom w:val="none" w:sz="0" w:space="0" w:color="auto"/>
            <w:right w:val="none" w:sz="0" w:space="0" w:color="auto"/>
          </w:divBdr>
        </w:div>
        <w:div w:id="1413815299">
          <w:marLeft w:val="0"/>
          <w:marRight w:val="0"/>
          <w:marTop w:val="0"/>
          <w:marBottom w:val="0"/>
          <w:divBdr>
            <w:top w:val="none" w:sz="0" w:space="0" w:color="auto"/>
            <w:left w:val="none" w:sz="0" w:space="0" w:color="auto"/>
            <w:bottom w:val="none" w:sz="0" w:space="0" w:color="auto"/>
            <w:right w:val="none" w:sz="0" w:space="0" w:color="auto"/>
          </w:divBdr>
        </w:div>
        <w:div w:id="523789974">
          <w:marLeft w:val="0"/>
          <w:marRight w:val="0"/>
          <w:marTop w:val="0"/>
          <w:marBottom w:val="0"/>
          <w:divBdr>
            <w:top w:val="none" w:sz="0" w:space="0" w:color="auto"/>
            <w:left w:val="none" w:sz="0" w:space="0" w:color="auto"/>
            <w:bottom w:val="none" w:sz="0" w:space="0" w:color="auto"/>
            <w:right w:val="none" w:sz="0" w:space="0" w:color="auto"/>
          </w:divBdr>
        </w:div>
        <w:div w:id="705253913">
          <w:marLeft w:val="0"/>
          <w:marRight w:val="0"/>
          <w:marTop w:val="0"/>
          <w:marBottom w:val="0"/>
          <w:divBdr>
            <w:top w:val="none" w:sz="0" w:space="0" w:color="auto"/>
            <w:left w:val="none" w:sz="0" w:space="0" w:color="auto"/>
            <w:bottom w:val="none" w:sz="0" w:space="0" w:color="auto"/>
            <w:right w:val="none" w:sz="0" w:space="0" w:color="auto"/>
          </w:divBdr>
        </w:div>
        <w:div w:id="692413373">
          <w:marLeft w:val="0"/>
          <w:marRight w:val="0"/>
          <w:marTop w:val="0"/>
          <w:marBottom w:val="0"/>
          <w:divBdr>
            <w:top w:val="none" w:sz="0" w:space="0" w:color="auto"/>
            <w:left w:val="none" w:sz="0" w:space="0" w:color="auto"/>
            <w:bottom w:val="none" w:sz="0" w:space="0" w:color="auto"/>
            <w:right w:val="none" w:sz="0" w:space="0" w:color="auto"/>
          </w:divBdr>
        </w:div>
      </w:divsChild>
    </w:div>
    <w:div w:id="142622827">
      <w:bodyDiv w:val="1"/>
      <w:marLeft w:val="0"/>
      <w:marRight w:val="0"/>
      <w:marTop w:val="0"/>
      <w:marBottom w:val="0"/>
      <w:divBdr>
        <w:top w:val="none" w:sz="0" w:space="0" w:color="auto"/>
        <w:left w:val="none" w:sz="0" w:space="0" w:color="auto"/>
        <w:bottom w:val="none" w:sz="0" w:space="0" w:color="auto"/>
        <w:right w:val="none" w:sz="0" w:space="0" w:color="auto"/>
      </w:divBdr>
    </w:div>
    <w:div w:id="150290039">
      <w:bodyDiv w:val="1"/>
      <w:marLeft w:val="0"/>
      <w:marRight w:val="0"/>
      <w:marTop w:val="0"/>
      <w:marBottom w:val="0"/>
      <w:divBdr>
        <w:top w:val="none" w:sz="0" w:space="0" w:color="auto"/>
        <w:left w:val="none" w:sz="0" w:space="0" w:color="auto"/>
        <w:bottom w:val="none" w:sz="0" w:space="0" w:color="auto"/>
        <w:right w:val="none" w:sz="0" w:space="0" w:color="auto"/>
      </w:divBdr>
    </w:div>
    <w:div w:id="162747606">
      <w:bodyDiv w:val="1"/>
      <w:marLeft w:val="0"/>
      <w:marRight w:val="0"/>
      <w:marTop w:val="0"/>
      <w:marBottom w:val="0"/>
      <w:divBdr>
        <w:top w:val="none" w:sz="0" w:space="0" w:color="auto"/>
        <w:left w:val="none" w:sz="0" w:space="0" w:color="auto"/>
        <w:bottom w:val="none" w:sz="0" w:space="0" w:color="auto"/>
        <w:right w:val="none" w:sz="0" w:space="0" w:color="auto"/>
      </w:divBdr>
    </w:div>
    <w:div w:id="197158815">
      <w:bodyDiv w:val="1"/>
      <w:marLeft w:val="0"/>
      <w:marRight w:val="0"/>
      <w:marTop w:val="0"/>
      <w:marBottom w:val="0"/>
      <w:divBdr>
        <w:top w:val="none" w:sz="0" w:space="0" w:color="auto"/>
        <w:left w:val="none" w:sz="0" w:space="0" w:color="auto"/>
        <w:bottom w:val="none" w:sz="0" w:space="0" w:color="auto"/>
        <w:right w:val="none" w:sz="0" w:space="0" w:color="auto"/>
      </w:divBdr>
    </w:div>
    <w:div w:id="301928754">
      <w:bodyDiv w:val="1"/>
      <w:marLeft w:val="0"/>
      <w:marRight w:val="0"/>
      <w:marTop w:val="0"/>
      <w:marBottom w:val="0"/>
      <w:divBdr>
        <w:top w:val="none" w:sz="0" w:space="0" w:color="auto"/>
        <w:left w:val="none" w:sz="0" w:space="0" w:color="auto"/>
        <w:bottom w:val="none" w:sz="0" w:space="0" w:color="auto"/>
        <w:right w:val="none" w:sz="0" w:space="0" w:color="auto"/>
      </w:divBdr>
    </w:div>
    <w:div w:id="316610786">
      <w:bodyDiv w:val="1"/>
      <w:marLeft w:val="0"/>
      <w:marRight w:val="0"/>
      <w:marTop w:val="0"/>
      <w:marBottom w:val="0"/>
      <w:divBdr>
        <w:top w:val="none" w:sz="0" w:space="0" w:color="auto"/>
        <w:left w:val="none" w:sz="0" w:space="0" w:color="auto"/>
        <w:bottom w:val="none" w:sz="0" w:space="0" w:color="auto"/>
        <w:right w:val="none" w:sz="0" w:space="0" w:color="auto"/>
      </w:divBdr>
    </w:div>
    <w:div w:id="379014377">
      <w:bodyDiv w:val="1"/>
      <w:marLeft w:val="0"/>
      <w:marRight w:val="0"/>
      <w:marTop w:val="0"/>
      <w:marBottom w:val="0"/>
      <w:divBdr>
        <w:top w:val="none" w:sz="0" w:space="0" w:color="auto"/>
        <w:left w:val="none" w:sz="0" w:space="0" w:color="auto"/>
        <w:bottom w:val="none" w:sz="0" w:space="0" w:color="auto"/>
        <w:right w:val="none" w:sz="0" w:space="0" w:color="auto"/>
      </w:divBdr>
    </w:div>
    <w:div w:id="384111844">
      <w:bodyDiv w:val="1"/>
      <w:marLeft w:val="0"/>
      <w:marRight w:val="0"/>
      <w:marTop w:val="0"/>
      <w:marBottom w:val="0"/>
      <w:divBdr>
        <w:top w:val="none" w:sz="0" w:space="0" w:color="auto"/>
        <w:left w:val="none" w:sz="0" w:space="0" w:color="auto"/>
        <w:bottom w:val="none" w:sz="0" w:space="0" w:color="auto"/>
        <w:right w:val="none" w:sz="0" w:space="0" w:color="auto"/>
      </w:divBdr>
    </w:div>
    <w:div w:id="384135548">
      <w:bodyDiv w:val="1"/>
      <w:marLeft w:val="0"/>
      <w:marRight w:val="0"/>
      <w:marTop w:val="0"/>
      <w:marBottom w:val="0"/>
      <w:divBdr>
        <w:top w:val="none" w:sz="0" w:space="0" w:color="auto"/>
        <w:left w:val="none" w:sz="0" w:space="0" w:color="auto"/>
        <w:bottom w:val="none" w:sz="0" w:space="0" w:color="auto"/>
        <w:right w:val="none" w:sz="0" w:space="0" w:color="auto"/>
      </w:divBdr>
    </w:div>
    <w:div w:id="416707516">
      <w:bodyDiv w:val="1"/>
      <w:marLeft w:val="0"/>
      <w:marRight w:val="0"/>
      <w:marTop w:val="0"/>
      <w:marBottom w:val="0"/>
      <w:divBdr>
        <w:top w:val="none" w:sz="0" w:space="0" w:color="auto"/>
        <w:left w:val="none" w:sz="0" w:space="0" w:color="auto"/>
        <w:bottom w:val="none" w:sz="0" w:space="0" w:color="auto"/>
        <w:right w:val="none" w:sz="0" w:space="0" w:color="auto"/>
      </w:divBdr>
    </w:div>
    <w:div w:id="446391544">
      <w:bodyDiv w:val="1"/>
      <w:marLeft w:val="0"/>
      <w:marRight w:val="0"/>
      <w:marTop w:val="0"/>
      <w:marBottom w:val="0"/>
      <w:divBdr>
        <w:top w:val="none" w:sz="0" w:space="0" w:color="auto"/>
        <w:left w:val="none" w:sz="0" w:space="0" w:color="auto"/>
        <w:bottom w:val="none" w:sz="0" w:space="0" w:color="auto"/>
        <w:right w:val="none" w:sz="0" w:space="0" w:color="auto"/>
      </w:divBdr>
    </w:div>
    <w:div w:id="509879347">
      <w:bodyDiv w:val="1"/>
      <w:marLeft w:val="0"/>
      <w:marRight w:val="0"/>
      <w:marTop w:val="0"/>
      <w:marBottom w:val="0"/>
      <w:divBdr>
        <w:top w:val="none" w:sz="0" w:space="0" w:color="auto"/>
        <w:left w:val="none" w:sz="0" w:space="0" w:color="auto"/>
        <w:bottom w:val="none" w:sz="0" w:space="0" w:color="auto"/>
        <w:right w:val="none" w:sz="0" w:space="0" w:color="auto"/>
      </w:divBdr>
    </w:div>
    <w:div w:id="528881758">
      <w:bodyDiv w:val="1"/>
      <w:marLeft w:val="0"/>
      <w:marRight w:val="0"/>
      <w:marTop w:val="0"/>
      <w:marBottom w:val="0"/>
      <w:divBdr>
        <w:top w:val="none" w:sz="0" w:space="0" w:color="auto"/>
        <w:left w:val="none" w:sz="0" w:space="0" w:color="auto"/>
        <w:bottom w:val="none" w:sz="0" w:space="0" w:color="auto"/>
        <w:right w:val="none" w:sz="0" w:space="0" w:color="auto"/>
      </w:divBdr>
      <w:divsChild>
        <w:div w:id="2051108455">
          <w:marLeft w:val="0"/>
          <w:marRight w:val="0"/>
          <w:marTop w:val="0"/>
          <w:marBottom w:val="0"/>
          <w:divBdr>
            <w:top w:val="none" w:sz="0" w:space="0" w:color="auto"/>
            <w:left w:val="none" w:sz="0" w:space="0" w:color="auto"/>
            <w:bottom w:val="none" w:sz="0" w:space="0" w:color="auto"/>
            <w:right w:val="none" w:sz="0" w:space="0" w:color="auto"/>
          </w:divBdr>
        </w:div>
      </w:divsChild>
    </w:div>
    <w:div w:id="560865820">
      <w:bodyDiv w:val="1"/>
      <w:marLeft w:val="0"/>
      <w:marRight w:val="0"/>
      <w:marTop w:val="0"/>
      <w:marBottom w:val="0"/>
      <w:divBdr>
        <w:top w:val="none" w:sz="0" w:space="0" w:color="auto"/>
        <w:left w:val="none" w:sz="0" w:space="0" w:color="auto"/>
        <w:bottom w:val="none" w:sz="0" w:space="0" w:color="auto"/>
        <w:right w:val="none" w:sz="0" w:space="0" w:color="auto"/>
      </w:divBdr>
    </w:div>
    <w:div w:id="592784255">
      <w:bodyDiv w:val="1"/>
      <w:marLeft w:val="0"/>
      <w:marRight w:val="0"/>
      <w:marTop w:val="0"/>
      <w:marBottom w:val="0"/>
      <w:divBdr>
        <w:top w:val="none" w:sz="0" w:space="0" w:color="auto"/>
        <w:left w:val="none" w:sz="0" w:space="0" w:color="auto"/>
        <w:bottom w:val="none" w:sz="0" w:space="0" w:color="auto"/>
        <w:right w:val="none" w:sz="0" w:space="0" w:color="auto"/>
      </w:divBdr>
    </w:div>
    <w:div w:id="601110710">
      <w:bodyDiv w:val="1"/>
      <w:marLeft w:val="0"/>
      <w:marRight w:val="0"/>
      <w:marTop w:val="0"/>
      <w:marBottom w:val="0"/>
      <w:divBdr>
        <w:top w:val="none" w:sz="0" w:space="0" w:color="auto"/>
        <w:left w:val="none" w:sz="0" w:space="0" w:color="auto"/>
        <w:bottom w:val="none" w:sz="0" w:space="0" w:color="auto"/>
        <w:right w:val="none" w:sz="0" w:space="0" w:color="auto"/>
      </w:divBdr>
    </w:div>
    <w:div w:id="617108598">
      <w:bodyDiv w:val="1"/>
      <w:marLeft w:val="0"/>
      <w:marRight w:val="0"/>
      <w:marTop w:val="0"/>
      <w:marBottom w:val="0"/>
      <w:divBdr>
        <w:top w:val="none" w:sz="0" w:space="0" w:color="auto"/>
        <w:left w:val="none" w:sz="0" w:space="0" w:color="auto"/>
        <w:bottom w:val="none" w:sz="0" w:space="0" w:color="auto"/>
        <w:right w:val="none" w:sz="0" w:space="0" w:color="auto"/>
      </w:divBdr>
      <w:divsChild>
        <w:div w:id="1917090759">
          <w:marLeft w:val="0"/>
          <w:marRight w:val="0"/>
          <w:marTop w:val="0"/>
          <w:marBottom w:val="0"/>
          <w:divBdr>
            <w:top w:val="none" w:sz="0" w:space="0" w:color="auto"/>
            <w:left w:val="none" w:sz="0" w:space="0" w:color="auto"/>
            <w:bottom w:val="none" w:sz="0" w:space="0" w:color="auto"/>
            <w:right w:val="none" w:sz="0" w:space="0" w:color="auto"/>
          </w:divBdr>
        </w:div>
      </w:divsChild>
    </w:div>
    <w:div w:id="628167425">
      <w:bodyDiv w:val="1"/>
      <w:marLeft w:val="0"/>
      <w:marRight w:val="0"/>
      <w:marTop w:val="0"/>
      <w:marBottom w:val="0"/>
      <w:divBdr>
        <w:top w:val="none" w:sz="0" w:space="0" w:color="auto"/>
        <w:left w:val="none" w:sz="0" w:space="0" w:color="auto"/>
        <w:bottom w:val="none" w:sz="0" w:space="0" w:color="auto"/>
        <w:right w:val="none" w:sz="0" w:space="0" w:color="auto"/>
      </w:divBdr>
    </w:div>
    <w:div w:id="665324048">
      <w:bodyDiv w:val="1"/>
      <w:marLeft w:val="0"/>
      <w:marRight w:val="0"/>
      <w:marTop w:val="0"/>
      <w:marBottom w:val="0"/>
      <w:divBdr>
        <w:top w:val="none" w:sz="0" w:space="0" w:color="auto"/>
        <w:left w:val="none" w:sz="0" w:space="0" w:color="auto"/>
        <w:bottom w:val="none" w:sz="0" w:space="0" w:color="auto"/>
        <w:right w:val="none" w:sz="0" w:space="0" w:color="auto"/>
      </w:divBdr>
    </w:div>
    <w:div w:id="667095906">
      <w:bodyDiv w:val="1"/>
      <w:marLeft w:val="0"/>
      <w:marRight w:val="0"/>
      <w:marTop w:val="0"/>
      <w:marBottom w:val="0"/>
      <w:divBdr>
        <w:top w:val="none" w:sz="0" w:space="0" w:color="auto"/>
        <w:left w:val="none" w:sz="0" w:space="0" w:color="auto"/>
        <w:bottom w:val="none" w:sz="0" w:space="0" w:color="auto"/>
        <w:right w:val="none" w:sz="0" w:space="0" w:color="auto"/>
      </w:divBdr>
    </w:div>
    <w:div w:id="697505324">
      <w:bodyDiv w:val="1"/>
      <w:marLeft w:val="0"/>
      <w:marRight w:val="0"/>
      <w:marTop w:val="0"/>
      <w:marBottom w:val="0"/>
      <w:divBdr>
        <w:top w:val="none" w:sz="0" w:space="0" w:color="auto"/>
        <w:left w:val="none" w:sz="0" w:space="0" w:color="auto"/>
        <w:bottom w:val="none" w:sz="0" w:space="0" w:color="auto"/>
        <w:right w:val="none" w:sz="0" w:space="0" w:color="auto"/>
      </w:divBdr>
    </w:div>
    <w:div w:id="723143315">
      <w:bodyDiv w:val="1"/>
      <w:marLeft w:val="0"/>
      <w:marRight w:val="0"/>
      <w:marTop w:val="0"/>
      <w:marBottom w:val="0"/>
      <w:divBdr>
        <w:top w:val="none" w:sz="0" w:space="0" w:color="auto"/>
        <w:left w:val="none" w:sz="0" w:space="0" w:color="auto"/>
        <w:bottom w:val="none" w:sz="0" w:space="0" w:color="auto"/>
        <w:right w:val="none" w:sz="0" w:space="0" w:color="auto"/>
      </w:divBdr>
    </w:div>
    <w:div w:id="799882380">
      <w:bodyDiv w:val="1"/>
      <w:marLeft w:val="0"/>
      <w:marRight w:val="0"/>
      <w:marTop w:val="0"/>
      <w:marBottom w:val="0"/>
      <w:divBdr>
        <w:top w:val="none" w:sz="0" w:space="0" w:color="auto"/>
        <w:left w:val="none" w:sz="0" w:space="0" w:color="auto"/>
        <w:bottom w:val="none" w:sz="0" w:space="0" w:color="auto"/>
        <w:right w:val="none" w:sz="0" w:space="0" w:color="auto"/>
      </w:divBdr>
    </w:div>
    <w:div w:id="800809168">
      <w:bodyDiv w:val="1"/>
      <w:marLeft w:val="0"/>
      <w:marRight w:val="0"/>
      <w:marTop w:val="0"/>
      <w:marBottom w:val="0"/>
      <w:divBdr>
        <w:top w:val="none" w:sz="0" w:space="0" w:color="auto"/>
        <w:left w:val="none" w:sz="0" w:space="0" w:color="auto"/>
        <w:bottom w:val="none" w:sz="0" w:space="0" w:color="auto"/>
        <w:right w:val="none" w:sz="0" w:space="0" w:color="auto"/>
      </w:divBdr>
    </w:div>
    <w:div w:id="802309223">
      <w:bodyDiv w:val="1"/>
      <w:marLeft w:val="0"/>
      <w:marRight w:val="0"/>
      <w:marTop w:val="0"/>
      <w:marBottom w:val="0"/>
      <w:divBdr>
        <w:top w:val="none" w:sz="0" w:space="0" w:color="auto"/>
        <w:left w:val="none" w:sz="0" w:space="0" w:color="auto"/>
        <w:bottom w:val="none" w:sz="0" w:space="0" w:color="auto"/>
        <w:right w:val="none" w:sz="0" w:space="0" w:color="auto"/>
      </w:divBdr>
    </w:div>
    <w:div w:id="807742342">
      <w:bodyDiv w:val="1"/>
      <w:marLeft w:val="0"/>
      <w:marRight w:val="0"/>
      <w:marTop w:val="0"/>
      <w:marBottom w:val="0"/>
      <w:divBdr>
        <w:top w:val="none" w:sz="0" w:space="0" w:color="auto"/>
        <w:left w:val="none" w:sz="0" w:space="0" w:color="auto"/>
        <w:bottom w:val="none" w:sz="0" w:space="0" w:color="auto"/>
        <w:right w:val="none" w:sz="0" w:space="0" w:color="auto"/>
      </w:divBdr>
    </w:div>
    <w:div w:id="816411643">
      <w:bodyDiv w:val="1"/>
      <w:marLeft w:val="0"/>
      <w:marRight w:val="0"/>
      <w:marTop w:val="0"/>
      <w:marBottom w:val="0"/>
      <w:divBdr>
        <w:top w:val="none" w:sz="0" w:space="0" w:color="auto"/>
        <w:left w:val="none" w:sz="0" w:space="0" w:color="auto"/>
        <w:bottom w:val="none" w:sz="0" w:space="0" w:color="auto"/>
        <w:right w:val="none" w:sz="0" w:space="0" w:color="auto"/>
      </w:divBdr>
    </w:div>
    <w:div w:id="825896480">
      <w:bodyDiv w:val="1"/>
      <w:marLeft w:val="0"/>
      <w:marRight w:val="0"/>
      <w:marTop w:val="0"/>
      <w:marBottom w:val="0"/>
      <w:divBdr>
        <w:top w:val="none" w:sz="0" w:space="0" w:color="auto"/>
        <w:left w:val="none" w:sz="0" w:space="0" w:color="auto"/>
        <w:bottom w:val="none" w:sz="0" w:space="0" w:color="auto"/>
        <w:right w:val="none" w:sz="0" w:space="0" w:color="auto"/>
      </w:divBdr>
    </w:div>
    <w:div w:id="833110566">
      <w:bodyDiv w:val="1"/>
      <w:marLeft w:val="0"/>
      <w:marRight w:val="0"/>
      <w:marTop w:val="0"/>
      <w:marBottom w:val="0"/>
      <w:divBdr>
        <w:top w:val="none" w:sz="0" w:space="0" w:color="auto"/>
        <w:left w:val="none" w:sz="0" w:space="0" w:color="auto"/>
        <w:bottom w:val="none" w:sz="0" w:space="0" w:color="auto"/>
        <w:right w:val="none" w:sz="0" w:space="0" w:color="auto"/>
      </w:divBdr>
      <w:divsChild>
        <w:div w:id="1186409091">
          <w:marLeft w:val="0"/>
          <w:marRight w:val="0"/>
          <w:marTop w:val="0"/>
          <w:marBottom w:val="0"/>
          <w:divBdr>
            <w:top w:val="none" w:sz="0" w:space="0" w:color="auto"/>
            <w:left w:val="none" w:sz="0" w:space="0" w:color="auto"/>
            <w:bottom w:val="none" w:sz="0" w:space="0" w:color="auto"/>
            <w:right w:val="none" w:sz="0" w:space="0" w:color="auto"/>
          </w:divBdr>
        </w:div>
        <w:div w:id="2031949343">
          <w:marLeft w:val="0"/>
          <w:marRight w:val="0"/>
          <w:marTop w:val="0"/>
          <w:marBottom w:val="0"/>
          <w:divBdr>
            <w:top w:val="none" w:sz="0" w:space="0" w:color="auto"/>
            <w:left w:val="none" w:sz="0" w:space="0" w:color="auto"/>
            <w:bottom w:val="none" w:sz="0" w:space="0" w:color="auto"/>
            <w:right w:val="none" w:sz="0" w:space="0" w:color="auto"/>
          </w:divBdr>
        </w:div>
        <w:div w:id="706023412">
          <w:marLeft w:val="0"/>
          <w:marRight w:val="0"/>
          <w:marTop w:val="0"/>
          <w:marBottom w:val="0"/>
          <w:divBdr>
            <w:top w:val="none" w:sz="0" w:space="0" w:color="auto"/>
            <w:left w:val="none" w:sz="0" w:space="0" w:color="auto"/>
            <w:bottom w:val="none" w:sz="0" w:space="0" w:color="auto"/>
            <w:right w:val="none" w:sz="0" w:space="0" w:color="auto"/>
          </w:divBdr>
        </w:div>
        <w:div w:id="2144544586">
          <w:marLeft w:val="0"/>
          <w:marRight w:val="0"/>
          <w:marTop w:val="0"/>
          <w:marBottom w:val="0"/>
          <w:divBdr>
            <w:top w:val="none" w:sz="0" w:space="0" w:color="auto"/>
            <w:left w:val="none" w:sz="0" w:space="0" w:color="auto"/>
            <w:bottom w:val="none" w:sz="0" w:space="0" w:color="auto"/>
            <w:right w:val="none" w:sz="0" w:space="0" w:color="auto"/>
          </w:divBdr>
        </w:div>
        <w:div w:id="1605572066">
          <w:marLeft w:val="0"/>
          <w:marRight w:val="0"/>
          <w:marTop w:val="0"/>
          <w:marBottom w:val="0"/>
          <w:divBdr>
            <w:top w:val="none" w:sz="0" w:space="0" w:color="auto"/>
            <w:left w:val="none" w:sz="0" w:space="0" w:color="auto"/>
            <w:bottom w:val="none" w:sz="0" w:space="0" w:color="auto"/>
            <w:right w:val="none" w:sz="0" w:space="0" w:color="auto"/>
          </w:divBdr>
        </w:div>
        <w:div w:id="86312222">
          <w:marLeft w:val="0"/>
          <w:marRight w:val="0"/>
          <w:marTop w:val="0"/>
          <w:marBottom w:val="0"/>
          <w:divBdr>
            <w:top w:val="none" w:sz="0" w:space="0" w:color="auto"/>
            <w:left w:val="none" w:sz="0" w:space="0" w:color="auto"/>
            <w:bottom w:val="none" w:sz="0" w:space="0" w:color="auto"/>
            <w:right w:val="none" w:sz="0" w:space="0" w:color="auto"/>
          </w:divBdr>
        </w:div>
        <w:div w:id="1570798966">
          <w:marLeft w:val="0"/>
          <w:marRight w:val="0"/>
          <w:marTop w:val="0"/>
          <w:marBottom w:val="0"/>
          <w:divBdr>
            <w:top w:val="none" w:sz="0" w:space="0" w:color="auto"/>
            <w:left w:val="none" w:sz="0" w:space="0" w:color="auto"/>
            <w:bottom w:val="none" w:sz="0" w:space="0" w:color="auto"/>
            <w:right w:val="none" w:sz="0" w:space="0" w:color="auto"/>
          </w:divBdr>
        </w:div>
        <w:div w:id="1224483664">
          <w:marLeft w:val="0"/>
          <w:marRight w:val="0"/>
          <w:marTop w:val="0"/>
          <w:marBottom w:val="0"/>
          <w:divBdr>
            <w:top w:val="none" w:sz="0" w:space="0" w:color="auto"/>
            <w:left w:val="none" w:sz="0" w:space="0" w:color="auto"/>
            <w:bottom w:val="none" w:sz="0" w:space="0" w:color="auto"/>
            <w:right w:val="none" w:sz="0" w:space="0" w:color="auto"/>
          </w:divBdr>
        </w:div>
        <w:div w:id="1278177350">
          <w:marLeft w:val="0"/>
          <w:marRight w:val="0"/>
          <w:marTop w:val="0"/>
          <w:marBottom w:val="0"/>
          <w:divBdr>
            <w:top w:val="none" w:sz="0" w:space="0" w:color="auto"/>
            <w:left w:val="none" w:sz="0" w:space="0" w:color="auto"/>
            <w:bottom w:val="none" w:sz="0" w:space="0" w:color="auto"/>
            <w:right w:val="none" w:sz="0" w:space="0" w:color="auto"/>
          </w:divBdr>
        </w:div>
        <w:div w:id="1156841675">
          <w:marLeft w:val="0"/>
          <w:marRight w:val="0"/>
          <w:marTop w:val="0"/>
          <w:marBottom w:val="0"/>
          <w:divBdr>
            <w:top w:val="none" w:sz="0" w:space="0" w:color="auto"/>
            <w:left w:val="none" w:sz="0" w:space="0" w:color="auto"/>
            <w:bottom w:val="none" w:sz="0" w:space="0" w:color="auto"/>
            <w:right w:val="none" w:sz="0" w:space="0" w:color="auto"/>
          </w:divBdr>
        </w:div>
        <w:div w:id="1825776543">
          <w:marLeft w:val="0"/>
          <w:marRight w:val="0"/>
          <w:marTop w:val="0"/>
          <w:marBottom w:val="0"/>
          <w:divBdr>
            <w:top w:val="none" w:sz="0" w:space="0" w:color="auto"/>
            <w:left w:val="none" w:sz="0" w:space="0" w:color="auto"/>
            <w:bottom w:val="none" w:sz="0" w:space="0" w:color="auto"/>
            <w:right w:val="none" w:sz="0" w:space="0" w:color="auto"/>
          </w:divBdr>
        </w:div>
        <w:div w:id="515198216">
          <w:marLeft w:val="0"/>
          <w:marRight w:val="0"/>
          <w:marTop w:val="0"/>
          <w:marBottom w:val="0"/>
          <w:divBdr>
            <w:top w:val="none" w:sz="0" w:space="0" w:color="auto"/>
            <w:left w:val="none" w:sz="0" w:space="0" w:color="auto"/>
            <w:bottom w:val="none" w:sz="0" w:space="0" w:color="auto"/>
            <w:right w:val="none" w:sz="0" w:space="0" w:color="auto"/>
          </w:divBdr>
        </w:div>
      </w:divsChild>
    </w:div>
    <w:div w:id="899824867">
      <w:bodyDiv w:val="1"/>
      <w:marLeft w:val="0"/>
      <w:marRight w:val="0"/>
      <w:marTop w:val="0"/>
      <w:marBottom w:val="0"/>
      <w:divBdr>
        <w:top w:val="none" w:sz="0" w:space="0" w:color="auto"/>
        <w:left w:val="none" w:sz="0" w:space="0" w:color="auto"/>
        <w:bottom w:val="none" w:sz="0" w:space="0" w:color="auto"/>
        <w:right w:val="none" w:sz="0" w:space="0" w:color="auto"/>
      </w:divBdr>
    </w:div>
    <w:div w:id="912275202">
      <w:bodyDiv w:val="1"/>
      <w:marLeft w:val="0"/>
      <w:marRight w:val="0"/>
      <w:marTop w:val="0"/>
      <w:marBottom w:val="0"/>
      <w:divBdr>
        <w:top w:val="none" w:sz="0" w:space="0" w:color="auto"/>
        <w:left w:val="none" w:sz="0" w:space="0" w:color="auto"/>
        <w:bottom w:val="none" w:sz="0" w:space="0" w:color="auto"/>
        <w:right w:val="none" w:sz="0" w:space="0" w:color="auto"/>
      </w:divBdr>
    </w:div>
    <w:div w:id="956333730">
      <w:bodyDiv w:val="1"/>
      <w:marLeft w:val="0"/>
      <w:marRight w:val="0"/>
      <w:marTop w:val="0"/>
      <w:marBottom w:val="0"/>
      <w:divBdr>
        <w:top w:val="none" w:sz="0" w:space="0" w:color="auto"/>
        <w:left w:val="none" w:sz="0" w:space="0" w:color="auto"/>
        <w:bottom w:val="none" w:sz="0" w:space="0" w:color="auto"/>
        <w:right w:val="none" w:sz="0" w:space="0" w:color="auto"/>
      </w:divBdr>
    </w:div>
    <w:div w:id="958685720">
      <w:bodyDiv w:val="1"/>
      <w:marLeft w:val="0"/>
      <w:marRight w:val="0"/>
      <w:marTop w:val="0"/>
      <w:marBottom w:val="0"/>
      <w:divBdr>
        <w:top w:val="none" w:sz="0" w:space="0" w:color="auto"/>
        <w:left w:val="none" w:sz="0" w:space="0" w:color="auto"/>
        <w:bottom w:val="none" w:sz="0" w:space="0" w:color="auto"/>
        <w:right w:val="none" w:sz="0" w:space="0" w:color="auto"/>
      </w:divBdr>
    </w:div>
    <w:div w:id="993725317">
      <w:bodyDiv w:val="1"/>
      <w:marLeft w:val="0"/>
      <w:marRight w:val="0"/>
      <w:marTop w:val="0"/>
      <w:marBottom w:val="0"/>
      <w:divBdr>
        <w:top w:val="none" w:sz="0" w:space="0" w:color="auto"/>
        <w:left w:val="none" w:sz="0" w:space="0" w:color="auto"/>
        <w:bottom w:val="none" w:sz="0" w:space="0" w:color="auto"/>
        <w:right w:val="none" w:sz="0" w:space="0" w:color="auto"/>
      </w:divBdr>
    </w:div>
    <w:div w:id="1019160983">
      <w:bodyDiv w:val="1"/>
      <w:marLeft w:val="0"/>
      <w:marRight w:val="0"/>
      <w:marTop w:val="0"/>
      <w:marBottom w:val="0"/>
      <w:divBdr>
        <w:top w:val="none" w:sz="0" w:space="0" w:color="auto"/>
        <w:left w:val="none" w:sz="0" w:space="0" w:color="auto"/>
        <w:bottom w:val="none" w:sz="0" w:space="0" w:color="auto"/>
        <w:right w:val="none" w:sz="0" w:space="0" w:color="auto"/>
      </w:divBdr>
    </w:div>
    <w:div w:id="1055666808">
      <w:bodyDiv w:val="1"/>
      <w:marLeft w:val="0"/>
      <w:marRight w:val="0"/>
      <w:marTop w:val="0"/>
      <w:marBottom w:val="0"/>
      <w:divBdr>
        <w:top w:val="none" w:sz="0" w:space="0" w:color="auto"/>
        <w:left w:val="none" w:sz="0" w:space="0" w:color="auto"/>
        <w:bottom w:val="none" w:sz="0" w:space="0" w:color="auto"/>
        <w:right w:val="none" w:sz="0" w:space="0" w:color="auto"/>
      </w:divBdr>
    </w:div>
    <w:div w:id="1063024766">
      <w:bodyDiv w:val="1"/>
      <w:marLeft w:val="0"/>
      <w:marRight w:val="0"/>
      <w:marTop w:val="0"/>
      <w:marBottom w:val="0"/>
      <w:divBdr>
        <w:top w:val="none" w:sz="0" w:space="0" w:color="auto"/>
        <w:left w:val="none" w:sz="0" w:space="0" w:color="auto"/>
        <w:bottom w:val="none" w:sz="0" w:space="0" w:color="auto"/>
        <w:right w:val="none" w:sz="0" w:space="0" w:color="auto"/>
      </w:divBdr>
    </w:div>
    <w:div w:id="1092361245">
      <w:bodyDiv w:val="1"/>
      <w:marLeft w:val="0"/>
      <w:marRight w:val="0"/>
      <w:marTop w:val="0"/>
      <w:marBottom w:val="0"/>
      <w:divBdr>
        <w:top w:val="none" w:sz="0" w:space="0" w:color="auto"/>
        <w:left w:val="none" w:sz="0" w:space="0" w:color="auto"/>
        <w:bottom w:val="none" w:sz="0" w:space="0" w:color="auto"/>
        <w:right w:val="none" w:sz="0" w:space="0" w:color="auto"/>
      </w:divBdr>
    </w:div>
    <w:div w:id="1116948556">
      <w:bodyDiv w:val="1"/>
      <w:marLeft w:val="0"/>
      <w:marRight w:val="0"/>
      <w:marTop w:val="0"/>
      <w:marBottom w:val="0"/>
      <w:divBdr>
        <w:top w:val="none" w:sz="0" w:space="0" w:color="auto"/>
        <w:left w:val="none" w:sz="0" w:space="0" w:color="auto"/>
        <w:bottom w:val="none" w:sz="0" w:space="0" w:color="auto"/>
        <w:right w:val="none" w:sz="0" w:space="0" w:color="auto"/>
      </w:divBdr>
    </w:div>
    <w:div w:id="1133911647">
      <w:bodyDiv w:val="1"/>
      <w:marLeft w:val="0"/>
      <w:marRight w:val="0"/>
      <w:marTop w:val="0"/>
      <w:marBottom w:val="0"/>
      <w:divBdr>
        <w:top w:val="none" w:sz="0" w:space="0" w:color="auto"/>
        <w:left w:val="none" w:sz="0" w:space="0" w:color="auto"/>
        <w:bottom w:val="none" w:sz="0" w:space="0" w:color="auto"/>
        <w:right w:val="none" w:sz="0" w:space="0" w:color="auto"/>
      </w:divBdr>
    </w:div>
    <w:div w:id="1146820585">
      <w:bodyDiv w:val="1"/>
      <w:marLeft w:val="0"/>
      <w:marRight w:val="0"/>
      <w:marTop w:val="0"/>
      <w:marBottom w:val="0"/>
      <w:divBdr>
        <w:top w:val="none" w:sz="0" w:space="0" w:color="auto"/>
        <w:left w:val="none" w:sz="0" w:space="0" w:color="auto"/>
        <w:bottom w:val="none" w:sz="0" w:space="0" w:color="auto"/>
        <w:right w:val="none" w:sz="0" w:space="0" w:color="auto"/>
      </w:divBdr>
    </w:div>
    <w:div w:id="1151412213">
      <w:bodyDiv w:val="1"/>
      <w:marLeft w:val="0"/>
      <w:marRight w:val="0"/>
      <w:marTop w:val="0"/>
      <w:marBottom w:val="0"/>
      <w:divBdr>
        <w:top w:val="none" w:sz="0" w:space="0" w:color="auto"/>
        <w:left w:val="none" w:sz="0" w:space="0" w:color="auto"/>
        <w:bottom w:val="none" w:sz="0" w:space="0" w:color="auto"/>
        <w:right w:val="none" w:sz="0" w:space="0" w:color="auto"/>
      </w:divBdr>
    </w:div>
    <w:div w:id="1183013644">
      <w:bodyDiv w:val="1"/>
      <w:marLeft w:val="0"/>
      <w:marRight w:val="0"/>
      <w:marTop w:val="0"/>
      <w:marBottom w:val="0"/>
      <w:divBdr>
        <w:top w:val="none" w:sz="0" w:space="0" w:color="auto"/>
        <w:left w:val="none" w:sz="0" w:space="0" w:color="auto"/>
        <w:bottom w:val="none" w:sz="0" w:space="0" w:color="auto"/>
        <w:right w:val="none" w:sz="0" w:space="0" w:color="auto"/>
      </w:divBdr>
      <w:divsChild>
        <w:div w:id="1085613841">
          <w:marLeft w:val="0"/>
          <w:marRight w:val="0"/>
          <w:marTop w:val="0"/>
          <w:marBottom w:val="0"/>
          <w:divBdr>
            <w:top w:val="none" w:sz="0" w:space="0" w:color="auto"/>
            <w:left w:val="none" w:sz="0" w:space="0" w:color="auto"/>
            <w:bottom w:val="none" w:sz="0" w:space="0" w:color="auto"/>
            <w:right w:val="none" w:sz="0" w:space="0" w:color="auto"/>
          </w:divBdr>
        </w:div>
      </w:divsChild>
    </w:div>
    <w:div w:id="1192692379">
      <w:bodyDiv w:val="1"/>
      <w:marLeft w:val="0"/>
      <w:marRight w:val="0"/>
      <w:marTop w:val="0"/>
      <w:marBottom w:val="0"/>
      <w:divBdr>
        <w:top w:val="none" w:sz="0" w:space="0" w:color="auto"/>
        <w:left w:val="none" w:sz="0" w:space="0" w:color="auto"/>
        <w:bottom w:val="none" w:sz="0" w:space="0" w:color="auto"/>
        <w:right w:val="none" w:sz="0" w:space="0" w:color="auto"/>
      </w:divBdr>
    </w:div>
    <w:div w:id="1218860916">
      <w:bodyDiv w:val="1"/>
      <w:marLeft w:val="0"/>
      <w:marRight w:val="0"/>
      <w:marTop w:val="0"/>
      <w:marBottom w:val="0"/>
      <w:divBdr>
        <w:top w:val="none" w:sz="0" w:space="0" w:color="auto"/>
        <w:left w:val="none" w:sz="0" w:space="0" w:color="auto"/>
        <w:bottom w:val="none" w:sz="0" w:space="0" w:color="auto"/>
        <w:right w:val="none" w:sz="0" w:space="0" w:color="auto"/>
      </w:divBdr>
    </w:div>
    <w:div w:id="1227647683">
      <w:bodyDiv w:val="1"/>
      <w:marLeft w:val="0"/>
      <w:marRight w:val="0"/>
      <w:marTop w:val="0"/>
      <w:marBottom w:val="0"/>
      <w:divBdr>
        <w:top w:val="none" w:sz="0" w:space="0" w:color="auto"/>
        <w:left w:val="none" w:sz="0" w:space="0" w:color="auto"/>
        <w:bottom w:val="none" w:sz="0" w:space="0" w:color="auto"/>
        <w:right w:val="none" w:sz="0" w:space="0" w:color="auto"/>
      </w:divBdr>
    </w:div>
    <w:div w:id="1250579500">
      <w:bodyDiv w:val="1"/>
      <w:marLeft w:val="0"/>
      <w:marRight w:val="0"/>
      <w:marTop w:val="0"/>
      <w:marBottom w:val="0"/>
      <w:divBdr>
        <w:top w:val="none" w:sz="0" w:space="0" w:color="auto"/>
        <w:left w:val="none" w:sz="0" w:space="0" w:color="auto"/>
        <w:bottom w:val="none" w:sz="0" w:space="0" w:color="auto"/>
        <w:right w:val="none" w:sz="0" w:space="0" w:color="auto"/>
      </w:divBdr>
    </w:div>
    <w:div w:id="1280721529">
      <w:bodyDiv w:val="1"/>
      <w:marLeft w:val="0"/>
      <w:marRight w:val="0"/>
      <w:marTop w:val="0"/>
      <w:marBottom w:val="0"/>
      <w:divBdr>
        <w:top w:val="none" w:sz="0" w:space="0" w:color="auto"/>
        <w:left w:val="none" w:sz="0" w:space="0" w:color="auto"/>
        <w:bottom w:val="none" w:sz="0" w:space="0" w:color="auto"/>
        <w:right w:val="none" w:sz="0" w:space="0" w:color="auto"/>
      </w:divBdr>
    </w:div>
    <w:div w:id="1294556444">
      <w:bodyDiv w:val="1"/>
      <w:marLeft w:val="0"/>
      <w:marRight w:val="0"/>
      <w:marTop w:val="0"/>
      <w:marBottom w:val="0"/>
      <w:divBdr>
        <w:top w:val="none" w:sz="0" w:space="0" w:color="auto"/>
        <w:left w:val="none" w:sz="0" w:space="0" w:color="auto"/>
        <w:bottom w:val="none" w:sz="0" w:space="0" w:color="auto"/>
        <w:right w:val="none" w:sz="0" w:space="0" w:color="auto"/>
      </w:divBdr>
      <w:divsChild>
        <w:div w:id="339623976">
          <w:marLeft w:val="0"/>
          <w:marRight w:val="0"/>
          <w:marTop w:val="0"/>
          <w:marBottom w:val="0"/>
          <w:divBdr>
            <w:top w:val="none" w:sz="0" w:space="0" w:color="auto"/>
            <w:left w:val="none" w:sz="0" w:space="0" w:color="auto"/>
            <w:bottom w:val="none" w:sz="0" w:space="0" w:color="auto"/>
            <w:right w:val="none" w:sz="0" w:space="0" w:color="auto"/>
          </w:divBdr>
        </w:div>
      </w:divsChild>
    </w:div>
    <w:div w:id="1302344426">
      <w:bodyDiv w:val="1"/>
      <w:marLeft w:val="0"/>
      <w:marRight w:val="0"/>
      <w:marTop w:val="0"/>
      <w:marBottom w:val="0"/>
      <w:divBdr>
        <w:top w:val="none" w:sz="0" w:space="0" w:color="auto"/>
        <w:left w:val="none" w:sz="0" w:space="0" w:color="auto"/>
        <w:bottom w:val="none" w:sz="0" w:space="0" w:color="auto"/>
        <w:right w:val="none" w:sz="0" w:space="0" w:color="auto"/>
      </w:divBdr>
      <w:divsChild>
        <w:div w:id="812717699">
          <w:marLeft w:val="0"/>
          <w:marRight w:val="0"/>
          <w:marTop w:val="0"/>
          <w:marBottom w:val="0"/>
          <w:divBdr>
            <w:top w:val="none" w:sz="0" w:space="0" w:color="auto"/>
            <w:left w:val="none" w:sz="0" w:space="0" w:color="auto"/>
            <w:bottom w:val="none" w:sz="0" w:space="0" w:color="auto"/>
            <w:right w:val="none" w:sz="0" w:space="0" w:color="auto"/>
          </w:divBdr>
        </w:div>
        <w:div w:id="684358577">
          <w:marLeft w:val="0"/>
          <w:marRight w:val="0"/>
          <w:marTop w:val="0"/>
          <w:marBottom w:val="0"/>
          <w:divBdr>
            <w:top w:val="none" w:sz="0" w:space="0" w:color="auto"/>
            <w:left w:val="none" w:sz="0" w:space="0" w:color="auto"/>
            <w:bottom w:val="none" w:sz="0" w:space="0" w:color="auto"/>
            <w:right w:val="none" w:sz="0" w:space="0" w:color="auto"/>
          </w:divBdr>
        </w:div>
        <w:div w:id="1618298359">
          <w:marLeft w:val="0"/>
          <w:marRight w:val="0"/>
          <w:marTop w:val="0"/>
          <w:marBottom w:val="0"/>
          <w:divBdr>
            <w:top w:val="none" w:sz="0" w:space="0" w:color="auto"/>
            <w:left w:val="none" w:sz="0" w:space="0" w:color="auto"/>
            <w:bottom w:val="none" w:sz="0" w:space="0" w:color="auto"/>
            <w:right w:val="none" w:sz="0" w:space="0" w:color="auto"/>
          </w:divBdr>
        </w:div>
        <w:div w:id="783572530">
          <w:marLeft w:val="0"/>
          <w:marRight w:val="0"/>
          <w:marTop w:val="0"/>
          <w:marBottom w:val="0"/>
          <w:divBdr>
            <w:top w:val="none" w:sz="0" w:space="0" w:color="auto"/>
            <w:left w:val="none" w:sz="0" w:space="0" w:color="auto"/>
            <w:bottom w:val="none" w:sz="0" w:space="0" w:color="auto"/>
            <w:right w:val="none" w:sz="0" w:space="0" w:color="auto"/>
          </w:divBdr>
        </w:div>
        <w:div w:id="1204560656">
          <w:marLeft w:val="0"/>
          <w:marRight w:val="0"/>
          <w:marTop w:val="0"/>
          <w:marBottom w:val="0"/>
          <w:divBdr>
            <w:top w:val="none" w:sz="0" w:space="0" w:color="auto"/>
            <w:left w:val="none" w:sz="0" w:space="0" w:color="auto"/>
            <w:bottom w:val="none" w:sz="0" w:space="0" w:color="auto"/>
            <w:right w:val="none" w:sz="0" w:space="0" w:color="auto"/>
          </w:divBdr>
        </w:div>
        <w:div w:id="645012676">
          <w:marLeft w:val="0"/>
          <w:marRight w:val="0"/>
          <w:marTop w:val="0"/>
          <w:marBottom w:val="0"/>
          <w:divBdr>
            <w:top w:val="none" w:sz="0" w:space="0" w:color="auto"/>
            <w:left w:val="none" w:sz="0" w:space="0" w:color="auto"/>
            <w:bottom w:val="none" w:sz="0" w:space="0" w:color="auto"/>
            <w:right w:val="none" w:sz="0" w:space="0" w:color="auto"/>
          </w:divBdr>
        </w:div>
        <w:div w:id="698238718">
          <w:marLeft w:val="0"/>
          <w:marRight w:val="0"/>
          <w:marTop w:val="0"/>
          <w:marBottom w:val="0"/>
          <w:divBdr>
            <w:top w:val="none" w:sz="0" w:space="0" w:color="auto"/>
            <w:left w:val="none" w:sz="0" w:space="0" w:color="auto"/>
            <w:bottom w:val="none" w:sz="0" w:space="0" w:color="auto"/>
            <w:right w:val="none" w:sz="0" w:space="0" w:color="auto"/>
          </w:divBdr>
        </w:div>
        <w:div w:id="268314596">
          <w:marLeft w:val="0"/>
          <w:marRight w:val="0"/>
          <w:marTop w:val="0"/>
          <w:marBottom w:val="0"/>
          <w:divBdr>
            <w:top w:val="none" w:sz="0" w:space="0" w:color="auto"/>
            <w:left w:val="none" w:sz="0" w:space="0" w:color="auto"/>
            <w:bottom w:val="none" w:sz="0" w:space="0" w:color="auto"/>
            <w:right w:val="none" w:sz="0" w:space="0" w:color="auto"/>
          </w:divBdr>
        </w:div>
        <w:div w:id="1707293340">
          <w:marLeft w:val="0"/>
          <w:marRight w:val="0"/>
          <w:marTop w:val="0"/>
          <w:marBottom w:val="0"/>
          <w:divBdr>
            <w:top w:val="none" w:sz="0" w:space="0" w:color="auto"/>
            <w:left w:val="none" w:sz="0" w:space="0" w:color="auto"/>
            <w:bottom w:val="none" w:sz="0" w:space="0" w:color="auto"/>
            <w:right w:val="none" w:sz="0" w:space="0" w:color="auto"/>
          </w:divBdr>
        </w:div>
        <w:div w:id="393503544">
          <w:marLeft w:val="0"/>
          <w:marRight w:val="0"/>
          <w:marTop w:val="0"/>
          <w:marBottom w:val="0"/>
          <w:divBdr>
            <w:top w:val="none" w:sz="0" w:space="0" w:color="auto"/>
            <w:left w:val="none" w:sz="0" w:space="0" w:color="auto"/>
            <w:bottom w:val="none" w:sz="0" w:space="0" w:color="auto"/>
            <w:right w:val="none" w:sz="0" w:space="0" w:color="auto"/>
          </w:divBdr>
        </w:div>
        <w:div w:id="23793557">
          <w:marLeft w:val="0"/>
          <w:marRight w:val="0"/>
          <w:marTop w:val="0"/>
          <w:marBottom w:val="0"/>
          <w:divBdr>
            <w:top w:val="none" w:sz="0" w:space="0" w:color="auto"/>
            <w:left w:val="none" w:sz="0" w:space="0" w:color="auto"/>
            <w:bottom w:val="none" w:sz="0" w:space="0" w:color="auto"/>
            <w:right w:val="none" w:sz="0" w:space="0" w:color="auto"/>
          </w:divBdr>
        </w:div>
        <w:div w:id="1370107818">
          <w:marLeft w:val="0"/>
          <w:marRight w:val="0"/>
          <w:marTop w:val="0"/>
          <w:marBottom w:val="0"/>
          <w:divBdr>
            <w:top w:val="none" w:sz="0" w:space="0" w:color="auto"/>
            <w:left w:val="none" w:sz="0" w:space="0" w:color="auto"/>
            <w:bottom w:val="none" w:sz="0" w:space="0" w:color="auto"/>
            <w:right w:val="none" w:sz="0" w:space="0" w:color="auto"/>
          </w:divBdr>
        </w:div>
        <w:div w:id="814495916">
          <w:marLeft w:val="0"/>
          <w:marRight w:val="0"/>
          <w:marTop w:val="0"/>
          <w:marBottom w:val="0"/>
          <w:divBdr>
            <w:top w:val="none" w:sz="0" w:space="0" w:color="auto"/>
            <w:left w:val="none" w:sz="0" w:space="0" w:color="auto"/>
            <w:bottom w:val="none" w:sz="0" w:space="0" w:color="auto"/>
            <w:right w:val="none" w:sz="0" w:space="0" w:color="auto"/>
          </w:divBdr>
        </w:div>
        <w:div w:id="741676999">
          <w:marLeft w:val="0"/>
          <w:marRight w:val="0"/>
          <w:marTop w:val="0"/>
          <w:marBottom w:val="0"/>
          <w:divBdr>
            <w:top w:val="none" w:sz="0" w:space="0" w:color="auto"/>
            <w:left w:val="none" w:sz="0" w:space="0" w:color="auto"/>
            <w:bottom w:val="none" w:sz="0" w:space="0" w:color="auto"/>
            <w:right w:val="none" w:sz="0" w:space="0" w:color="auto"/>
          </w:divBdr>
        </w:div>
      </w:divsChild>
    </w:div>
    <w:div w:id="1346857750">
      <w:bodyDiv w:val="1"/>
      <w:marLeft w:val="0"/>
      <w:marRight w:val="0"/>
      <w:marTop w:val="0"/>
      <w:marBottom w:val="0"/>
      <w:divBdr>
        <w:top w:val="none" w:sz="0" w:space="0" w:color="auto"/>
        <w:left w:val="none" w:sz="0" w:space="0" w:color="auto"/>
        <w:bottom w:val="none" w:sz="0" w:space="0" w:color="auto"/>
        <w:right w:val="none" w:sz="0" w:space="0" w:color="auto"/>
      </w:divBdr>
    </w:div>
    <w:div w:id="1388147485">
      <w:bodyDiv w:val="1"/>
      <w:marLeft w:val="0"/>
      <w:marRight w:val="0"/>
      <w:marTop w:val="0"/>
      <w:marBottom w:val="0"/>
      <w:divBdr>
        <w:top w:val="none" w:sz="0" w:space="0" w:color="auto"/>
        <w:left w:val="none" w:sz="0" w:space="0" w:color="auto"/>
        <w:bottom w:val="none" w:sz="0" w:space="0" w:color="auto"/>
        <w:right w:val="none" w:sz="0" w:space="0" w:color="auto"/>
      </w:divBdr>
    </w:div>
    <w:div w:id="1401252709">
      <w:bodyDiv w:val="1"/>
      <w:marLeft w:val="0"/>
      <w:marRight w:val="0"/>
      <w:marTop w:val="0"/>
      <w:marBottom w:val="0"/>
      <w:divBdr>
        <w:top w:val="none" w:sz="0" w:space="0" w:color="auto"/>
        <w:left w:val="none" w:sz="0" w:space="0" w:color="auto"/>
        <w:bottom w:val="none" w:sz="0" w:space="0" w:color="auto"/>
        <w:right w:val="none" w:sz="0" w:space="0" w:color="auto"/>
      </w:divBdr>
    </w:div>
    <w:div w:id="1436174986">
      <w:bodyDiv w:val="1"/>
      <w:marLeft w:val="0"/>
      <w:marRight w:val="0"/>
      <w:marTop w:val="0"/>
      <w:marBottom w:val="0"/>
      <w:divBdr>
        <w:top w:val="none" w:sz="0" w:space="0" w:color="auto"/>
        <w:left w:val="none" w:sz="0" w:space="0" w:color="auto"/>
        <w:bottom w:val="none" w:sz="0" w:space="0" w:color="auto"/>
        <w:right w:val="none" w:sz="0" w:space="0" w:color="auto"/>
      </w:divBdr>
    </w:div>
    <w:div w:id="1507750490">
      <w:bodyDiv w:val="1"/>
      <w:marLeft w:val="0"/>
      <w:marRight w:val="0"/>
      <w:marTop w:val="0"/>
      <w:marBottom w:val="0"/>
      <w:divBdr>
        <w:top w:val="none" w:sz="0" w:space="0" w:color="auto"/>
        <w:left w:val="none" w:sz="0" w:space="0" w:color="auto"/>
        <w:bottom w:val="none" w:sz="0" w:space="0" w:color="auto"/>
        <w:right w:val="none" w:sz="0" w:space="0" w:color="auto"/>
      </w:divBdr>
    </w:div>
    <w:div w:id="1554120784">
      <w:bodyDiv w:val="1"/>
      <w:marLeft w:val="0"/>
      <w:marRight w:val="0"/>
      <w:marTop w:val="0"/>
      <w:marBottom w:val="0"/>
      <w:divBdr>
        <w:top w:val="none" w:sz="0" w:space="0" w:color="auto"/>
        <w:left w:val="none" w:sz="0" w:space="0" w:color="auto"/>
        <w:bottom w:val="none" w:sz="0" w:space="0" w:color="auto"/>
        <w:right w:val="none" w:sz="0" w:space="0" w:color="auto"/>
      </w:divBdr>
      <w:divsChild>
        <w:div w:id="716441189">
          <w:marLeft w:val="0"/>
          <w:marRight w:val="0"/>
          <w:marTop w:val="0"/>
          <w:marBottom w:val="0"/>
          <w:divBdr>
            <w:top w:val="none" w:sz="0" w:space="0" w:color="auto"/>
            <w:left w:val="none" w:sz="0" w:space="0" w:color="auto"/>
            <w:bottom w:val="none" w:sz="0" w:space="0" w:color="auto"/>
            <w:right w:val="none" w:sz="0" w:space="0" w:color="auto"/>
          </w:divBdr>
        </w:div>
        <w:div w:id="1258978265">
          <w:marLeft w:val="0"/>
          <w:marRight w:val="0"/>
          <w:marTop w:val="0"/>
          <w:marBottom w:val="0"/>
          <w:divBdr>
            <w:top w:val="none" w:sz="0" w:space="0" w:color="auto"/>
            <w:left w:val="none" w:sz="0" w:space="0" w:color="auto"/>
            <w:bottom w:val="none" w:sz="0" w:space="0" w:color="auto"/>
            <w:right w:val="none" w:sz="0" w:space="0" w:color="auto"/>
          </w:divBdr>
        </w:div>
      </w:divsChild>
    </w:div>
    <w:div w:id="1568882665">
      <w:bodyDiv w:val="1"/>
      <w:marLeft w:val="0"/>
      <w:marRight w:val="0"/>
      <w:marTop w:val="0"/>
      <w:marBottom w:val="0"/>
      <w:divBdr>
        <w:top w:val="none" w:sz="0" w:space="0" w:color="auto"/>
        <w:left w:val="none" w:sz="0" w:space="0" w:color="auto"/>
        <w:bottom w:val="none" w:sz="0" w:space="0" w:color="auto"/>
        <w:right w:val="none" w:sz="0" w:space="0" w:color="auto"/>
      </w:divBdr>
    </w:div>
    <w:div w:id="1590893806">
      <w:bodyDiv w:val="1"/>
      <w:marLeft w:val="0"/>
      <w:marRight w:val="0"/>
      <w:marTop w:val="0"/>
      <w:marBottom w:val="0"/>
      <w:divBdr>
        <w:top w:val="none" w:sz="0" w:space="0" w:color="auto"/>
        <w:left w:val="none" w:sz="0" w:space="0" w:color="auto"/>
        <w:bottom w:val="none" w:sz="0" w:space="0" w:color="auto"/>
        <w:right w:val="none" w:sz="0" w:space="0" w:color="auto"/>
      </w:divBdr>
    </w:div>
    <w:div w:id="1602296613">
      <w:bodyDiv w:val="1"/>
      <w:marLeft w:val="0"/>
      <w:marRight w:val="0"/>
      <w:marTop w:val="0"/>
      <w:marBottom w:val="0"/>
      <w:divBdr>
        <w:top w:val="none" w:sz="0" w:space="0" w:color="auto"/>
        <w:left w:val="none" w:sz="0" w:space="0" w:color="auto"/>
        <w:bottom w:val="none" w:sz="0" w:space="0" w:color="auto"/>
        <w:right w:val="none" w:sz="0" w:space="0" w:color="auto"/>
      </w:divBdr>
    </w:div>
    <w:div w:id="1634172693">
      <w:bodyDiv w:val="1"/>
      <w:marLeft w:val="0"/>
      <w:marRight w:val="0"/>
      <w:marTop w:val="0"/>
      <w:marBottom w:val="0"/>
      <w:divBdr>
        <w:top w:val="none" w:sz="0" w:space="0" w:color="auto"/>
        <w:left w:val="none" w:sz="0" w:space="0" w:color="auto"/>
        <w:bottom w:val="none" w:sz="0" w:space="0" w:color="auto"/>
        <w:right w:val="none" w:sz="0" w:space="0" w:color="auto"/>
      </w:divBdr>
    </w:div>
    <w:div w:id="1652099297">
      <w:bodyDiv w:val="1"/>
      <w:marLeft w:val="0"/>
      <w:marRight w:val="0"/>
      <w:marTop w:val="0"/>
      <w:marBottom w:val="0"/>
      <w:divBdr>
        <w:top w:val="none" w:sz="0" w:space="0" w:color="auto"/>
        <w:left w:val="none" w:sz="0" w:space="0" w:color="auto"/>
        <w:bottom w:val="none" w:sz="0" w:space="0" w:color="auto"/>
        <w:right w:val="none" w:sz="0" w:space="0" w:color="auto"/>
      </w:divBdr>
    </w:div>
    <w:div w:id="1654797342">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724787326">
      <w:bodyDiv w:val="1"/>
      <w:marLeft w:val="0"/>
      <w:marRight w:val="0"/>
      <w:marTop w:val="0"/>
      <w:marBottom w:val="0"/>
      <w:divBdr>
        <w:top w:val="none" w:sz="0" w:space="0" w:color="auto"/>
        <w:left w:val="none" w:sz="0" w:space="0" w:color="auto"/>
        <w:bottom w:val="none" w:sz="0" w:space="0" w:color="auto"/>
        <w:right w:val="none" w:sz="0" w:space="0" w:color="auto"/>
      </w:divBdr>
      <w:divsChild>
        <w:div w:id="1202942696">
          <w:marLeft w:val="0"/>
          <w:marRight w:val="0"/>
          <w:marTop w:val="0"/>
          <w:marBottom w:val="0"/>
          <w:divBdr>
            <w:top w:val="none" w:sz="0" w:space="0" w:color="auto"/>
            <w:left w:val="none" w:sz="0" w:space="0" w:color="auto"/>
            <w:bottom w:val="none" w:sz="0" w:space="0" w:color="auto"/>
            <w:right w:val="none" w:sz="0" w:space="0" w:color="auto"/>
          </w:divBdr>
        </w:div>
      </w:divsChild>
    </w:div>
    <w:div w:id="1729914125">
      <w:bodyDiv w:val="1"/>
      <w:marLeft w:val="0"/>
      <w:marRight w:val="0"/>
      <w:marTop w:val="0"/>
      <w:marBottom w:val="0"/>
      <w:divBdr>
        <w:top w:val="none" w:sz="0" w:space="0" w:color="auto"/>
        <w:left w:val="none" w:sz="0" w:space="0" w:color="auto"/>
        <w:bottom w:val="none" w:sz="0" w:space="0" w:color="auto"/>
        <w:right w:val="none" w:sz="0" w:space="0" w:color="auto"/>
      </w:divBdr>
      <w:divsChild>
        <w:div w:id="349648695">
          <w:marLeft w:val="0"/>
          <w:marRight w:val="0"/>
          <w:marTop w:val="0"/>
          <w:marBottom w:val="0"/>
          <w:divBdr>
            <w:top w:val="none" w:sz="0" w:space="0" w:color="auto"/>
            <w:left w:val="none" w:sz="0" w:space="0" w:color="auto"/>
            <w:bottom w:val="none" w:sz="0" w:space="0" w:color="auto"/>
            <w:right w:val="none" w:sz="0" w:space="0" w:color="auto"/>
          </w:divBdr>
        </w:div>
        <w:div w:id="1634213492">
          <w:marLeft w:val="0"/>
          <w:marRight w:val="0"/>
          <w:marTop w:val="0"/>
          <w:marBottom w:val="0"/>
          <w:divBdr>
            <w:top w:val="none" w:sz="0" w:space="0" w:color="auto"/>
            <w:left w:val="none" w:sz="0" w:space="0" w:color="auto"/>
            <w:bottom w:val="none" w:sz="0" w:space="0" w:color="auto"/>
            <w:right w:val="none" w:sz="0" w:space="0" w:color="auto"/>
          </w:divBdr>
        </w:div>
        <w:div w:id="1498375965">
          <w:marLeft w:val="0"/>
          <w:marRight w:val="0"/>
          <w:marTop w:val="0"/>
          <w:marBottom w:val="0"/>
          <w:divBdr>
            <w:top w:val="none" w:sz="0" w:space="0" w:color="auto"/>
            <w:left w:val="none" w:sz="0" w:space="0" w:color="auto"/>
            <w:bottom w:val="none" w:sz="0" w:space="0" w:color="auto"/>
            <w:right w:val="none" w:sz="0" w:space="0" w:color="auto"/>
          </w:divBdr>
        </w:div>
        <w:div w:id="2101635321">
          <w:marLeft w:val="0"/>
          <w:marRight w:val="0"/>
          <w:marTop w:val="0"/>
          <w:marBottom w:val="0"/>
          <w:divBdr>
            <w:top w:val="none" w:sz="0" w:space="0" w:color="auto"/>
            <w:left w:val="none" w:sz="0" w:space="0" w:color="auto"/>
            <w:bottom w:val="none" w:sz="0" w:space="0" w:color="auto"/>
            <w:right w:val="none" w:sz="0" w:space="0" w:color="auto"/>
          </w:divBdr>
        </w:div>
        <w:div w:id="813520271">
          <w:marLeft w:val="0"/>
          <w:marRight w:val="0"/>
          <w:marTop w:val="0"/>
          <w:marBottom w:val="0"/>
          <w:divBdr>
            <w:top w:val="none" w:sz="0" w:space="0" w:color="auto"/>
            <w:left w:val="none" w:sz="0" w:space="0" w:color="auto"/>
            <w:bottom w:val="none" w:sz="0" w:space="0" w:color="auto"/>
            <w:right w:val="none" w:sz="0" w:space="0" w:color="auto"/>
          </w:divBdr>
        </w:div>
        <w:div w:id="2021547090">
          <w:marLeft w:val="0"/>
          <w:marRight w:val="0"/>
          <w:marTop w:val="0"/>
          <w:marBottom w:val="0"/>
          <w:divBdr>
            <w:top w:val="none" w:sz="0" w:space="0" w:color="auto"/>
            <w:left w:val="none" w:sz="0" w:space="0" w:color="auto"/>
            <w:bottom w:val="none" w:sz="0" w:space="0" w:color="auto"/>
            <w:right w:val="none" w:sz="0" w:space="0" w:color="auto"/>
          </w:divBdr>
        </w:div>
        <w:div w:id="1326325211">
          <w:marLeft w:val="0"/>
          <w:marRight w:val="0"/>
          <w:marTop w:val="0"/>
          <w:marBottom w:val="0"/>
          <w:divBdr>
            <w:top w:val="none" w:sz="0" w:space="0" w:color="auto"/>
            <w:left w:val="none" w:sz="0" w:space="0" w:color="auto"/>
            <w:bottom w:val="none" w:sz="0" w:space="0" w:color="auto"/>
            <w:right w:val="none" w:sz="0" w:space="0" w:color="auto"/>
          </w:divBdr>
        </w:div>
        <w:div w:id="1606882777">
          <w:marLeft w:val="0"/>
          <w:marRight w:val="0"/>
          <w:marTop w:val="0"/>
          <w:marBottom w:val="0"/>
          <w:divBdr>
            <w:top w:val="none" w:sz="0" w:space="0" w:color="auto"/>
            <w:left w:val="none" w:sz="0" w:space="0" w:color="auto"/>
            <w:bottom w:val="none" w:sz="0" w:space="0" w:color="auto"/>
            <w:right w:val="none" w:sz="0" w:space="0" w:color="auto"/>
          </w:divBdr>
        </w:div>
        <w:div w:id="936250493">
          <w:marLeft w:val="0"/>
          <w:marRight w:val="0"/>
          <w:marTop w:val="0"/>
          <w:marBottom w:val="0"/>
          <w:divBdr>
            <w:top w:val="none" w:sz="0" w:space="0" w:color="auto"/>
            <w:left w:val="none" w:sz="0" w:space="0" w:color="auto"/>
            <w:bottom w:val="none" w:sz="0" w:space="0" w:color="auto"/>
            <w:right w:val="none" w:sz="0" w:space="0" w:color="auto"/>
          </w:divBdr>
        </w:div>
        <w:div w:id="694774146">
          <w:marLeft w:val="0"/>
          <w:marRight w:val="0"/>
          <w:marTop w:val="0"/>
          <w:marBottom w:val="0"/>
          <w:divBdr>
            <w:top w:val="none" w:sz="0" w:space="0" w:color="auto"/>
            <w:left w:val="none" w:sz="0" w:space="0" w:color="auto"/>
            <w:bottom w:val="none" w:sz="0" w:space="0" w:color="auto"/>
            <w:right w:val="none" w:sz="0" w:space="0" w:color="auto"/>
          </w:divBdr>
        </w:div>
        <w:div w:id="1287539009">
          <w:marLeft w:val="0"/>
          <w:marRight w:val="0"/>
          <w:marTop w:val="0"/>
          <w:marBottom w:val="0"/>
          <w:divBdr>
            <w:top w:val="none" w:sz="0" w:space="0" w:color="auto"/>
            <w:left w:val="none" w:sz="0" w:space="0" w:color="auto"/>
            <w:bottom w:val="none" w:sz="0" w:space="0" w:color="auto"/>
            <w:right w:val="none" w:sz="0" w:space="0" w:color="auto"/>
          </w:divBdr>
        </w:div>
        <w:div w:id="1606763845">
          <w:marLeft w:val="0"/>
          <w:marRight w:val="0"/>
          <w:marTop w:val="0"/>
          <w:marBottom w:val="0"/>
          <w:divBdr>
            <w:top w:val="none" w:sz="0" w:space="0" w:color="auto"/>
            <w:left w:val="none" w:sz="0" w:space="0" w:color="auto"/>
            <w:bottom w:val="none" w:sz="0" w:space="0" w:color="auto"/>
            <w:right w:val="none" w:sz="0" w:space="0" w:color="auto"/>
          </w:divBdr>
        </w:div>
      </w:divsChild>
    </w:div>
    <w:div w:id="1761028755">
      <w:bodyDiv w:val="1"/>
      <w:marLeft w:val="0"/>
      <w:marRight w:val="0"/>
      <w:marTop w:val="0"/>
      <w:marBottom w:val="0"/>
      <w:divBdr>
        <w:top w:val="none" w:sz="0" w:space="0" w:color="auto"/>
        <w:left w:val="none" w:sz="0" w:space="0" w:color="auto"/>
        <w:bottom w:val="none" w:sz="0" w:space="0" w:color="auto"/>
        <w:right w:val="none" w:sz="0" w:space="0" w:color="auto"/>
      </w:divBdr>
    </w:div>
    <w:div w:id="1772166887">
      <w:bodyDiv w:val="1"/>
      <w:marLeft w:val="0"/>
      <w:marRight w:val="0"/>
      <w:marTop w:val="0"/>
      <w:marBottom w:val="0"/>
      <w:divBdr>
        <w:top w:val="none" w:sz="0" w:space="0" w:color="auto"/>
        <w:left w:val="none" w:sz="0" w:space="0" w:color="auto"/>
        <w:bottom w:val="none" w:sz="0" w:space="0" w:color="auto"/>
        <w:right w:val="none" w:sz="0" w:space="0" w:color="auto"/>
      </w:divBdr>
    </w:div>
    <w:div w:id="1801873851">
      <w:bodyDiv w:val="1"/>
      <w:marLeft w:val="0"/>
      <w:marRight w:val="0"/>
      <w:marTop w:val="0"/>
      <w:marBottom w:val="0"/>
      <w:divBdr>
        <w:top w:val="none" w:sz="0" w:space="0" w:color="auto"/>
        <w:left w:val="none" w:sz="0" w:space="0" w:color="auto"/>
        <w:bottom w:val="none" w:sz="0" w:space="0" w:color="auto"/>
        <w:right w:val="none" w:sz="0" w:space="0" w:color="auto"/>
      </w:divBdr>
    </w:div>
    <w:div w:id="1803497438">
      <w:bodyDiv w:val="1"/>
      <w:marLeft w:val="0"/>
      <w:marRight w:val="0"/>
      <w:marTop w:val="0"/>
      <w:marBottom w:val="0"/>
      <w:divBdr>
        <w:top w:val="none" w:sz="0" w:space="0" w:color="auto"/>
        <w:left w:val="none" w:sz="0" w:space="0" w:color="auto"/>
        <w:bottom w:val="none" w:sz="0" w:space="0" w:color="auto"/>
        <w:right w:val="none" w:sz="0" w:space="0" w:color="auto"/>
      </w:divBdr>
      <w:divsChild>
        <w:div w:id="1535651602">
          <w:marLeft w:val="0"/>
          <w:marRight w:val="0"/>
          <w:marTop w:val="0"/>
          <w:marBottom w:val="0"/>
          <w:divBdr>
            <w:top w:val="none" w:sz="0" w:space="0" w:color="auto"/>
            <w:left w:val="none" w:sz="0" w:space="0" w:color="auto"/>
            <w:bottom w:val="none" w:sz="0" w:space="0" w:color="auto"/>
            <w:right w:val="none" w:sz="0" w:space="0" w:color="auto"/>
          </w:divBdr>
        </w:div>
        <w:div w:id="1624267154">
          <w:marLeft w:val="0"/>
          <w:marRight w:val="0"/>
          <w:marTop w:val="0"/>
          <w:marBottom w:val="0"/>
          <w:divBdr>
            <w:top w:val="none" w:sz="0" w:space="0" w:color="auto"/>
            <w:left w:val="none" w:sz="0" w:space="0" w:color="auto"/>
            <w:bottom w:val="none" w:sz="0" w:space="0" w:color="auto"/>
            <w:right w:val="none" w:sz="0" w:space="0" w:color="auto"/>
          </w:divBdr>
        </w:div>
      </w:divsChild>
    </w:div>
    <w:div w:id="1806579583">
      <w:bodyDiv w:val="1"/>
      <w:marLeft w:val="0"/>
      <w:marRight w:val="0"/>
      <w:marTop w:val="0"/>
      <w:marBottom w:val="0"/>
      <w:divBdr>
        <w:top w:val="none" w:sz="0" w:space="0" w:color="auto"/>
        <w:left w:val="none" w:sz="0" w:space="0" w:color="auto"/>
        <w:bottom w:val="none" w:sz="0" w:space="0" w:color="auto"/>
        <w:right w:val="none" w:sz="0" w:space="0" w:color="auto"/>
      </w:divBdr>
    </w:div>
    <w:div w:id="1841919646">
      <w:bodyDiv w:val="1"/>
      <w:marLeft w:val="0"/>
      <w:marRight w:val="0"/>
      <w:marTop w:val="0"/>
      <w:marBottom w:val="0"/>
      <w:divBdr>
        <w:top w:val="none" w:sz="0" w:space="0" w:color="auto"/>
        <w:left w:val="none" w:sz="0" w:space="0" w:color="auto"/>
        <w:bottom w:val="none" w:sz="0" w:space="0" w:color="auto"/>
        <w:right w:val="none" w:sz="0" w:space="0" w:color="auto"/>
      </w:divBdr>
    </w:div>
    <w:div w:id="1844201322">
      <w:bodyDiv w:val="1"/>
      <w:marLeft w:val="0"/>
      <w:marRight w:val="0"/>
      <w:marTop w:val="0"/>
      <w:marBottom w:val="0"/>
      <w:divBdr>
        <w:top w:val="none" w:sz="0" w:space="0" w:color="auto"/>
        <w:left w:val="none" w:sz="0" w:space="0" w:color="auto"/>
        <w:bottom w:val="none" w:sz="0" w:space="0" w:color="auto"/>
        <w:right w:val="none" w:sz="0" w:space="0" w:color="auto"/>
      </w:divBdr>
    </w:div>
    <w:div w:id="1846162275">
      <w:bodyDiv w:val="1"/>
      <w:marLeft w:val="0"/>
      <w:marRight w:val="0"/>
      <w:marTop w:val="0"/>
      <w:marBottom w:val="0"/>
      <w:divBdr>
        <w:top w:val="none" w:sz="0" w:space="0" w:color="auto"/>
        <w:left w:val="none" w:sz="0" w:space="0" w:color="auto"/>
        <w:bottom w:val="none" w:sz="0" w:space="0" w:color="auto"/>
        <w:right w:val="none" w:sz="0" w:space="0" w:color="auto"/>
      </w:divBdr>
    </w:div>
    <w:div w:id="1846434581">
      <w:bodyDiv w:val="1"/>
      <w:marLeft w:val="0"/>
      <w:marRight w:val="0"/>
      <w:marTop w:val="0"/>
      <w:marBottom w:val="0"/>
      <w:divBdr>
        <w:top w:val="none" w:sz="0" w:space="0" w:color="auto"/>
        <w:left w:val="none" w:sz="0" w:space="0" w:color="auto"/>
        <w:bottom w:val="none" w:sz="0" w:space="0" w:color="auto"/>
        <w:right w:val="none" w:sz="0" w:space="0" w:color="auto"/>
      </w:divBdr>
    </w:div>
    <w:div w:id="1857841139">
      <w:bodyDiv w:val="1"/>
      <w:marLeft w:val="0"/>
      <w:marRight w:val="0"/>
      <w:marTop w:val="0"/>
      <w:marBottom w:val="0"/>
      <w:divBdr>
        <w:top w:val="none" w:sz="0" w:space="0" w:color="auto"/>
        <w:left w:val="none" w:sz="0" w:space="0" w:color="auto"/>
        <w:bottom w:val="none" w:sz="0" w:space="0" w:color="auto"/>
        <w:right w:val="none" w:sz="0" w:space="0" w:color="auto"/>
      </w:divBdr>
    </w:div>
    <w:div w:id="1887058678">
      <w:bodyDiv w:val="1"/>
      <w:marLeft w:val="0"/>
      <w:marRight w:val="0"/>
      <w:marTop w:val="0"/>
      <w:marBottom w:val="0"/>
      <w:divBdr>
        <w:top w:val="none" w:sz="0" w:space="0" w:color="auto"/>
        <w:left w:val="none" w:sz="0" w:space="0" w:color="auto"/>
        <w:bottom w:val="none" w:sz="0" w:space="0" w:color="auto"/>
        <w:right w:val="none" w:sz="0" w:space="0" w:color="auto"/>
      </w:divBdr>
    </w:div>
    <w:div w:id="1896499777">
      <w:bodyDiv w:val="1"/>
      <w:marLeft w:val="0"/>
      <w:marRight w:val="0"/>
      <w:marTop w:val="0"/>
      <w:marBottom w:val="0"/>
      <w:divBdr>
        <w:top w:val="none" w:sz="0" w:space="0" w:color="auto"/>
        <w:left w:val="none" w:sz="0" w:space="0" w:color="auto"/>
        <w:bottom w:val="none" w:sz="0" w:space="0" w:color="auto"/>
        <w:right w:val="none" w:sz="0" w:space="0" w:color="auto"/>
      </w:divBdr>
      <w:divsChild>
        <w:div w:id="748504773">
          <w:marLeft w:val="0"/>
          <w:marRight w:val="0"/>
          <w:marTop w:val="0"/>
          <w:marBottom w:val="0"/>
          <w:divBdr>
            <w:top w:val="none" w:sz="0" w:space="0" w:color="auto"/>
            <w:left w:val="none" w:sz="0" w:space="0" w:color="auto"/>
            <w:bottom w:val="none" w:sz="0" w:space="0" w:color="auto"/>
            <w:right w:val="none" w:sz="0" w:space="0" w:color="auto"/>
          </w:divBdr>
        </w:div>
        <w:div w:id="125974274">
          <w:marLeft w:val="0"/>
          <w:marRight w:val="0"/>
          <w:marTop w:val="0"/>
          <w:marBottom w:val="0"/>
          <w:divBdr>
            <w:top w:val="none" w:sz="0" w:space="0" w:color="auto"/>
            <w:left w:val="none" w:sz="0" w:space="0" w:color="auto"/>
            <w:bottom w:val="none" w:sz="0" w:space="0" w:color="auto"/>
            <w:right w:val="none" w:sz="0" w:space="0" w:color="auto"/>
          </w:divBdr>
        </w:div>
        <w:div w:id="1622808753">
          <w:marLeft w:val="0"/>
          <w:marRight w:val="0"/>
          <w:marTop w:val="0"/>
          <w:marBottom w:val="0"/>
          <w:divBdr>
            <w:top w:val="none" w:sz="0" w:space="0" w:color="auto"/>
            <w:left w:val="none" w:sz="0" w:space="0" w:color="auto"/>
            <w:bottom w:val="none" w:sz="0" w:space="0" w:color="auto"/>
            <w:right w:val="none" w:sz="0" w:space="0" w:color="auto"/>
          </w:divBdr>
        </w:div>
        <w:div w:id="1317419979">
          <w:marLeft w:val="0"/>
          <w:marRight w:val="0"/>
          <w:marTop w:val="0"/>
          <w:marBottom w:val="0"/>
          <w:divBdr>
            <w:top w:val="none" w:sz="0" w:space="0" w:color="auto"/>
            <w:left w:val="none" w:sz="0" w:space="0" w:color="auto"/>
            <w:bottom w:val="none" w:sz="0" w:space="0" w:color="auto"/>
            <w:right w:val="none" w:sz="0" w:space="0" w:color="auto"/>
          </w:divBdr>
        </w:div>
        <w:div w:id="2066028428">
          <w:marLeft w:val="0"/>
          <w:marRight w:val="0"/>
          <w:marTop w:val="0"/>
          <w:marBottom w:val="0"/>
          <w:divBdr>
            <w:top w:val="none" w:sz="0" w:space="0" w:color="auto"/>
            <w:left w:val="none" w:sz="0" w:space="0" w:color="auto"/>
            <w:bottom w:val="none" w:sz="0" w:space="0" w:color="auto"/>
            <w:right w:val="none" w:sz="0" w:space="0" w:color="auto"/>
          </w:divBdr>
        </w:div>
      </w:divsChild>
    </w:div>
    <w:div w:id="1909068648">
      <w:bodyDiv w:val="1"/>
      <w:marLeft w:val="0"/>
      <w:marRight w:val="0"/>
      <w:marTop w:val="0"/>
      <w:marBottom w:val="0"/>
      <w:divBdr>
        <w:top w:val="none" w:sz="0" w:space="0" w:color="auto"/>
        <w:left w:val="none" w:sz="0" w:space="0" w:color="auto"/>
        <w:bottom w:val="none" w:sz="0" w:space="0" w:color="auto"/>
        <w:right w:val="none" w:sz="0" w:space="0" w:color="auto"/>
      </w:divBdr>
    </w:div>
    <w:div w:id="1946766105">
      <w:bodyDiv w:val="1"/>
      <w:marLeft w:val="0"/>
      <w:marRight w:val="0"/>
      <w:marTop w:val="0"/>
      <w:marBottom w:val="0"/>
      <w:divBdr>
        <w:top w:val="none" w:sz="0" w:space="0" w:color="auto"/>
        <w:left w:val="none" w:sz="0" w:space="0" w:color="auto"/>
        <w:bottom w:val="none" w:sz="0" w:space="0" w:color="auto"/>
        <w:right w:val="none" w:sz="0" w:space="0" w:color="auto"/>
      </w:divBdr>
      <w:divsChild>
        <w:div w:id="441417107">
          <w:marLeft w:val="0"/>
          <w:marRight w:val="0"/>
          <w:marTop w:val="0"/>
          <w:marBottom w:val="0"/>
          <w:divBdr>
            <w:top w:val="none" w:sz="0" w:space="0" w:color="auto"/>
            <w:left w:val="none" w:sz="0" w:space="0" w:color="auto"/>
            <w:bottom w:val="none" w:sz="0" w:space="0" w:color="auto"/>
            <w:right w:val="none" w:sz="0" w:space="0" w:color="auto"/>
          </w:divBdr>
        </w:div>
        <w:div w:id="303045031">
          <w:marLeft w:val="0"/>
          <w:marRight w:val="0"/>
          <w:marTop w:val="0"/>
          <w:marBottom w:val="0"/>
          <w:divBdr>
            <w:top w:val="none" w:sz="0" w:space="0" w:color="auto"/>
            <w:left w:val="none" w:sz="0" w:space="0" w:color="auto"/>
            <w:bottom w:val="none" w:sz="0" w:space="0" w:color="auto"/>
            <w:right w:val="none" w:sz="0" w:space="0" w:color="auto"/>
          </w:divBdr>
        </w:div>
        <w:div w:id="476412466">
          <w:marLeft w:val="0"/>
          <w:marRight w:val="0"/>
          <w:marTop w:val="0"/>
          <w:marBottom w:val="0"/>
          <w:divBdr>
            <w:top w:val="none" w:sz="0" w:space="0" w:color="auto"/>
            <w:left w:val="none" w:sz="0" w:space="0" w:color="auto"/>
            <w:bottom w:val="none" w:sz="0" w:space="0" w:color="auto"/>
            <w:right w:val="none" w:sz="0" w:space="0" w:color="auto"/>
          </w:divBdr>
        </w:div>
      </w:divsChild>
    </w:div>
    <w:div w:id="1947496571">
      <w:bodyDiv w:val="1"/>
      <w:marLeft w:val="0"/>
      <w:marRight w:val="0"/>
      <w:marTop w:val="0"/>
      <w:marBottom w:val="0"/>
      <w:divBdr>
        <w:top w:val="none" w:sz="0" w:space="0" w:color="auto"/>
        <w:left w:val="none" w:sz="0" w:space="0" w:color="auto"/>
        <w:bottom w:val="none" w:sz="0" w:space="0" w:color="auto"/>
        <w:right w:val="none" w:sz="0" w:space="0" w:color="auto"/>
      </w:divBdr>
      <w:divsChild>
        <w:div w:id="1163280220">
          <w:marLeft w:val="0"/>
          <w:marRight w:val="0"/>
          <w:marTop w:val="0"/>
          <w:marBottom w:val="0"/>
          <w:divBdr>
            <w:top w:val="none" w:sz="0" w:space="0" w:color="auto"/>
            <w:left w:val="none" w:sz="0" w:space="0" w:color="auto"/>
            <w:bottom w:val="none" w:sz="0" w:space="0" w:color="auto"/>
            <w:right w:val="none" w:sz="0" w:space="0" w:color="auto"/>
          </w:divBdr>
        </w:div>
        <w:div w:id="1486555783">
          <w:marLeft w:val="0"/>
          <w:marRight w:val="0"/>
          <w:marTop w:val="0"/>
          <w:marBottom w:val="0"/>
          <w:divBdr>
            <w:top w:val="none" w:sz="0" w:space="0" w:color="auto"/>
            <w:left w:val="none" w:sz="0" w:space="0" w:color="auto"/>
            <w:bottom w:val="none" w:sz="0" w:space="0" w:color="auto"/>
            <w:right w:val="none" w:sz="0" w:space="0" w:color="auto"/>
          </w:divBdr>
        </w:div>
      </w:divsChild>
    </w:div>
    <w:div w:id="1976763275">
      <w:bodyDiv w:val="1"/>
      <w:marLeft w:val="0"/>
      <w:marRight w:val="0"/>
      <w:marTop w:val="0"/>
      <w:marBottom w:val="0"/>
      <w:divBdr>
        <w:top w:val="none" w:sz="0" w:space="0" w:color="auto"/>
        <w:left w:val="none" w:sz="0" w:space="0" w:color="auto"/>
        <w:bottom w:val="none" w:sz="0" w:space="0" w:color="auto"/>
        <w:right w:val="none" w:sz="0" w:space="0" w:color="auto"/>
      </w:divBdr>
    </w:div>
    <w:div w:id="2056732760">
      <w:bodyDiv w:val="1"/>
      <w:marLeft w:val="0"/>
      <w:marRight w:val="0"/>
      <w:marTop w:val="0"/>
      <w:marBottom w:val="0"/>
      <w:divBdr>
        <w:top w:val="none" w:sz="0" w:space="0" w:color="auto"/>
        <w:left w:val="none" w:sz="0" w:space="0" w:color="auto"/>
        <w:bottom w:val="none" w:sz="0" w:space="0" w:color="auto"/>
        <w:right w:val="none" w:sz="0" w:space="0" w:color="auto"/>
      </w:divBdr>
    </w:div>
    <w:div w:id="2058119436">
      <w:bodyDiv w:val="1"/>
      <w:marLeft w:val="0"/>
      <w:marRight w:val="0"/>
      <w:marTop w:val="0"/>
      <w:marBottom w:val="0"/>
      <w:divBdr>
        <w:top w:val="none" w:sz="0" w:space="0" w:color="auto"/>
        <w:left w:val="none" w:sz="0" w:space="0" w:color="auto"/>
        <w:bottom w:val="none" w:sz="0" w:space="0" w:color="auto"/>
        <w:right w:val="none" w:sz="0" w:space="0" w:color="auto"/>
      </w:divBdr>
    </w:div>
    <w:div w:id="2085953952">
      <w:bodyDiv w:val="1"/>
      <w:marLeft w:val="0"/>
      <w:marRight w:val="0"/>
      <w:marTop w:val="0"/>
      <w:marBottom w:val="0"/>
      <w:divBdr>
        <w:top w:val="none" w:sz="0" w:space="0" w:color="auto"/>
        <w:left w:val="none" w:sz="0" w:space="0" w:color="auto"/>
        <w:bottom w:val="none" w:sz="0" w:space="0" w:color="auto"/>
        <w:right w:val="none" w:sz="0" w:space="0" w:color="auto"/>
      </w:divBdr>
    </w:div>
    <w:div w:id="2134322008">
      <w:bodyDiv w:val="1"/>
      <w:marLeft w:val="0"/>
      <w:marRight w:val="0"/>
      <w:marTop w:val="0"/>
      <w:marBottom w:val="0"/>
      <w:divBdr>
        <w:top w:val="none" w:sz="0" w:space="0" w:color="auto"/>
        <w:left w:val="none" w:sz="0" w:space="0" w:color="auto"/>
        <w:bottom w:val="none" w:sz="0" w:space="0" w:color="auto"/>
        <w:right w:val="none" w:sz="0" w:space="0" w:color="auto"/>
      </w:divBdr>
    </w:div>
    <w:div w:id="21372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rlot.org/merlot/materials.htm?sort.property=overallRa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rlot.org/merlot/materials.htm?sort.property=overallRa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unisa.ac.za/c.php?g=507617&amp;p=3505997"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libguides.unisa.ac.za/c.php?g=507617&amp;p=350599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2643-D019-4598-9DF6-F53C5B38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9289</Words>
  <Characters>52949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nmeict</dc:creator>
  <cp:lastModifiedBy>ismail - [2010]</cp:lastModifiedBy>
  <cp:revision>39</cp:revision>
  <cp:lastPrinted>2019-09-06T12:32:00Z</cp:lastPrinted>
  <dcterms:created xsi:type="dcterms:W3CDTF">2019-09-05T12:34:00Z</dcterms:created>
  <dcterms:modified xsi:type="dcterms:W3CDTF">2019-09-09T06:19:00Z</dcterms:modified>
</cp:coreProperties>
</file>